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F0E4" w14:textId="77777777" w:rsidR="002104DF" w:rsidRDefault="00AF6419" w:rsidP="003E65B8">
      <w:pPr>
        <w:ind w:right="-180"/>
        <w:jc w:val="center"/>
        <w:rPr>
          <w:rFonts w:ascii="Arial" w:hAnsi="Arial" w:cs="Arial"/>
          <w:b/>
          <w:sz w:val="46"/>
          <w:szCs w:val="52"/>
        </w:rPr>
      </w:pPr>
      <w:r w:rsidRPr="00DF2FE5">
        <w:rPr>
          <w:noProof/>
        </w:rPr>
        <w:drawing>
          <wp:inline distT="0" distB="0" distL="0" distR="0" wp14:anchorId="1A87282D" wp14:editId="4E1CFE52">
            <wp:extent cx="4879362" cy="1169796"/>
            <wp:effectExtent l="0" t="0" r="0" b="0"/>
            <wp:docPr id="11" name="Picture 1" descr="School of Health Sciences Dalla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7956" cy="1195831"/>
                    </a:xfrm>
                    <a:prstGeom prst="rect">
                      <a:avLst/>
                    </a:prstGeom>
                    <a:noFill/>
                    <a:ln>
                      <a:noFill/>
                    </a:ln>
                  </pic:spPr>
                </pic:pic>
              </a:graphicData>
            </a:graphic>
          </wp:inline>
        </w:drawing>
      </w:r>
    </w:p>
    <w:p w14:paraId="30EF37D1" w14:textId="77777777" w:rsidR="00E60B75" w:rsidRPr="007C7EE3" w:rsidRDefault="00E60B75" w:rsidP="00635C25">
      <w:pPr>
        <w:pStyle w:val="Heading1"/>
        <w:jc w:val="center"/>
        <w:rPr>
          <w:rFonts w:ascii="Arial" w:hAnsi="Arial" w:cs="Arial"/>
          <w:b/>
          <w:bCs/>
          <w:color w:val="000000" w:themeColor="text1"/>
          <w:sz w:val="48"/>
          <w:szCs w:val="48"/>
        </w:rPr>
      </w:pPr>
      <w:bookmarkStart w:id="0" w:name="_GoBack"/>
      <w:r w:rsidRPr="007C7EE3">
        <w:rPr>
          <w:rFonts w:ascii="Arial" w:hAnsi="Arial" w:cs="Arial"/>
          <w:b/>
          <w:bCs/>
          <w:color w:val="000000" w:themeColor="text1"/>
          <w:sz w:val="48"/>
          <w:szCs w:val="48"/>
        </w:rPr>
        <w:t>Medical Laboratory Technology</w:t>
      </w:r>
    </w:p>
    <w:bookmarkEnd w:id="0"/>
    <w:p w14:paraId="643D105C" w14:textId="77777777" w:rsidR="00520CDA" w:rsidRPr="005836B4" w:rsidRDefault="00520CDA" w:rsidP="00520CDA">
      <w:pPr>
        <w:rPr>
          <w:rFonts w:ascii="Arial" w:hAnsi="Arial" w:cs="Arial"/>
          <w:b/>
        </w:rPr>
      </w:pPr>
    </w:p>
    <w:p w14:paraId="15A9858C" w14:textId="77777777" w:rsidR="00520CDA" w:rsidRPr="00302A24" w:rsidRDefault="00520CDA" w:rsidP="00B83F44">
      <w:pPr>
        <w:jc w:val="right"/>
        <w:rPr>
          <w:rFonts w:ascii="Arial" w:hAnsi="Arial" w:cs="Arial"/>
          <w:b/>
          <w:sz w:val="22"/>
        </w:rPr>
        <w:sectPr w:rsidR="00520CDA" w:rsidRPr="00302A24" w:rsidSect="002104DF">
          <w:footerReference w:type="even" r:id="rId8"/>
          <w:footerReference w:type="default" r:id="rId9"/>
          <w:type w:val="continuous"/>
          <w:pgSz w:w="12240" w:h="15840"/>
          <w:pgMar w:top="720" w:right="1440" w:bottom="720" w:left="1440" w:header="720" w:footer="720" w:gutter="0"/>
          <w:cols w:space="720"/>
          <w:docGrid w:linePitch="360"/>
        </w:sectPr>
      </w:pPr>
      <w:r w:rsidRPr="0090305E">
        <w:rPr>
          <w:rFonts w:ascii="Arial" w:hAnsi="Arial" w:cs="Arial"/>
          <w:b/>
          <w:sz w:val="22"/>
        </w:rPr>
        <w:t xml:space="preserve">- Revised for </w:t>
      </w:r>
      <w:r w:rsidR="00B83F44" w:rsidRPr="0090305E">
        <w:rPr>
          <w:rFonts w:ascii="Arial" w:hAnsi="Arial" w:cs="Arial"/>
          <w:b/>
          <w:sz w:val="22"/>
        </w:rPr>
        <w:t>Summer (</w:t>
      </w:r>
      <w:r w:rsidRPr="0090305E">
        <w:rPr>
          <w:rFonts w:ascii="Arial" w:hAnsi="Arial" w:cs="Arial"/>
          <w:b/>
          <w:sz w:val="22"/>
        </w:rPr>
        <w:t>May</w:t>
      </w:r>
      <w:r w:rsidR="00B83F44" w:rsidRPr="0090305E">
        <w:rPr>
          <w:rFonts w:ascii="Arial" w:hAnsi="Arial" w:cs="Arial"/>
          <w:b/>
          <w:sz w:val="22"/>
        </w:rPr>
        <w:t xml:space="preserve"> term)</w:t>
      </w:r>
      <w:r w:rsidR="00E0572A" w:rsidRPr="0090305E">
        <w:rPr>
          <w:rFonts w:ascii="Arial" w:hAnsi="Arial" w:cs="Arial"/>
          <w:b/>
          <w:sz w:val="22"/>
        </w:rPr>
        <w:t xml:space="preserve"> </w:t>
      </w:r>
      <w:r w:rsidRPr="0090305E">
        <w:rPr>
          <w:rFonts w:ascii="Arial" w:hAnsi="Arial" w:cs="Arial"/>
          <w:b/>
          <w:sz w:val="22"/>
        </w:rPr>
        <w:t>20</w:t>
      </w:r>
      <w:r w:rsidR="00980FB8">
        <w:rPr>
          <w:rFonts w:ascii="Arial" w:hAnsi="Arial" w:cs="Arial"/>
          <w:b/>
          <w:sz w:val="22"/>
        </w:rPr>
        <w:t>2</w:t>
      </w:r>
      <w:r w:rsidR="002104DF">
        <w:rPr>
          <w:rFonts w:ascii="Arial" w:hAnsi="Arial" w:cs="Arial"/>
          <w:b/>
          <w:sz w:val="22"/>
        </w:rPr>
        <w:t>1</w:t>
      </w:r>
      <w:r w:rsidRPr="0090305E">
        <w:rPr>
          <w:rFonts w:ascii="Arial" w:hAnsi="Arial" w:cs="Arial"/>
          <w:b/>
          <w:sz w:val="22"/>
        </w:rPr>
        <w:t xml:space="preserve"> </w:t>
      </w:r>
      <w:r w:rsidR="005836B4" w:rsidRPr="0090305E">
        <w:rPr>
          <w:rFonts w:ascii="Arial" w:hAnsi="Arial" w:cs="Arial"/>
          <w:b/>
          <w:sz w:val="22"/>
        </w:rPr>
        <w:t>A</w:t>
      </w:r>
      <w:r w:rsidRPr="0090305E">
        <w:rPr>
          <w:rFonts w:ascii="Arial" w:hAnsi="Arial" w:cs="Arial"/>
          <w:b/>
          <w:sz w:val="22"/>
        </w:rPr>
        <w:t>pplication -</w:t>
      </w:r>
    </w:p>
    <w:p w14:paraId="23750375" w14:textId="77777777" w:rsidR="002104DF" w:rsidRPr="002104DF" w:rsidRDefault="002104DF" w:rsidP="00E60B75">
      <w:pPr>
        <w:jc w:val="center"/>
        <w:rPr>
          <w:rFonts w:ascii="Arial" w:hAnsi="Arial" w:cs="Arial"/>
          <w:sz w:val="12"/>
          <w:szCs w:val="12"/>
        </w:rPr>
        <w:sectPr w:rsidR="002104DF" w:rsidRPr="002104DF">
          <w:type w:val="continuous"/>
          <w:pgSz w:w="12240" w:h="15840"/>
          <w:pgMar w:top="1440" w:right="1440" w:bottom="1440" w:left="1440" w:header="720" w:footer="720" w:gutter="0"/>
          <w:cols w:space="720"/>
          <w:docGrid w:linePitch="360"/>
        </w:sectPr>
      </w:pPr>
    </w:p>
    <w:p w14:paraId="5B1270CD" w14:textId="77777777" w:rsidR="00E60B75" w:rsidRPr="00302A24" w:rsidRDefault="00AF6419" w:rsidP="00E60B75">
      <w:pPr>
        <w:jc w:val="center"/>
        <w:rPr>
          <w:rFonts w:ascii="Arial" w:hAnsi="Arial" w:cs="Arial"/>
        </w:rPr>
      </w:pPr>
      <w:r w:rsidRPr="00302A24">
        <w:rPr>
          <w:rFonts w:ascii="Arial" w:hAnsi="Arial" w:cs="Arial"/>
          <w:b/>
          <w:noProof/>
        </w:rPr>
        <mc:AlternateContent>
          <mc:Choice Requires="wps">
            <w:drawing>
              <wp:anchor distT="0" distB="0" distL="114300" distR="114300" simplePos="0" relativeHeight="251657728" behindDoc="0" locked="0" layoutInCell="1" allowOverlap="1" wp14:anchorId="49555D90" wp14:editId="6AF34BFB">
                <wp:simplePos x="0" y="0"/>
                <wp:positionH relativeFrom="column">
                  <wp:posOffset>0</wp:posOffset>
                </wp:positionH>
                <wp:positionV relativeFrom="paragraph">
                  <wp:posOffset>113030</wp:posOffset>
                </wp:positionV>
                <wp:extent cx="5943600" cy="0"/>
                <wp:effectExtent l="28575" t="35560" r="28575" b="3111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C108BB" id="Line 5"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" strokeweight="4.5pt">
                <v:stroke linestyle="thinThick"/>
              </v:line>
            </w:pict>
          </mc:Fallback>
        </mc:AlternateContent>
      </w:r>
    </w:p>
    <w:p w14:paraId="6D7E4562" w14:textId="77777777" w:rsidR="00307B18" w:rsidRPr="00302A24" w:rsidRDefault="00307B18">
      <w:pPr>
        <w:jc w:val="both"/>
        <w:rPr>
          <w:rFonts w:ascii="Arial" w:hAnsi="Arial" w:cs="Arial"/>
        </w:rPr>
      </w:pPr>
    </w:p>
    <w:p w14:paraId="2038A36F" w14:textId="77777777" w:rsidR="00C77F9B" w:rsidRDefault="00CA3791">
      <w:pPr>
        <w:jc w:val="both"/>
        <w:rPr>
          <w:rFonts w:ascii="Arial" w:hAnsi="Arial" w:cs="Arial"/>
        </w:rPr>
      </w:pPr>
      <w:r>
        <w:rPr>
          <w:rFonts w:ascii="Arial" w:hAnsi="Arial" w:cs="Arial"/>
        </w:rPr>
        <w:t xml:space="preserve">The </w:t>
      </w:r>
      <w:r w:rsidR="002104DF">
        <w:rPr>
          <w:rFonts w:ascii="Arial" w:hAnsi="Arial" w:cs="Arial"/>
        </w:rPr>
        <w:t xml:space="preserve">Dallas College School of Health Sciences offers </w:t>
      </w:r>
      <w:r w:rsidR="007663E4" w:rsidRPr="00302A24">
        <w:rPr>
          <w:rFonts w:ascii="Arial" w:hAnsi="Arial" w:cs="Arial"/>
        </w:rPr>
        <w:t xml:space="preserve">a </w:t>
      </w:r>
      <w:r w:rsidR="00F31517" w:rsidRPr="00302A24">
        <w:rPr>
          <w:rFonts w:ascii="Arial" w:hAnsi="Arial" w:cs="Arial"/>
        </w:rPr>
        <w:t>60</w:t>
      </w:r>
      <w:r w:rsidR="007663E4" w:rsidRPr="00302A24">
        <w:rPr>
          <w:rFonts w:ascii="Arial" w:hAnsi="Arial" w:cs="Arial"/>
        </w:rPr>
        <w:t>-credit-</w:t>
      </w:r>
      <w:r w:rsidR="007663E4" w:rsidRPr="00680D85">
        <w:rPr>
          <w:rFonts w:ascii="Arial" w:hAnsi="Arial" w:cs="Arial"/>
        </w:rPr>
        <w:t xml:space="preserve">hour curriculum </w:t>
      </w:r>
      <w:r>
        <w:rPr>
          <w:rFonts w:ascii="Arial" w:hAnsi="Arial" w:cs="Arial"/>
        </w:rPr>
        <w:t xml:space="preserve">leading to an Associate of Applied Sciences Degree </w:t>
      </w:r>
      <w:r w:rsidR="002104DF">
        <w:rPr>
          <w:rFonts w:ascii="Arial" w:hAnsi="Arial" w:cs="Arial"/>
        </w:rPr>
        <w:t xml:space="preserve">in Medical Laboratory Technology at the El Centro campus.  The Medical Laboratory Technology program </w:t>
      </w:r>
      <w:r w:rsidR="007663E4" w:rsidRPr="00680D85">
        <w:rPr>
          <w:rFonts w:ascii="Arial" w:hAnsi="Arial" w:cs="Arial"/>
        </w:rPr>
        <w:t xml:space="preserve">prepares the student to perform tests and related duties in the medical laboratory.  The program is a balanced curriculum of science, liberal arts, and technical courses including didactic and clinical education.  Upon completion of the program, the student is awarded an Associate of Allied Science Degree and is qualified to take the Board of </w:t>
      </w:r>
      <w:r w:rsidR="00C672F0" w:rsidRPr="00680D85">
        <w:rPr>
          <w:rFonts w:ascii="Arial" w:hAnsi="Arial" w:cs="Arial"/>
        </w:rPr>
        <w:t>Certification exam for the MLT</w:t>
      </w:r>
      <w:r w:rsidR="006A59BD" w:rsidRPr="00680D85">
        <w:rPr>
          <w:rFonts w:ascii="Arial" w:hAnsi="Arial" w:cs="Arial"/>
        </w:rPr>
        <w:t xml:space="preserve"> </w:t>
      </w:r>
      <w:r w:rsidR="00C672F0" w:rsidRPr="00680D85">
        <w:rPr>
          <w:rFonts w:ascii="Arial" w:hAnsi="Arial" w:cs="Arial"/>
        </w:rPr>
        <w:t xml:space="preserve">(ASCP) credential.  </w:t>
      </w:r>
      <w:r w:rsidR="00C77F9B">
        <w:rPr>
          <w:rFonts w:ascii="Arial" w:hAnsi="Arial" w:cs="Arial"/>
        </w:rPr>
        <w:t xml:space="preserve">Degree granting is not contingent upon passing the Board of Certification exam.  </w:t>
      </w:r>
    </w:p>
    <w:p w14:paraId="37E2A347" w14:textId="77777777" w:rsidR="00C77F9B" w:rsidRDefault="00C77F9B">
      <w:pPr>
        <w:jc w:val="both"/>
        <w:rPr>
          <w:rFonts w:ascii="Arial" w:hAnsi="Arial" w:cs="Arial"/>
        </w:rPr>
      </w:pPr>
    </w:p>
    <w:p w14:paraId="0C9EBF5A" w14:textId="77777777" w:rsidR="007663E4" w:rsidRPr="00302A24" w:rsidRDefault="007663E4">
      <w:pPr>
        <w:jc w:val="both"/>
        <w:rPr>
          <w:rFonts w:ascii="Arial" w:hAnsi="Arial" w:cs="Arial"/>
          <w:color w:val="FF0000"/>
        </w:rPr>
      </w:pPr>
      <w:r w:rsidRPr="00680D85">
        <w:rPr>
          <w:rFonts w:ascii="Arial" w:hAnsi="Arial" w:cs="Arial"/>
        </w:rPr>
        <w:t xml:space="preserve">The Medical Laboratory Technology Program is accredited by the National Accrediting Agency for Clinical Laboratory Sciences (NAACLS, </w:t>
      </w:r>
      <w:r w:rsidR="00B67942" w:rsidRPr="00680D85">
        <w:rPr>
          <w:rFonts w:ascii="Arial" w:hAnsi="Arial" w:cs="Arial"/>
        </w:rPr>
        <w:t xml:space="preserve">5600 N. River Road, Suite 720, </w:t>
      </w:r>
      <w:smartTag w:uri="urn:schemas-microsoft-com:office:smarttags" w:element="Street">
        <w:r w:rsidR="00B67942" w:rsidRPr="00680D85">
          <w:rPr>
            <w:rFonts w:ascii="Arial" w:hAnsi="Arial" w:cs="Arial"/>
          </w:rPr>
          <w:t>Rosemont</w:t>
        </w:r>
      </w:smartTag>
      <w:r w:rsidR="00B67942" w:rsidRPr="00680D85">
        <w:rPr>
          <w:rFonts w:ascii="Arial" w:hAnsi="Arial" w:cs="Arial"/>
        </w:rPr>
        <w:t xml:space="preserve">, </w:t>
      </w:r>
      <w:smartTag w:uri="urn:schemas-microsoft-com:office:smarttags" w:element="State">
        <w:r w:rsidRPr="00680D85">
          <w:rPr>
            <w:rFonts w:ascii="Arial" w:hAnsi="Arial" w:cs="Arial"/>
          </w:rPr>
          <w:t>IL</w:t>
        </w:r>
      </w:smartTag>
      <w:r w:rsidRPr="00680D85">
        <w:rPr>
          <w:rFonts w:ascii="Arial" w:hAnsi="Arial" w:cs="Arial"/>
        </w:rPr>
        <w:t xml:space="preserve"> </w:t>
      </w:r>
      <w:smartTag w:uri="urn:schemas-microsoft-com:office:smarttags" w:element="PostalCode">
        <w:r w:rsidRPr="00680D85">
          <w:rPr>
            <w:rFonts w:ascii="Arial" w:hAnsi="Arial" w:cs="Arial"/>
          </w:rPr>
          <w:t>60</w:t>
        </w:r>
        <w:r w:rsidR="00B67942" w:rsidRPr="00680D85">
          <w:rPr>
            <w:rFonts w:ascii="Arial" w:hAnsi="Arial" w:cs="Arial"/>
          </w:rPr>
          <w:t>018</w:t>
        </w:r>
      </w:smartTag>
      <w:r w:rsidR="00B67942" w:rsidRPr="00680D85">
        <w:rPr>
          <w:rFonts w:ascii="Arial" w:hAnsi="Arial" w:cs="Arial"/>
        </w:rPr>
        <w:t>. Telephone</w:t>
      </w:r>
      <w:r w:rsidR="00EA76FA" w:rsidRPr="00680D85">
        <w:rPr>
          <w:rFonts w:ascii="Arial" w:hAnsi="Arial" w:cs="Arial"/>
        </w:rPr>
        <w:t xml:space="preserve"> </w:t>
      </w:r>
      <w:r w:rsidRPr="00680D85">
        <w:rPr>
          <w:rFonts w:ascii="Arial" w:hAnsi="Arial" w:cs="Arial"/>
        </w:rPr>
        <w:t>773-714</w:t>
      </w:r>
      <w:r w:rsidRPr="00302A24">
        <w:rPr>
          <w:rFonts w:ascii="Arial" w:hAnsi="Arial" w:cs="Arial"/>
        </w:rPr>
        <w:t xml:space="preserve">-8880, </w:t>
      </w:r>
      <w:hyperlink r:id="rId10" w:history="1">
        <w:r w:rsidRPr="00302A24">
          <w:rPr>
            <w:rStyle w:val="Hyperlink"/>
            <w:rFonts w:ascii="Arial" w:hAnsi="Arial" w:cs="Arial"/>
          </w:rPr>
          <w:t>www.NAACLS.org</w:t>
        </w:r>
      </w:hyperlink>
      <w:r w:rsidRPr="00302A24">
        <w:rPr>
          <w:rFonts w:ascii="Arial" w:hAnsi="Arial" w:cs="Arial"/>
        </w:rPr>
        <w:t xml:space="preserve">). </w:t>
      </w:r>
    </w:p>
    <w:p w14:paraId="411F8A08" w14:textId="77777777" w:rsidR="00BA1A25" w:rsidRPr="00302A24" w:rsidRDefault="00BA1A25" w:rsidP="00BA1A25">
      <w:pPr>
        <w:jc w:val="center"/>
        <w:rPr>
          <w:rFonts w:ascii="Arial" w:hAnsi="Arial" w:cs="Arial"/>
        </w:rPr>
      </w:pPr>
    </w:p>
    <w:p w14:paraId="71FF206E" w14:textId="77777777" w:rsidR="007663E4" w:rsidRPr="00302A24" w:rsidRDefault="007663E4">
      <w:pPr>
        <w:jc w:val="both"/>
        <w:rPr>
          <w:rFonts w:ascii="Arial" w:hAnsi="Arial" w:cs="Arial"/>
        </w:rPr>
      </w:pPr>
      <w:r w:rsidRPr="00302A24">
        <w:rPr>
          <w:rFonts w:ascii="Arial" w:hAnsi="Arial" w:cs="Arial"/>
        </w:rPr>
        <w:t xml:space="preserve">The first half of the program is comprised of </w:t>
      </w:r>
      <w:r w:rsidR="00F31517" w:rsidRPr="00302A24">
        <w:rPr>
          <w:rFonts w:ascii="Arial" w:hAnsi="Arial" w:cs="Arial"/>
        </w:rPr>
        <w:t>2</w:t>
      </w:r>
      <w:r w:rsidR="003D0500" w:rsidRPr="00302A24">
        <w:rPr>
          <w:rFonts w:ascii="Arial" w:hAnsi="Arial" w:cs="Arial"/>
        </w:rPr>
        <w:t xml:space="preserve">8 </w:t>
      </w:r>
      <w:r w:rsidRPr="00302A24">
        <w:rPr>
          <w:rFonts w:ascii="Arial" w:hAnsi="Arial" w:cs="Arial"/>
        </w:rPr>
        <w:t>credit</w:t>
      </w:r>
      <w:r w:rsidR="003D0500" w:rsidRPr="00302A24">
        <w:rPr>
          <w:rFonts w:ascii="Arial" w:hAnsi="Arial" w:cs="Arial"/>
        </w:rPr>
        <w:t xml:space="preserve"> </w:t>
      </w:r>
      <w:r w:rsidRPr="00302A24">
        <w:rPr>
          <w:rFonts w:ascii="Arial" w:hAnsi="Arial" w:cs="Arial"/>
        </w:rPr>
        <w:t>hour</w:t>
      </w:r>
      <w:r w:rsidR="003D0500" w:rsidRPr="00302A24">
        <w:rPr>
          <w:rFonts w:ascii="Arial" w:hAnsi="Arial" w:cs="Arial"/>
        </w:rPr>
        <w:t>s of</w:t>
      </w:r>
      <w:r w:rsidRPr="00302A24">
        <w:rPr>
          <w:rFonts w:ascii="Arial" w:hAnsi="Arial" w:cs="Arial"/>
        </w:rPr>
        <w:t xml:space="preserve"> Medical Laboratory Technology </w:t>
      </w:r>
      <w:r w:rsidR="003D0500" w:rsidRPr="00302A24">
        <w:rPr>
          <w:rFonts w:ascii="Arial" w:hAnsi="Arial" w:cs="Arial"/>
        </w:rPr>
        <w:t xml:space="preserve">Prerequisite courses </w:t>
      </w:r>
      <w:r w:rsidRPr="00302A24">
        <w:rPr>
          <w:rFonts w:ascii="Arial" w:hAnsi="Arial" w:cs="Arial"/>
        </w:rPr>
        <w:t>which can be completed in two or more semesters.  After completion of the Medical Laboratory Technology</w:t>
      </w:r>
      <w:r w:rsidR="003D0500" w:rsidRPr="00302A24">
        <w:rPr>
          <w:rFonts w:ascii="Arial" w:hAnsi="Arial" w:cs="Arial"/>
        </w:rPr>
        <w:t xml:space="preserve"> Prerequisite courses</w:t>
      </w:r>
      <w:r w:rsidRPr="00302A24">
        <w:rPr>
          <w:rFonts w:ascii="Arial" w:hAnsi="Arial" w:cs="Arial"/>
        </w:rPr>
        <w:t xml:space="preserve">, the student applies for entrance into the specific Medical Laboratory Technology courses which begin during May term (mid-May) each year and encompass 16 months of specific lecture, laboratory, and clinical coursework in medical laboratory technology.  Acceptance to the Medical Laboratory program is via a </w:t>
      </w:r>
      <w:r w:rsidRPr="00302A24">
        <w:rPr>
          <w:rFonts w:ascii="Arial" w:hAnsi="Arial" w:cs="Arial"/>
          <w:b/>
        </w:rPr>
        <w:t>competitive selection process based on grade point average of primary prerequisite courses.</w:t>
      </w:r>
      <w:r w:rsidRPr="00302A24">
        <w:rPr>
          <w:rFonts w:ascii="Arial" w:hAnsi="Arial" w:cs="Arial"/>
        </w:rPr>
        <w:t xml:space="preserve">  </w:t>
      </w:r>
    </w:p>
    <w:p w14:paraId="638C1FC2" w14:textId="77777777" w:rsidR="00257659" w:rsidRPr="00302A24" w:rsidRDefault="00257659">
      <w:pPr>
        <w:jc w:val="both"/>
        <w:rPr>
          <w:rFonts w:ascii="Arial" w:hAnsi="Arial" w:cs="Arial"/>
        </w:rPr>
      </w:pPr>
    </w:p>
    <w:p w14:paraId="11AB42CD" w14:textId="77777777" w:rsidR="009B1959" w:rsidRPr="00302A24" w:rsidRDefault="009B1959" w:rsidP="009B1959">
      <w:pPr>
        <w:jc w:val="both"/>
        <w:rPr>
          <w:rFonts w:ascii="Arial" w:hAnsi="Arial" w:cs="Arial"/>
          <w:b/>
        </w:rPr>
      </w:pPr>
      <w:r w:rsidRPr="00302A24">
        <w:rPr>
          <w:rFonts w:ascii="Arial" w:hAnsi="Arial" w:cs="Arial"/>
          <w:b/>
        </w:rPr>
        <w:t xml:space="preserve">This information packet </w:t>
      </w:r>
      <w:r w:rsidR="005836B4" w:rsidRPr="00302A24">
        <w:rPr>
          <w:rFonts w:ascii="Arial" w:hAnsi="Arial" w:cs="Arial"/>
          <w:b/>
        </w:rPr>
        <w:t xml:space="preserve">is for application to the </w:t>
      </w:r>
      <w:r w:rsidR="00B83F44" w:rsidRPr="00302A24">
        <w:rPr>
          <w:rFonts w:ascii="Arial" w:hAnsi="Arial" w:cs="Arial"/>
          <w:b/>
        </w:rPr>
        <w:t>Summer (</w:t>
      </w:r>
      <w:r w:rsidR="005836B4" w:rsidRPr="00302A24">
        <w:rPr>
          <w:rFonts w:ascii="Arial" w:hAnsi="Arial" w:cs="Arial"/>
          <w:b/>
        </w:rPr>
        <w:t>May</w:t>
      </w:r>
      <w:r w:rsidR="00B83F44" w:rsidRPr="00302A24">
        <w:rPr>
          <w:rFonts w:ascii="Arial" w:hAnsi="Arial" w:cs="Arial"/>
          <w:b/>
        </w:rPr>
        <w:t xml:space="preserve"> term) </w:t>
      </w:r>
      <w:r w:rsidR="004B5F79">
        <w:rPr>
          <w:rFonts w:ascii="Arial" w:hAnsi="Arial" w:cs="Arial"/>
          <w:b/>
        </w:rPr>
        <w:t>20</w:t>
      </w:r>
      <w:r w:rsidR="00980FB8">
        <w:rPr>
          <w:rFonts w:ascii="Arial" w:hAnsi="Arial" w:cs="Arial"/>
          <w:b/>
        </w:rPr>
        <w:t>2</w:t>
      </w:r>
      <w:r w:rsidR="005538F0">
        <w:rPr>
          <w:rFonts w:ascii="Arial" w:hAnsi="Arial" w:cs="Arial"/>
          <w:b/>
        </w:rPr>
        <w:t>1</w:t>
      </w:r>
      <w:r w:rsidR="005836B4" w:rsidRPr="00302A24">
        <w:rPr>
          <w:rFonts w:ascii="Arial" w:hAnsi="Arial" w:cs="Arial"/>
          <w:b/>
        </w:rPr>
        <w:t xml:space="preserve"> selection process only.  It </w:t>
      </w:r>
      <w:r w:rsidRPr="00302A24">
        <w:rPr>
          <w:rFonts w:ascii="Arial" w:hAnsi="Arial" w:cs="Arial"/>
          <w:b/>
        </w:rPr>
        <w:t xml:space="preserve">contains specific application guidelines and requirements.  </w:t>
      </w:r>
      <w:r w:rsidR="002104DF">
        <w:rPr>
          <w:rFonts w:ascii="Arial" w:hAnsi="Arial" w:cs="Arial"/>
          <w:b/>
        </w:rPr>
        <w:t>Submission of program a</w:t>
      </w:r>
      <w:r w:rsidRPr="00302A24">
        <w:rPr>
          <w:rFonts w:ascii="Arial" w:hAnsi="Arial" w:cs="Arial"/>
          <w:b/>
        </w:rPr>
        <w:t xml:space="preserve">pplication </w:t>
      </w:r>
      <w:r w:rsidR="002104DF">
        <w:rPr>
          <w:rFonts w:ascii="Arial" w:hAnsi="Arial" w:cs="Arial"/>
          <w:b/>
        </w:rPr>
        <w:t>materials v</w:t>
      </w:r>
      <w:r w:rsidRPr="00302A24">
        <w:rPr>
          <w:rFonts w:ascii="Arial" w:hAnsi="Arial" w:cs="Arial"/>
          <w:b/>
        </w:rPr>
        <w:t xml:space="preserve">erifies that </w:t>
      </w:r>
      <w:r w:rsidR="002104DF">
        <w:rPr>
          <w:rFonts w:ascii="Arial" w:hAnsi="Arial" w:cs="Arial"/>
          <w:b/>
        </w:rPr>
        <w:t xml:space="preserve">an individual </w:t>
      </w:r>
      <w:r w:rsidRPr="00302A24">
        <w:rPr>
          <w:rFonts w:ascii="Arial" w:hAnsi="Arial" w:cs="Arial"/>
          <w:b/>
        </w:rPr>
        <w:t xml:space="preserve">has </w:t>
      </w:r>
      <w:r w:rsidR="00F0384A" w:rsidRPr="00302A24">
        <w:rPr>
          <w:rFonts w:ascii="Arial" w:hAnsi="Arial" w:cs="Arial"/>
          <w:b/>
        </w:rPr>
        <w:t xml:space="preserve">1) </w:t>
      </w:r>
      <w:r w:rsidRPr="00302A24">
        <w:rPr>
          <w:rFonts w:ascii="Arial" w:hAnsi="Arial" w:cs="Arial"/>
          <w:b/>
        </w:rPr>
        <w:t>read the packet thoroughly</w:t>
      </w:r>
      <w:r w:rsidR="00F0384A" w:rsidRPr="00302A24">
        <w:rPr>
          <w:rFonts w:ascii="Arial" w:hAnsi="Arial" w:cs="Arial"/>
          <w:b/>
        </w:rPr>
        <w:t xml:space="preserve">, 2) obtained all necessary documents from designated website addresses, and 3) </w:t>
      </w:r>
      <w:r w:rsidRPr="00302A24">
        <w:rPr>
          <w:rFonts w:ascii="Arial" w:hAnsi="Arial" w:cs="Arial"/>
          <w:b/>
        </w:rPr>
        <w:t>understands the policies and procedures for application and acceptance to the program.</w:t>
      </w:r>
    </w:p>
    <w:p w14:paraId="722E6678" w14:textId="77777777" w:rsidR="00065F4E" w:rsidRPr="00302A24" w:rsidRDefault="00065F4E" w:rsidP="009B1959">
      <w:pPr>
        <w:jc w:val="both"/>
        <w:rPr>
          <w:rFonts w:ascii="Arial" w:hAnsi="Arial" w:cs="Arial"/>
          <w:b/>
        </w:rPr>
      </w:pPr>
    </w:p>
    <w:p w14:paraId="791E0C0A" w14:textId="77777777" w:rsidR="007663E4" w:rsidRPr="00302A24" w:rsidRDefault="007C7EE3">
      <w:pPr>
        <w:rPr>
          <w:rFonts w:ascii="Arial" w:hAnsi="Arial" w:cs="Arial"/>
        </w:rPr>
      </w:pPr>
      <w:r>
        <w:rPr>
          <w:rFonts w:ascii="Arial" w:hAnsi="Arial" w:cs="Arial"/>
        </w:rPr>
        <w:pict w14:anchorId="12B6C0E4">
          <v:rect id="_x0000_i1025" style="width:0;height:1.5pt" o:hralign="center" o:hrstd="t" o:hr="t" fillcolor="gray" stroked="f"/>
        </w:pict>
      </w:r>
    </w:p>
    <w:p w14:paraId="10C0E4FB" w14:textId="0B5BE1DB" w:rsidR="007663E4" w:rsidRPr="0003565A" w:rsidRDefault="00635C25">
      <w:pPr>
        <w:jc w:val="center"/>
        <w:rPr>
          <w:rFonts w:ascii="Arial" w:hAnsi="Arial" w:cs="Arial"/>
          <w:color w:val="000000" w:themeColor="text1"/>
          <w:sz w:val="22"/>
          <w:szCs w:val="22"/>
        </w:rPr>
      </w:pPr>
      <w:r w:rsidRPr="0003565A">
        <w:rPr>
          <w:rFonts w:ascii="Arial" w:hAnsi="Arial" w:cs="Arial"/>
          <w:color w:val="000000" w:themeColor="text1"/>
          <w:sz w:val="22"/>
          <w:szCs w:val="22"/>
        </w:rPr>
        <w:t>Equal Educational Opportunity</w:t>
      </w:r>
    </w:p>
    <w:p w14:paraId="531D22B6" w14:textId="77777777" w:rsidR="003E40A1" w:rsidRPr="00302A24" w:rsidRDefault="007663E4">
      <w:pPr>
        <w:jc w:val="center"/>
        <w:rPr>
          <w:rFonts w:ascii="Arial" w:hAnsi="Arial" w:cs="Arial"/>
          <w:sz w:val="18"/>
          <w:szCs w:val="18"/>
        </w:rPr>
      </w:pPr>
      <w:r w:rsidRPr="00302A24">
        <w:rPr>
          <w:rFonts w:ascii="Arial" w:hAnsi="Arial" w:cs="Arial"/>
          <w:sz w:val="18"/>
          <w:szCs w:val="18"/>
        </w:rPr>
        <w:t xml:space="preserve">Educational opportunities are offered by </w:t>
      </w:r>
      <w:r w:rsidR="002104DF">
        <w:rPr>
          <w:rFonts w:ascii="Arial" w:hAnsi="Arial" w:cs="Arial"/>
          <w:sz w:val="18"/>
          <w:szCs w:val="18"/>
        </w:rPr>
        <w:t xml:space="preserve">Dallas </w:t>
      </w:r>
      <w:r w:rsidR="003E40A1" w:rsidRPr="00302A24">
        <w:rPr>
          <w:rFonts w:ascii="Arial" w:hAnsi="Arial" w:cs="Arial"/>
          <w:sz w:val="18"/>
          <w:szCs w:val="18"/>
        </w:rPr>
        <w:t>College w</w:t>
      </w:r>
      <w:r w:rsidRPr="00302A24">
        <w:rPr>
          <w:rFonts w:ascii="Arial" w:hAnsi="Arial" w:cs="Arial"/>
          <w:sz w:val="18"/>
          <w:szCs w:val="18"/>
        </w:rPr>
        <w:t xml:space="preserve">ithout regard to race, color, </w:t>
      </w:r>
    </w:p>
    <w:p w14:paraId="1FC97C6E" w14:textId="77777777" w:rsidR="007663E4" w:rsidRPr="00302A24" w:rsidRDefault="007663E4">
      <w:pPr>
        <w:jc w:val="center"/>
        <w:rPr>
          <w:rFonts w:ascii="Arial" w:hAnsi="Arial" w:cs="Arial"/>
          <w:sz w:val="18"/>
          <w:szCs w:val="18"/>
        </w:rPr>
      </w:pPr>
      <w:r w:rsidRPr="00302A24">
        <w:rPr>
          <w:rFonts w:ascii="Arial" w:hAnsi="Arial" w:cs="Arial"/>
          <w:sz w:val="18"/>
          <w:szCs w:val="18"/>
        </w:rPr>
        <w:t>age, national origin, religion, sex, disability or sexual orientation.</w:t>
      </w:r>
    </w:p>
    <w:p w14:paraId="0FB75969" w14:textId="77777777" w:rsidR="007663E4" w:rsidRPr="00302A24" w:rsidRDefault="007C7EE3">
      <w:pPr>
        <w:jc w:val="center"/>
        <w:rPr>
          <w:rFonts w:ascii="Arial" w:hAnsi="Arial" w:cs="Arial"/>
        </w:rPr>
      </w:pPr>
      <w:r>
        <w:rPr>
          <w:rFonts w:ascii="Arial" w:hAnsi="Arial" w:cs="Arial"/>
        </w:rPr>
        <w:pict w14:anchorId="0812A31A">
          <v:rect id="_x0000_i1026" style="width:0;height:1.5pt" o:hralign="center" o:hrstd="t" o:hr="t" fillcolor="gray" stroked="f"/>
        </w:pict>
      </w:r>
    </w:p>
    <w:p w14:paraId="4A295C14" w14:textId="77777777" w:rsidR="002104DF" w:rsidRPr="00302A24" w:rsidRDefault="002104DF" w:rsidP="00BA1A25">
      <w:pPr>
        <w:jc w:val="center"/>
        <w:rPr>
          <w:rFonts w:ascii="Arial" w:hAnsi="Arial" w:cs="Arial"/>
        </w:rPr>
      </w:pPr>
    </w:p>
    <w:p w14:paraId="2F2668BC" w14:textId="08918275" w:rsidR="00BA1A25" w:rsidRPr="0003565A" w:rsidRDefault="00635C25" w:rsidP="00997F60">
      <w:pPr>
        <w:pStyle w:val="Heading2"/>
        <w:jc w:val="center"/>
        <w:rPr>
          <w:rFonts w:ascii="Arial" w:hAnsi="Arial" w:cs="Arial"/>
          <w:color w:val="000000" w:themeColor="text1"/>
        </w:rPr>
      </w:pPr>
      <w:r w:rsidRPr="0003565A">
        <w:rPr>
          <w:rFonts w:ascii="Arial" w:hAnsi="Arial" w:cs="Arial"/>
          <w:color w:val="000000" w:themeColor="text1"/>
        </w:rPr>
        <w:t>Medical Laboratory Technology Mission Statement</w:t>
      </w:r>
    </w:p>
    <w:p w14:paraId="6F8CC644" w14:textId="77777777" w:rsidR="00BA1A25" w:rsidRPr="00302A24" w:rsidRDefault="00BA1A25" w:rsidP="00BA1A25">
      <w:pPr>
        <w:jc w:val="center"/>
        <w:rPr>
          <w:rFonts w:ascii="Arial" w:hAnsi="Arial" w:cs="Arial"/>
        </w:rPr>
      </w:pPr>
    </w:p>
    <w:p w14:paraId="069F13F8" w14:textId="77777777" w:rsidR="00BA1A25" w:rsidRPr="00302A24" w:rsidRDefault="00BA1A25" w:rsidP="00C02E39">
      <w:pPr>
        <w:jc w:val="both"/>
        <w:rPr>
          <w:rFonts w:ascii="Arial" w:hAnsi="Arial" w:cs="Arial"/>
        </w:rPr>
      </w:pPr>
      <w:r w:rsidRPr="00302A24">
        <w:rPr>
          <w:rFonts w:ascii="Arial" w:hAnsi="Arial" w:cs="Arial"/>
        </w:rPr>
        <w:t xml:space="preserve">The Mission Statement of the Medical Laboratory Technology Program is to answer the needs of the healthcare community at large by providing highly competent and professional laboratorians, whose capabilities include:  accurate and precise analysis of pathological specimens, performance of complex procedures, and intricate knowledge of the reasoning behind the pathological diagnosis.  </w:t>
      </w:r>
      <w:smartTag w:uri="urn:schemas-microsoft-com:office:smarttags" w:element="Street">
        <w:smartTag w:uri="urn:schemas-microsoft-com:office:smarttags" w:element="place">
          <w:r w:rsidRPr="00302A24">
            <w:rPr>
              <w:rFonts w:ascii="Arial" w:hAnsi="Arial" w:cs="Arial"/>
            </w:rPr>
            <w:t>El Centro</w:t>
          </w:r>
        </w:smartTag>
      </w:smartTag>
      <w:r w:rsidRPr="00302A24">
        <w:rPr>
          <w:rFonts w:ascii="Arial" w:hAnsi="Arial" w:cs="Arial"/>
        </w:rPr>
        <w:t>’s medical laboratory technology program will continue to provide a diverse population of highly skilled graduates to meet those needs.</w:t>
      </w:r>
    </w:p>
    <w:p w14:paraId="1FCDCEE9" w14:textId="77777777" w:rsidR="00BA1A25" w:rsidRPr="00302A24" w:rsidRDefault="00BA1A25" w:rsidP="00C02E39">
      <w:pPr>
        <w:jc w:val="both"/>
        <w:rPr>
          <w:rFonts w:ascii="Arial" w:hAnsi="Arial" w:cs="Arial"/>
        </w:rPr>
      </w:pPr>
    </w:p>
    <w:p w14:paraId="358794DD" w14:textId="7EF72187" w:rsidR="0044081D" w:rsidRPr="0003565A" w:rsidRDefault="00065F4E" w:rsidP="0003565A">
      <w:pPr>
        <w:pStyle w:val="Heading2"/>
        <w:rPr>
          <w:rFonts w:ascii="Arial" w:hAnsi="Arial" w:cs="Arial"/>
        </w:rPr>
      </w:pPr>
      <w:r w:rsidRPr="00302A24">
        <w:br w:type="page"/>
      </w:r>
      <w:r w:rsidR="00635C25" w:rsidRPr="0003565A">
        <w:rPr>
          <w:rFonts w:ascii="Arial" w:hAnsi="Arial" w:cs="Arial"/>
          <w:color w:val="000000" w:themeColor="text1"/>
        </w:rPr>
        <w:lastRenderedPageBreak/>
        <w:t>Eligibility to Apply to Allied Health Associate Degree Programs</w:t>
      </w:r>
    </w:p>
    <w:p w14:paraId="2D66C26B" w14:textId="77777777" w:rsidR="0044081D" w:rsidRPr="00302A24" w:rsidRDefault="0044081D" w:rsidP="0044081D">
      <w:pPr>
        <w:tabs>
          <w:tab w:val="left" w:pos="450"/>
        </w:tabs>
        <w:jc w:val="both"/>
        <w:rPr>
          <w:rFonts w:ascii="Arial" w:hAnsi="Arial" w:cs="Arial"/>
          <w:b/>
          <w:i/>
        </w:rPr>
      </w:pPr>
    </w:p>
    <w:p w14:paraId="5A3D5E6F" w14:textId="77777777" w:rsidR="007B2D30" w:rsidRPr="007C5496" w:rsidRDefault="007B2D30" w:rsidP="007B2D30">
      <w:pPr>
        <w:tabs>
          <w:tab w:val="left" w:pos="450"/>
          <w:tab w:val="left" w:pos="2070"/>
        </w:tabs>
        <w:jc w:val="both"/>
        <w:rPr>
          <w:rFonts w:ascii="Arial" w:hAnsi="Arial" w:cs="Arial"/>
        </w:rPr>
      </w:pPr>
      <w:r w:rsidRPr="007C5496">
        <w:rPr>
          <w:rFonts w:ascii="Arial" w:hAnsi="Arial" w:cs="Arial"/>
        </w:rPr>
        <w:t xml:space="preserve">In order to apply to the </w:t>
      </w:r>
      <w:r>
        <w:rPr>
          <w:rFonts w:ascii="Arial" w:hAnsi="Arial" w:cs="Arial"/>
        </w:rPr>
        <w:t>Summer 2</w:t>
      </w:r>
      <w:r w:rsidRPr="007076D6">
        <w:rPr>
          <w:rFonts w:ascii="Arial" w:hAnsi="Arial" w:cs="Arial"/>
        </w:rPr>
        <w:t>0</w:t>
      </w:r>
      <w:r>
        <w:rPr>
          <w:rFonts w:ascii="Arial" w:hAnsi="Arial" w:cs="Arial"/>
        </w:rPr>
        <w:t>21</w:t>
      </w:r>
      <w:r w:rsidRPr="007076D6">
        <w:rPr>
          <w:rFonts w:ascii="Arial" w:hAnsi="Arial" w:cs="Arial"/>
        </w:rPr>
        <w:t xml:space="preserve"> </w:t>
      </w:r>
      <w:r>
        <w:rPr>
          <w:rFonts w:ascii="Arial" w:hAnsi="Arial" w:cs="Arial"/>
        </w:rPr>
        <w:t xml:space="preserve">Medical Laboratory Technology </w:t>
      </w:r>
      <w:r w:rsidRPr="007C5496">
        <w:rPr>
          <w:rFonts w:ascii="Arial" w:hAnsi="Arial" w:cs="Arial"/>
        </w:rPr>
        <w:t xml:space="preserve">program, an applicant must meet the conditions of </w:t>
      </w:r>
      <w:r w:rsidRPr="007C5496">
        <w:rPr>
          <w:rFonts w:ascii="Arial" w:hAnsi="Arial" w:cs="Arial"/>
          <w:u w:val="single"/>
        </w:rPr>
        <w:t>one</w:t>
      </w:r>
      <w:r w:rsidRPr="007C5496">
        <w:rPr>
          <w:rFonts w:ascii="Arial" w:hAnsi="Arial" w:cs="Arial"/>
        </w:rPr>
        <w:t xml:space="preserve"> of </w:t>
      </w:r>
      <w:r w:rsidRPr="003630E2">
        <w:rPr>
          <w:rFonts w:ascii="Arial" w:hAnsi="Arial" w:cs="Arial"/>
        </w:rPr>
        <w:t xml:space="preserve">the </w:t>
      </w:r>
      <w:hyperlink r:id="rId11" w:history="1">
        <w:r w:rsidRPr="003630E2">
          <w:rPr>
            <w:rStyle w:val="Hyperlink"/>
            <w:rFonts w:ascii="Arial" w:hAnsi="Arial" w:cs="Arial"/>
          </w:rPr>
          <w:t>Application Eligibility Categories</w:t>
        </w:r>
      </w:hyperlink>
      <w:r w:rsidRPr="003630E2">
        <w:rPr>
          <w:rFonts w:ascii="Arial" w:hAnsi="Arial" w:cs="Arial"/>
        </w:rPr>
        <w:t>, as well as</w:t>
      </w:r>
      <w:r w:rsidRPr="007C5496">
        <w:rPr>
          <w:rFonts w:ascii="Arial" w:hAnsi="Arial" w:cs="Arial"/>
        </w:rPr>
        <w:t xml:space="preserve"> meet other application requirements </w:t>
      </w:r>
      <w:r w:rsidRPr="0084304F">
        <w:rPr>
          <w:rFonts w:ascii="Arial" w:hAnsi="Arial" w:cs="Arial"/>
        </w:rPr>
        <w:t>prior to the application deadline</w:t>
      </w:r>
      <w:r>
        <w:rPr>
          <w:rFonts w:ascii="Arial" w:hAnsi="Arial" w:cs="Arial"/>
        </w:rPr>
        <w:t>.  The categories include:</w:t>
      </w:r>
    </w:p>
    <w:p w14:paraId="1F923943" w14:textId="77777777" w:rsidR="009D637E" w:rsidRPr="007C5496" w:rsidRDefault="009D637E" w:rsidP="007B2D30">
      <w:pPr>
        <w:tabs>
          <w:tab w:val="left" w:pos="450"/>
        </w:tabs>
        <w:jc w:val="both"/>
        <w:rPr>
          <w:rFonts w:ascii="Arial" w:hAnsi="Arial" w:cs="Arial"/>
          <w:b/>
          <w:i/>
        </w:rPr>
      </w:pPr>
    </w:p>
    <w:p w14:paraId="47AB6FD1" w14:textId="69CE3685" w:rsidR="007B2D30" w:rsidRDefault="00091F1E" w:rsidP="00091F1E">
      <w:pPr>
        <w:tabs>
          <w:tab w:val="left" w:pos="2340"/>
        </w:tabs>
        <w:ind w:left="2340" w:hanging="2340"/>
        <w:jc w:val="both"/>
        <w:rPr>
          <w:rFonts w:ascii="Arial" w:hAnsi="Arial" w:cs="Arial"/>
        </w:rPr>
      </w:pPr>
      <w:r>
        <w:rPr>
          <w:rFonts w:ascii="Arial" w:hAnsi="Arial" w:cs="Arial"/>
        </w:rPr>
        <w:t xml:space="preserve">Application Category </w:t>
      </w:r>
      <w:r w:rsidR="007B2D30" w:rsidRPr="007C5496">
        <w:rPr>
          <w:rFonts w:ascii="Arial" w:hAnsi="Arial" w:cs="Arial"/>
        </w:rPr>
        <w:t>1</w:t>
      </w:r>
      <w:r>
        <w:rPr>
          <w:rFonts w:ascii="Arial" w:hAnsi="Arial" w:cs="Arial"/>
        </w:rPr>
        <w:t xml:space="preserve"> –</w:t>
      </w:r>
      <w:r w:rsidR="007B2D30" w:rsidRPr="007C5496">
        <w:rPr>
          <w:rFonts w:ascii="Arial" w:hAnsi="Arial" w:cs="Arial"/>
        </w:rPr>
        <w:t>.</w:t>
      </w:r>
      <w:r w:rsidR="007B2D30" w:rsidRPr="007C5496">
        <w:rPr>
          <w:rFonts w:ascii="Arial" w:hAnsi="Arial" w:cs="Arial"/>
        </w:rPr>
        <w:tab/>
        <w:t>Completion of the six HPRS courses for the Health Professions Readiness Awards I and II</w:t>
      </w:r>
      <w:r>
        <w:rPr>
          <w:rFonts w:ascii="Arial" w:hAnsi="Arial" w:cs="Arial"/>
        </w:rPr>
        <w:t>.</w:t>
      </w:r>
    </w:p>
    <w:p w14:paraId="270E7D89" w14:textId="77777777" w:rsidR="00635C25" w:rsidRPr="007C5496" w:rsidRDefault="00635C25" w:rsidP="00091F1E">
      <w:pPr>
        <w:tabs>
          <w:tab w:val="left" w:pos="2340"/>
        </w:tabs>
        <w:ind w:left="2340" w:hanging="2340"/>
        <w:jc w:val="both"/>
        <w:rPr>
          <w:rFonts w:ascii="Arial" w:hAnsi="Arial" w:cs="Arial"/>
        </w:rPr>
      </w:pPr>
    </w:p>
    <w:p w14:paraId="33247459" w14:textId="77777777" w:rsidR="007B2D30" w:rsidRPr="007C5496" w:rsidRDefault="00091F1E" w:rsidP="00091F1E">
      <w:pPr>
        <w:tabs>
          <w:tab w:val="left" w:pos="2340"/>
        </w:tabs>
        <w:ind w:left="2340" w:hanging="2340"/>
        <w:jc w:val="both"/>
        <w:rPr>
          <w:rFonts w:ascii="Arial" w:hAnsi="Arial" w:cs="Arial"/>
          <w:b/>
          <w:i/>
          <w:u w:val="single"/>
        </w:rPr>
      </w:pPr>
      <w:r>
        <w:rPr>
          <w:rFonts w:ascii="Arial" w:hAnsi="Arial" w:cs="Arial"/>
        </w:rPr>
        <w:t>Application Category 2 –</w:t>
      </w:r>
      <w:r w:rsidR="007B2D30" w:rsidRPr="007C5496">
        <w:rPr>
          <w:rFonts w:ascii="Arial" w:hAnsi="Arial" w:cs="Arial"/>
        </w:rPr>
        <w:tab/>
        <w:t>Documentation of a minimum of two (2) years employment as a healthcare worker with direct patient care experience within the last five (5) years by successful completion of the Prior Learning Assessment Portfolio, programmatic assessment exams, or course work demonstrating the skills/knowledge encompassing the content of the six HPRS courses</w:t>
      </w:r>
      <w:r>
        <w:rPr>
          <w:rFonts w:ascii="Arial" w:hAnsi="Arial" w:cs="Arial"/>
        </w:rPr>
        <w:t>.</w:t>
      </w:r>
    </w:p>
    <w:p w14:paraId="6FFD7B90" w14:textId="77777777" w:rsidR="009D637E" w:rsidRDefault="009D637E" w:rsidP="007B2D30">
      <w:pPr>
        <w:tabs>
          <w:tab w:val="left" w:pos="450"/>
          <w:tab w:val="left" w:pos="2070"/>
        </w:tabs>
        <w:ind w:left="450" w:hanging="450"/>
        <w:jc w:val="both"/>
        <w:rPr>
          <w:rFonts w:ascii="Arial" w:hAnsi="Arial" w:cs="Arial"/>
        </w:rPr>
      </w:pPr>
    </w:p>
    <w:p w14:paraId="6A7A483C" w14:textId="77777777" w:rsidR="007B2D30" w:rsidRDefault="007B2D30" w:rsidP="007B2D30">
      <w:pPr>
        <w:tabs>
          <w:tab w:val="left" w:pos="450"/>
          <w:tab w:val="left" w:pos="2070"/>
        </w:tabs>
        <w:ind w:left="450" w:hanging="450"/>
        <w:jc w:val="both"/>
        <w:rPr>
          <w:rFonts w:ascii="Arial" w:hAnsi="Arial" w:cs="Arial"/>
        </w:rPr>
        <w:sectPr w:rsidR="007B2D30" w:rsidSect="00F512E9">
          <w:type w:val="continuous"/>
          <w:pgSz w:w="12240" w:h="15840"/>
          <w:pgMar w:top="1440" w:right="1440" w:bottom="1440" w:left="1440" w:header="720" w:footer="720" w:gutter="0"/>
          <w:cols w:space="720"/>
          <w:docGrid w:linePitch="360"/>
        </w:sectPr>
      </w:pPr>
    </w:p>
    <w:p w14:paraId="703208A0" w14:textId="77777777" w:rsidR="0044081D" w:rsidRPr="00302A24" w:rsidRDefault="00091F1E" w:rsidP="00091F1E">
      <w:pPr>
        <w:tabs>
          <w:tab w:val="left" w:pos="2340"/>
        </w:tabs>
        <w:ind w:left="2340" w:hanging="2340"/>
        <w:jc w:val="both"/>
        <w:rPr>
          <w:rFonts w:ascii="Arial" w:hAnsi="Arial" w:cs="Arial"/>
        </w:rPr>
      </w:pPr>
      <w:r>
        <w:rPr>
          <w:rFonts w:ascii="Arial" w:hAnsi="Arial" w:cs="Arial"/>
        </w:rPr>
        <w:t xml:space="preserve">Application Category </w:t>
      </w:r>
      <w:r w:rsidR="007B2D30" w:rsidRPr="007C5496">
        <w:rPr>
          <w:rFonts w:ascii="Arial" w:hAnsi="Arial" w:cs="Arial"/>
        </w:rPr>
        <w:t>3</w:t>
      </w:r>
      <w:r>
        <w:rPr>
          <w:rFonts w:ascii="Arial" w:hAnsi="Arial" w:cs="Arial"/>
        </w:rPr>
        <w:t xml:space="preserve"> –</w:t>
      </w:r>
      <w:r w:rsidR="007B2D30" w:rsidRPr="007C5496">
        <w:rPr>
          <w:rFonts w:ascii="Arial" w:hAnsi="Arial" w:cs="Arial"/>
        </w:rPr>
        <w:t>.</w:t>
      </w:r>
      <w:r w:rsidR="007B2D30" w:rsidRPr="007C5496">
        <w:rPr>
          <w:rFonts w:ascii="Arial" w:hAnsi="Arial" w:cs="Arial"/>
        </w:rPr>
        <w:tab/>
        <w:t xml:space="preserve">Documentation </w:t>
      </w:r>
      <w:r w:rsidR="0044081D" w:rsidRPr="006A44C8">
        <w:rPr>
          <w:rFonts w:ascii="Arial" w:hAnsi="Arial" w:cs="Arial"/>
        </w:rPr>
        <w:t xml:space="preserve">of a current </w:t>
      </w:r>
      <w:r w:rsidR="00126F8B">
        <w:rPr>
          <w:rFonts w:ascii="Arial" w:hAnsi="Arial" w:cs="Arial"/>
        </w:rPr>
        <w:t xml:space="preserve">professional </w:t>
      </w:r>
      <w:r w:rsidR="0044081D" w:rsidRPr="006A44C8">
        <w:rPr>
          <w:rFonts w:ascii="Arial" w:hAnsi="Arial" w:cs="Arial"/>
        </w:rPr>
        <w:t xml:space="preserve">credential in a healthcare profession </w:t>
      </w:r>
      <w:r w:rsidR="00126F8B">
        <w:rPr>
          <w:rFonts w:ascii="Arial" w:hAnsi="Arial" w:cs="Arial"/>
        </w:rPr>
        <w:t>as approved by the Program Coordinator</w:t>
      </w:r>
      <w:r w:rsidR="00F51AD1" w:rsidRPr="006A44C8">
        <w:rPr>
          <w:rFonts w:ascii="Arial" w:hAnsi="Arial" w:cs="Arial"/>
        </w:rPr>
        <w:t xml:space="preserve"> </w:t>
      </w:r>
      <w:r w:rsidR="00F51AD1" w:rsidRPr="006A44C8">
        <w:rPr>
          <w:rFonts w:ascii="Arial" w:hAnsi="Arial" w:cs="Arial"/>
          <w:b/>
          <w:u w:val="single"/>
        </w:rPr>
        <w:t>OR</w:t>
      </w:r>
      <w:r w:rsidR="00F51AD1" w:rsidRPr="006A44C8">
        <w:rPr>
          <w:rFonts w:ascii="Arial" w:hAnsi="Arial" w:cs="Arial"/>
        </w:rPr>
        <w:t xml:space="preserve"> an Associate Degree in Biology or Chemistry </w:t>
      </w:r>
      <w:r w:rsidR="00F51AD1" w:rsidRPr="006A44C8">
        <w:rPr>
          <w:rFonts w:ascii="Arial" w:hAnsi="Arial" w:cs="Arial"/>
          <w:b/>
          <w:i/>
          <w:u w:val="single"/>
        </w:rPr>
        <w:t>OR</w:t>
      </w:r>
      <w:r w:rsidR="00F51AD1" w:rsidRPr="006A44C8">
        <w:rPr>
          <w:rFonts w:ascii="Arial" w:hAnsi="Arial" w:cs="Arial"/>
        </w:rPr>
        <w:t xml:space="preserve"> a Bachelor’s Degree in Biology, Microbiology, Biochemistry, or Chemistry within the last five years.</w:t>
      </w:r>
    </w:p>
    <w:p w14:paraId="4A81D25E" w14:textId="77777777" w:rsidR="0044081D" w:rsidRPr="00302A24" w:rsidRDefault="0044081D" w:rsidP="0044081D">
      <w:pPr>
        <w:tabs>
          <w:tab w:val="left" w:pos="450"/>
          <w:tab w:val="left" w:pos="2070"/>
        </w:tabs>
        <w:ind w:left="450" w:hanging="450"/>
        <w:jc w:val="both"/>
        <w:rPr>
          <w:rFonts w:ascii="Arial" w:hAnsi="Arial" w:cs="Arial"/>
        </w:rPr>
      </w:pPr>
    </w:p>
    <w:p w14:paraId="71703DE2" w14:textId="77777777" w:rsidR="002D352B" w:rsidRPr="00302A24" w:rsidRDefault="002D352B" w:rsidP="0044081D">
      <w:pPr>
        <w:tabs>
          <w:tab w:val="left" w:pos="0"/>
          <w:tab w:val="left" w:pos="2070"/>
        </w:tabs>
        <w:jc w:val="both"/>
        <w:rPr>
          <w:rFonts w:ascii="Arial" w:hAnsi="Arial" w:cs="Arial"/>
        </w:rPr>
      </w:pPr>
    </w:p>
    <w:p w14:paraId="7A02E9DB" w14:textId="3554B77B" w:rsidR="00873581" w:rsidRPr="0003565A" w:rsidRDefault="00873581" w:rsidP="00873581">
      <w:pPr>
        <w:rPr>
          <w:rStyle w:val="Heading2Char"/>
          <w:rFonts w:ascii="Arial" w:hAnsi="Arial" w:cs="Arial"/>
          <w:color w:val="000000" w:themeColor="text1"/>
        </w:rPr>
      </w:pPr>
      <w:r w:rsidRPr="0003565A">
        <w:rPr>
          <w:rStyle w:val="Heading2Char"/>
          <w:rFonts w:ascii="Arial" w:hAnsi="Arial" w:cs="Arial"/>
          <w:color w:val="000000" w:themeColor="text1"/>
        </w:rPr>
        <w:t>A.</w:t>
      </w:r>
      <w:r w:rsidRPr="0003565A">
        <w:rPr>
          <w:rFonts w:ascii="Arial" w:hAnsi="Arial" w:cs="Arial"/>
          <w:b/>
          <w:i/>
          <w:color w:val="000000" w:themeColor="text1"/>
        </w:rPr>
        <w:tab/>
      </w:r>
      <w:r w:rsidR="00124789" w:rsidRPr="0003565A">
        <w:rPr>
          <w:rStyle w:val="Heading2Char"/>
          <w:rFonts w:ascii="Arial" w:hAnsi="Arial" w:cs="Arial"/>
          <w:color w:val="000000" w:themeColor="text1"/>
        </w:rPr>
        <w:t xml:space="preserve">General Admission Requirements to the College </w:t>
      </w:r>
    </w:p>
    <w:p w14:paraId="5CD25FFB" w14:textId="77777777" w:rsidR="00873581" w:rsidRPr="00302A24" w:rsidRDefault="00873581" w:rsidP="00873581">
      <w:pPr>
        <w:jc w:val="both"/>
        <w:rPr>
          <w:rFonts w:ascii="Arial" w:hAnsi="Arial" w:cs="Arial"/>
        </w:rPr>
      </w:pPr>
    </w:p>
    <w:p w14:paraId="0DB90FE8" w14:textId="77777777" w:rsidR="007B2D30" w:rsidRPr="007A6595" w:rsidRDefault="00873581" w:rsidP="007B2D30">
      <w:pPr>
        <w:ind w:left="720" w:hanging="720"/>
        <w:jc w:val="both"/>
        <w:rPr>
          <w:rFonts w:ascii="Arial" w:hAnsi="Arial" w:cs="Arial"/>
        </w:rPr>
      </w:pPr>
      <w:r w:rsidRPr="00302A24">
        <w:rPr>
          <w:rFonts w:ascii="Arial" w:hAnsi="Arial" w:cs="Arial"/>
        </w:rPr>
        <w:tab/>
      </w:r>
      <w:bookmarkStart w:id="1" w:name="_Hlk46488996"/>
      <w:r w:rsidR="007B2D30" w:rsidRPr="007A6595">
        <w:rPr>
          <w:rFonts w:ascii="Arial" w:hAnsi="Arial" w:cs="Arial"/>
        </w:rPr>
        <w:t>Applicants to the</w:t>
      </w:r>
      <w:r w:rsidR="007B2D30">
        <w:rPr>
          <w:rFonts w:ascii="Arial" w:hAnsi="Arial" w:cs="Arial"/>
        </w:rPr>
        <w:t xml:space="preserve"> Medical Laboratory Technology</w:t>
      </w:r>
      <w:r w:rsidR="007B2D30" w:rsidRPr="007A6595">
        <w:rPr>
          <w:rFonts w:ascii="Arial" w:hAnsi="Arial" w:cs="Arial"/>
        </w:rPr>
        <w:t xml:space="preserve"> program must meet all </w:t>
      </w:r>
      <w:hyperlink r:id="rId12" w:history="1">
        <w:r w:rsidR="007B2D30">
          <w:rPr>
            <w:rFonts w:ascii="Arial" w:hAnsi="Arial" w:cs="Arial"/>
            <w:color w:val="0000FF"/>
            <w:u w:val="single"/>
          </w:rPr>
          <w:t>college admission requirements</w:t>
        </w:r>
      </w:hyperlink>
      <w:r w:rsidR="007B2D30">
        <w:rPr>
          <w:rFonts w:ascii="Arial" w:hAnsi="Arial" w:cs="Arial"/>
        </w:rPr>
        <w:t xml:space="preserve"> </w:t>
      </w:r>
      <w:r w:rsidR="007B2D30" w:rsidRPr="005C68D9">
        <w:rPr>
          <w:rFonts w:ascii="Arial" w:hAnsi="Arial" w:cs="Arial"/>
        </w:rPr>
        <w:t>a</w:t>
      </w:r>
      <w:r w:rsidR="007B2D30" w:rsidRPr="005C68D9">
        <w:rPr>
          <w:rFonts w:ascii="Arial" w:hAnsi="Arial" w:cs="Arial"/>
          <w:sz w:val="22"/>
          <w:szCs w:val="22"/>
        </w:rPr>
        <w:t xml:space="preserve">s </w:t>
      </w:r>
      <w:r w:rsidR="007B2D30" w:rsidRPr="007A6595">
        <w:rPr>
          <w:rFonts w:ascii="Arial" w:hAnsi="Arial" w:cs="Arial"/>
        </w:rPr>
        <w:t xml:space="preserve">outlined in the official college catalog.  </w:t>
      </w:r>
    </w:p>
    <w:p w14:paraId="0FA3E417" w14:textId="77777777" w:rsidR="007B2D30" w:rsidRPr="007A6595" w:rsidRDefault="007B2D30" w:rsidP="007B2D30">
      <w:pPr>
        <w:ind w:left="720" w:hanging="720"/>
        <w:jc w:val="both"/>
        <w:rPr>
          <w:rFonts w:ascii="Arial" w:hAnsi="Arial" w:cs="Arial"/>
        </w:rPr>
      </w:pPr>
    </w:p>
    <w:p w14:paraId="1D7211A9" w14:textId="77777777" w:rsidR="007B2D30" w:rsidRPr="00CE3B09" w:rsidRDefault="007B2D30" w:rsidP="007B2D30">
      <w:pPr>
        <w:ind w:left="720"/>
        <w:jc w:val="both"/>
        <w:rPr>
          <w:rFonts w:ascii="Arial" w:hAnsi="Arial" w:cs="Arial"/>
        </w:rPr>
      </w:pP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Pr>
          <w:rFonts w:ascii="Arial" w:hAnsi="Arial" w:cs="Arial"/>
        </w:rPr>
        <w:t>an academic advisor t</w:t>
      </w:r>
      <w:r w:rsidRPr="007A6595">
        <w:rPr>
          <w:rFonts w:ascii="Arial" w:hAnsi="Arial" w:cs="Arial"/>
        </w:rPr>
        <w:t xml:space="preserve">o determine their TSI status prior to application to </w:t>
      </w:r>
      <w:r>
        <w:rPr>
          <w:rFonts w:ascii="Arial" w:hAnsi="Arial" w:cs="Arial"/>
        </w:rPr>
        <w:t>the</w:t>
      </w:r>
      <w:r w:rsidR="005538F0">
        <w:rPr>
          <w:rFonts w:ascii="Arial" w:hAnsi="Arial" w:cs="Arial"/>
        </w:rPr>
        <w:t xml:space="preserve"> Medical Laboratory Technology </w:t>
      </w:r>
      <w:r w:rsidRPr="007A6595">
        <w:rPr>
          <w:rFonts w:ascii="Arial" w:hAnsi="Arial" w:cs="Arial"/>
        </w:rPr>
        <w:t>program.</w:t>
      </w:r>
    </w:p>
    <w:p w14:paraId="3C1C48ED" w14:textId="77777777" w:rsidR="007B2D30" w:rsidRPr="00CE3B09" w:rsidRDefault="007B2D30" w:rsidP="007B2D30">
      <w:pPr>
        <w:ind w:left="720" w:hanging="720"/>
        <w:jc w:val="both"/>
        <w:rPr>
          <w:rFonts w:ascii="Arial" w:hAnsi="Arial" w:cs="Arial"/>
        </w:rPr>
      </w:pPr>
    </w:p>
    <w:p w14:paraId="24267F58" w14:textId="77777777" w:rsidR="007B2D30" w:rsidRPr="007714AE" w:rsidRDefault="007B2D30" w:rsidP="007B2D30">
      <w:pPr>
        <w:ind w:left="720"/>
        <w:jc w:val="both"/>
        <w:rPr>
          <w:rFonts w:ascii="Arial" w:hAnsi="Arial" w:cs="Arial"/>
        </w:rPr>
      </w:pPr>
      <w:r w:rsidRPr="00CE3B09">
        <w:rPr>
          <w:rFonts w:ascii="Arial" w:hAnsi="Arial" w:cs="Arial"/>
        </w:rPr>
        <w:t xml:space="preserve">All students applying or enrolled </w:t>
      </w:r>
      <w:r w:rsidRPr="007714AE">
        <w:rPr>
          <w:rFonts w:ascii="Arial" w:hAnsi="Arial" w:cs="Arial"/>
        </w:rPr>
        <w:t xml:space="preserve">at </w:t>
      </w:r>
      <w:r w:rsidR="004C77DD">
        <w:rPr>
          <w:rFonts w:ascii="Arial" w:hAnsi="Arial" w:cs="Arial"/>
        </w:rPr>
        <w:t xml:space="preserve">a </w:t>
      </w:r>
      <w:r w:rsidRPr="007714AE">
        <w:rPr>
          <w:rFonts w:ascii="Arial" w:hAnsi="Arial" w:cs="Arial"/>
        </w:rPr>
        <w:t xml:space="preserve">Dallas College </w:t>
      </w:r>
      <w:r w:rsidR="004C77DD">
        <w:rPr>
          <w:rFonts w:ascii="Arial" w:hAnsi="Arial" w:cs="Arial"/>
        </w:rPr>
        <w:t xml:space="preserve">campus </w:t>
      </w:r>
      <w:r w:rsidRPr="007714AE">
        <w:rPr>
          <w:rFonts w:ascii="Arial" w:hAnsi="Arial" w:cs="Arial"/>
        </w:rPr>
        <w:t>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73F0253D" w14:textId="77777777" w:rsidR="005538F0" w:rsidRDefault="005538F0" w:rsidP="007B2D30">
      <w:pPr>
        <w:ind w:left="720" w:hanging="720"/>
        <w:jc w:val="both"/>
        <w:rPr>
          <w:rFonts w:ascii="Arial" w:hAnsi="Arial" w:cs="Arial"/>
        </w:rPr>
      </w:pPr>
    </w:p>
    <w:p w14:paraId="5ED17FEE" w14:textId="77777777" w:rsidR="009D637E" w:rsidRPr="007714AE" w:rsidRDefault="009D637E" w:rsidP="007B2D30">
      <w:pPr>
        <w:ind w:left="720" w:hanging="720"/>
        <w:jc w:val="both"/>
        <w:rPr>
          <w:rFonts w:ascii="Arial" w:hAnsi="Arial" w:cs="Arial"/>
        </w:rPr>
      </w:pPr>
    </w:p>
    <w:p w14:paraId="2625C785" w14:textId="77777777" w:rsidR="007B2D30" w:rsidRPr="0003565A" w:rsidRDefault="007B2D30" w:rsidP="0003565A">
      <w:pPr>
        <w:pStyle w:val="Heading3"/>
        <w:ind w:left="720"/>
        <w:rPr>
          <w:rFonts w:ascii="Arial" w:hAnsi="Arial" w:cs="Arial"/>
          <w:color w:val="000000" w:themeColor="text1"/>
        </w:rPr>
      </w:pPr>
      <w:r w:rsidRPr="0003565A">
        <w:rPr>
          <w:rFonts w:ascii="Arial" w:hAnsi="Arial" w:cs="Arial"/>
          <w:color w:val="000000" w:themeColor="text1"/>
        </w:rPr>
        <w:t>Official College Transcripts</w:t>
      </w:r>
    </w:p>
    <w:p w14:paraId="12640F0A" w14:textId="77777777" w:rsidR="007B2D30" w:rsidRPr="007714AE" w:rsidRDefault="007B2D30" w:rsidP="007B2D30">
      <w:pPr>
        <w:ind w:left="720"/>
        <w:jc w:val="both"/>
        <w:rPr>
          <w:rFonts w:ascii="Arial" w:hAnsi="Arial" w:cs="Arial"/>
          <w:i/>
        </w:rPr>
      </w:pPr>
    </w:p>
    <w:p w14:paraId="23A19E51" w14:textId="77777777" w:rsidR="007B2D30" w:rsidRPr="007714AE" w:rsidRDefault="007B2D30" w:rsidP="007B2D30">
      <w:pPr>
        <w:ind w:left="720"/>
        <w:jc w:val="both"/>
        <w:rPr>
          <w:rFonts w:ascii="Arial" w:hAnsi="Arial" w:cs="Arial"/>
        </w:rPr>
      </w:pPr>
      <w:bookmarkStart w:id="2" w:name="OLE_LINK1"/>
      <w:bookmarkStart w:id="3" w:name="OLE_LINK2"/>
      <w:bookmarkStart w:id="4" w:name="OLE_LINK3"/>
      <w:r w:rsidRPr="007714AE">
        <w:rPr>
          <w:rFonts w:ascii="Arial" w:hAnsi="Arial" w:cs="Arial"/>
        </w:rPr>
        <w:t xml:space="preserve">Prior to application to the </w:t>
      </w:r>
      <w:r>
        <w:rPr>
          <w:rFonts w:ascii="Arial" w:hAnsi="Arial" w:cs="Arial"/>
        </w:rPr>
        <w:t xml:space="preserve">Medical Laboratory Technology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0A435F4C" w14:textId="77777777" w:rsidR="007B2D30" w:rsidRPr="007714AE" w:rsidRDefault="007B2D30" w:rsidP="007B2D30">
      <w:pPr>
        <w:ind w:left="720"/>
        <w:jc w:val="both"/>
        <w:rPr>
          <w:rFonts w:ascii="Arial" w:hAnsi="Arial" w:cs="Arial"/>
        </w:rPr>
      </w:pPr>
    </w:p>
    <w:p w14:paraId="55ABA03A" w14:textId="77777777" w:rsidR="007B2D30" w:rsidRPr="007714AE" w:rsidRDefault="007B2D30" w:rsidP="007B2D30">
      <w:pPr>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342EC50F" w14:textId="77777777" w:rsidR="007B2D30" w:rsidRPr="007714AE" w:rsidRDefault="007B2D30" w:rsidP="007B2D30">
      <w:pPr>
        <w:ind w:left="720"/>
        <w:jc w:val="both"/>
        <w:rPr>
          <w:rFonts w:ascii="Arial" w:hAnsi="Arial" w:cs="Arial"/>
        </w:rPr>
      </w:pPr>
    </w:p>
    <w:p w14:paraId="014AB130" w14:textId="77777777" w:rsidR="007B2D30" w:rsidRPr="007714AE" w:rsidRDefault="007B2D30" w:rsidP="007B2D30">
      <w:pPr>
        <w:ind w:left="720"/>
        <w:jc w:val="both"/>
        <w:rPr>
          <w:rFonts w:ascii="Arial" w:hAnsi="Arial" w:cs="Arial"/>
        </w:rPr>
      </w:pPr>
      <w:r w:rsidRPr="007714AE">
        <w:rPr>
          <w:rFonts w:ascii="Arial" w:hAnsi="Arial" w:cs="Arial"/>
        </w:rPr>
        <w:t xml:space="preserve">Official transcripts must be sent electronically from the applicant’s previous colleges to </w:t>
      </w:r>
      <w:hyperlink r:id="rId13" w:history="1">
        <w:r w:rsidRPr="007714AE">
          <w:rPr>
            <w:rStyle w:val="Hyperlink"/>
            <w:rFonts w:ascii="Arial" w:hAnsi="Arial" w:cs="Arial"/>
          </w:rPr>
          <w:t>registrar-ecc@dcccd.edu</w:t>
        </w:r>
      </w:hyperlink>
      <w:r w:rsidRPr="007714AE">
        <w:rPr>
          <w:rFonts w:ascii="Arial" w:hAnsi="Arial" w:cs="Arial"/>
        </w:rPr>
        <w:t>.  Transcripts sent by the applicant in pdf or other formats are not accepted.   Transcripts may also be mailed from a college in a sealed envelope to Registrar-El Centro campus, 801 Main Street, Dallas, TX  75202-3604.</w:t>
      </w:r>
    </w:p>
    <w:p w14:paraId="297C1EA9" w14:textId="77777777" w:rsidR="005538F0" w:rsidRDefault="005538F0" w:rsidP="007B2D30">
      <w:pPr>
        <w:ind w:left="720"/>
        <w:jc w:val="both"/>
        <w:rPr>
          <w:rFonts w:ascii="Arial" w:hAnsi="Arial" w:cs="Arial"/>
          <w:b/>
          <w:i/>
        </w:rPr>
      </w:pPr>
    </w:p>
    <w:p w14:paraId="19B0F0EC" w14:textId="77777777" w:rsidR="009D637E" w:rsidRDefault="009D637E" w:rsidP="007B2D30">
      <w:pPr>
        <w:ind w:left="720"/>
        <w:jc w:val="both"/>
        <w:rPr>
          <w:rFonts w:ascii="Arial" w:hAnsi="Arial" w:cs="Arial"/>
          <w:b/>
          <w:i/>
        </w:rPr>
      </w:pPr>
      <w:r>
        <w:rPr>
          <w:rFonts w:ascii="Arial" w:hAnsi="Arial" w:cs="Arial"/>
          <w:b/>
          <w:i/>
        </w:rPr>
        <w:br w:type="page"/>
      </w:r>
    </w:p>
    <w:p w14:paraId="34173D34" w14:textId="77777777" w:rsidR="007B2D30" w:rsidRPr="0003565A" w:rsidRDefault="007B2D30" w:rsidP="0003565A">
      <w:pPr>
        <w:pStyle w:val="Heading3"/>
        <w:ind w:left="720"/>
        <w:rPr>
          <w:rFonts w:ascii="Arial" w:hAnsi="Arial" w:cs="Arial"/>
          <w:color w:val="000000" w:themeColor="text1"/>
        </w:rPr>
      </w:pPr>
      <w:r w:rsidRPr="0003565A">
        <w:rPr>
          <w:rFonts w:ascii="Arial" w:hAnsi="Arial" w:cs="Arial"/>
          <w:color w:val="000000" w:themeColor="text1"/>
        </w:rPr>
        <w:lastRenderedPageBreak/>
        <w:t>Initial College Application, Advisement, and Enrollment</w:t>
      </w:r>
    </w:p>
    <w:p w14:paraId="7A93BD34" w14:textId="77777777" w:rsidR="007B2D30" w:rsidRPr="007714AE" w:rsidRDefault="007B2D30" w:rsidP="007B2D30">
      <w:pPr>
        <w:ind w:left="720"/>
        <w:jc w:val="both"/>
        <w:rPr>
          <w:rFonts w:ascii="Arial" w:hAnsi="Arial" w:cs="Arial"/>
        </w:rPr>
      </w:pPr>
    </w:p>
    <w:p w14:paraId="10CE7D20" w14:textId="77777777" w:rsidR="007B2D30" w:rsidRPr="0084304F" w:rsidRDefault="007B2D30" w:rsidP="007B2D30">
      <w:pPr>
        <w:ind w:left="720"/>
        <w:jc w:val="both"/>
        <w:rPr>
          <w:rFonts w:ascii="Arial" w:hAnsi="Arial" w:cs="Arial"/>
        </w:rPr>
      </w:pPr>
      <w:r w:rsidRPr="007714AE">
        <w:rPr>
          <w:rFonts w:ascii="Arial" w:hAnsi="Arial" w:cs="Arial"/>
        </w:rPr>
        <w:t xml:space="preserve">Students who are beginning college for the first time will follow the </w:t>
      </w:r>
      <w:hyperlink r:id="rId14" w:history="1">
        <w:r w:rsidRPr="007714AE">
          <w:rPr>
            <w:rFonts w:ascii="Arial" w:hAnsi="Arial" w:cs="Arial"/>
            <w:color w:val="0000FF"/>
            <w:u w:val="single"/>
          </w:rPr>
          <w:t>Six Steps to Enrollment</w:t>
        </w:r>
      </w:hyperlink>
      <w:r w:rsidRPr="007714AE">
        <w:rPr>
          <w:rFonts w:ascii="Arial" w:hAnsi="Arial" w:cs="Arial"/>
        </w:rPr>
        <w:t xml:space="preserve"> which will guide them from applying the college system</w:t>
      </w:r>
      <w:r w:rsidR="005538F0">
        <w:rPr>
          <w:rFonts w:ascii="Arial" w:hAnsi="Arial" w:cs="Arial"/>
        </w:rPr>
        <w:t xml:space="preserve"> to </w:t>
      </w:r>
      <w:r w:rsidRPr="007714AE">
        <w:rPr>
          <w:rFonts w:ascii="Arial" w:hAnsi="Arial" w:cs="Arial"/>
        </w:rPr>
        <w:t>placement testing, selecting a degree plan, contacting an academic advisor, and enrolling in basic courses.</w:t>
      </w:r>
      <w:r w:rsidRPr="0084304F">
        <w:rPr>
          <w:rFonts w:ascii="Arial" w:hAnsi="Arial" w:cs="Arial"/>
        </w:rPr>
        <w:t xml:space="preserve">  </w:t>
      </w:r>
      <w:r w:rsidRPr="0084304F">
        <w:rPr>
          <w:rFonts w:ascii="Arial" w:hAnsi="Arial" w:cs="Arial"/>
          <w:b/>
          <w:i/>
        </w:rPr>
        <w:t xml:space="preserve"> </w:t>
      </w:r>
    </w:p>
    <w:bookmarkEnd w:id="2"/>
    <w:bookmarkEnd w:id="3"/>
    <w:bookmarkEnd w:id="4"/>
    <w:p w14:paraId="5CA2EED8" w14:textId="77777777" w:rsidR="007B2D30" w:rsidRDefault="007B2D30" w:rsidP="007B2D30">
      <w:pPr>
        <w:ind w:left="720"/>
        <w:jc w:val="both"/>
        <w:rPr>
          <w:rFonts w:ascii="Arial" w:hAnsi="Arial" w:cs="Arial"/>
        </w:rPr>
      </w:pPr>
    </w:p>
    <w:p w14:paraId="71B1B37A" w14:textId="77777777" w:rsidR="007B2D30" w:rsidRPr="002968F4" w:rsidRDefault="007B2D30" w:rsidP="007B2D30">
      <w:pPr>
        <w:ind w:left="720"/>
        <w:jc w:val="both"/>
        <w:rPr>
          <w:rFonts w:ascii="Arial" w:hAnsi="Arial" w:cs="Arial"/>
        </w:rPr>
      </w:pPr>
      <w:r>
        <w:rPr>
          <w:rFonts w:ascii="Arial" w:hAnsi="Arial" w:cs="Arial"/>
        </w:rPr>
        <w:t xml:space="preserve">A </w:t>
      </w:r>
      <w:r w:rsidRPr="002968F4">
        <w:rPr>
          <w:rFonts w:ascii="Arial" w:hAnsi="Arial" w:cs="Arial"/>
        </w:rPr>
        <w:t xml:space="preserve">student who has not completed college coursework should request a general Associate Degree plan from the </w:t>
      </w:r>
      <w:r>
        <w:rPr>
          <w:rFonts w:ascii="Arial" w:hAnsi="Arial" w:cs="Arial"/>
        </w:rPr>
        <w:t>Academic Advisement Center as</w:t>
      </w:r>
      <w:r w:rsidRPr="002968F4">
        <w:rPr>
          <w:rFonts w:ascii="Arial" w:hAnsi="Arial" w:cs="Arial"/>
        </w:rPr>
        <w:t xml:space="preserve"> a starting point toward </w:t>
      </w:r>
      <w:r>
        <w:rPr>
          <w:rFonts w:ascii="Arial" w:hAnsi="Arial" w:cs="Arial"/>
        </w:rPr>
        <w:t xml:space="preserve">future </w:t>
      </w:r>
      <w:r w:rsidRPr="002968F4">
        <w:rPr>
          <w:rFonts w:ascii="Arial" w:hAnsi="Arial" w:cs="Arial"/>
        </w:rPr>
        <w:t xml:space="preserve">application to a health occupations program.  </w:t>
      </w:r>
      <w:r w:rsidRPr="002968F4">
        <w:rPr>
          <w:rFonts w:ascii="Arial" w:hAnsi="Arial" w:cs="Arial"/>
          <w:b/>
          <w:i/>
        </w:rPr>
        <w:t xml:space="preserve">NOTE:  Additional assessment testing in computer literacy and learning frameworks courses may be required for certain students.  </w:t>
      </w:r>
    </w:p>
    <w:p w14:paraId="493F3573" w14:textId="77777777" w:rsidR="005538F0" w:rsidRDefault="005538F0" w:rsidP="007B2D30">
      <w:pPr>
        <w:ind w:left="720"/>
        <w:jc w:val="both"/>
        <w:rPr>
          <w:rFonts w:ascii="Arial" w:hAnsi="Arial" w:cs="Arial"/>
          <w:b/>
          <w:i/>
        </w:rPr>
      </w:pPr>
    </w:p>
    <w:p w14:paraId="18F2466F" w14:textId="77777777" w:rsidR="009D637E" w:rsidRDefault="009D637E" w:rsidP="007B2D30">
      <w:pPr>
        <w:ind w:left="720"/>
        <w:jc w:val="both"/>
        <w:rPr>
          <w:rFonts w:ascii="Arial" w:hAnsi="Arial" w:cs="Arial"/>
          <w:b/>
          <w:i/>
        </w:rPr>
      </w:pPr>
    </w:p>
    <w:p w14:paraId="2184D902" w14:textId="77777777" w:rsidR="007B2D30" w:rsidRPr="0003565A" w:rsidRDefault="007B2D30" w:rsidP="0003565A">
      <w:pPr>
        <w:pStyle w:val="Heading3"/>
        <w:ind w:left="720"/>
        <w:rPr>
          <w:rFonts w:ascii="Arial" w:hAnsi="Arial" w:cs="Arial"/>
          <w:color w:val="000000" w:themeColor="text1"/>
        </w:rPr>
      </w:pPr>
      <w:r w:rsidRPr="0003565A">
        <w:rPr>
          <w:rFonts w:ascii="Arial" w:hAnsi="Arial" w:cs="Arial"/>
          <w:color w:val="000000" w:themeColor="text1"/>
        </w:rPr>
        <w:t>Online Program Information Sessions</w:t>
      </w:r>
    </w:p>
    <w:p w14:paraId="0085DC8D" w14:textId="77777777" w:rsidR="007B2D30" w:rsidRPr="00E92B67" w:rsidRDefault="007B2D30" w:rsidP="007B2D30">
      <w:pPr>
        <w:jc w:val="both"/>
        <w:rPr>
          <w:rFonts w:ascii="Arial" w:hAnsi="Arial" w:cs="Arial"/>
        </w:rPr>
      </w:pPr>
    </w:p>
    <w:p w14:paraId="2A6AB0E4" w14:textId="77777777" w:rsidR="007B2D30" w:rsidRDefault="007B2D30" w:rsidP="007B2D30">
      <w:pPr>
        <w:ind w:left="720" w:hanging="720"/>
        <w:jc w:val="both"/>
        <w:rPr>
          <w:rFonts w:ascii="Arial" w:hAnsi="Arial" w:cs="Arial"/>
        </w:rPr>
      </w:pPr>
      <w:r w:rsidRPr="00E92B67">
        <w:rPr>
          <w:rFonts w:ascii="Arial" w:hAnsi="Arial" w:cs="Arial"/>
        </w:rPr>
        <w:tab/>
        <w:t xml:space="preserve">Potential applicants are required to view an online </w:t>
      </w:r>
      <w:hyperlink r:id="rId15" w:history="1">
        <w:r>
          <w:rPr>
            <w:rStyle w:val="Hyperlink"/>
            <w:rFonts w:ascii="Arial" w:hAnsi="Arial" w:cs="Arial"/>
          </w:rPr>
          <w:t>Medical Laboratory Technology information session</w:t>
        </w:r>
      </w:hyperlink>
      <w:r>
        <w:rPr>
          <w:rFonts w:ascii="Arial" w:hAnsi="Arial" w:cs="Arial"/>
        </w:rPr>
        <w:t xml:space="preserve"> w</w:t>
      </w:r>
      <w:r w:rsidRPr="00E92B67">
        <w:rPr>
          <w:rFonts w:ascii="Arial" w:hAnsi="Arial" w:cs="Arial"/>
        </w:rPr>
        <w:t xml:space="preserve">here the program, application procedures, and acceptance policies are discussed in detail.  </w:t>
      </w:r>
      <w:r>
        <w:rPr>
          <w:rFonts w:ascii="Arial" w:hAnsi="Arial" w:cs="Arial"/>
        </w:rPr>
        <w:t>The information session must be viewed as a running Power Point and a link to a questionnaire will activate at the end of the presentation.  Once the questionnaire is submitted, application forms will be emailed to the applicant within 1-2 business days.</w:t>
      </w:r>
    </w:p>
    <w:p w14:paraId="5A10DFFD" w14:textId="77777777" w:rsidR="00F31517" w:rsidRPr="00302A24" w:rsidRDefault="007B2D30" w:rsidP="007B2D30">
      <w:pPr>
        <w:ind w:left="720" w:hanging="720"/>
        <w:jc w:val="both"/>
        <w:rPr>
          <w:rFonts w:ascii="Arial" w:hAnsi="Arial" w:cs="Arial"/>
        </w:rPr>
      </w:pPr>
      <w:r w:rsidRPr="00E92B67">
        <w:rPr>
          <w:rFonts w:ascii="Arial" w:hAnsi="Arial" w:cs="Arial"/>
        </w:rPr>
        <w:tab/>
      </w:r>
      <w:bookmarkEnd w:id="1"/>
    </w:p>
    <w:p w14:paraId="546DC4FD" w14:textId="77777777" w:rsidR="0044081D" w:rsidRPr="00302A24" w:rsidRDefault="0044081D" w:rsidP="005836B4">
      <w:pPr>
        <w:ind w:left="720" w:hanging="720"/>
        <w:jc w:val="both"/>
        <w:rPr>
          <w:rFonts w:ascii="Arial" w:hAnsi="Arial" w:cs="Arial"/>
        </w:rPr>
      </w:pPr>
    </w:p>
    <w:p w14:paraId="122AF86D" w14:textId="3A129ABF" w:rsidR="0044081D" w:rsidRPr="0003565A" w:rsidRDefault="0044081D" w:rsidP="0003565A">
      <w:pPr>
        <w:pStyle w:val="Heading2"/>
        <w:ind w:left="720" w:hanging="720"/>
        <w:rPr>
          <w:rFonts w:ascii="Arial" w:hAnsi="Arial" w:cs="Arial"/>
          <w:color w:val="000000" w:themeColor="text1"/>
        </w:rPr>
      </w:pPr>
      <w:r w:rsidRPr="0003565A">
        <w:rPr>
          <w:rFonts w:ascii="Arial" w:hAnsi="Arial" w:cs="Arial"/>
          <w:color w:val="000000" w:themeColor="text1"/>
        </w:rPr>
        <w:t>B.</w:t>
      </w:r>
      <w:r w:rsidRPr="0003565A">
        <w:rPr>
          <w:rFonts w:ascii="Arial" w:hAnsi="Arial" w:cs="Arial"/>
          <w:color w:val="000000" w:themeColor="text1"/>
        </w:rPr>
        <w:tab/>
      </w:r>
      <w:r w:rsidR="00124789" w:rsidRPr="0003565A">
        <w:rPr>
          <w:rFonts w:ascii="Arial" w:hAnsi="Arial" w:cs="Arial"/>
          <w:color w:val="000000" w:themeColor="text1"/>
        </w:rPr>
        <w:t>Application Requirements to the Medical Laboratory Technology Program</w:t>
      </w:r>
    </w:p>
    <w:p w14:paraId="15893143" w14:textId="77777777" w:rsidR="0044081D" w:rsidRPr="00302A24" w:rsidRDefault="0044081D" w:rsidP="0044081D">
      <w:pPr>
        <w:jc w:val="both"/>
        <w:rPr>
          <w:rFonts w:ascii="Arial" w:hAnsi="Arial" w:cs="Arial"/>
        </w:rPr>
      </w:pPr>
    </w:p>
    <w:p w14:paraId="4B338BA4" w14:textId="77777777" w:rsidR="0044081D" w:rsidRPr="00302A24" w:rsidRDefault="0044081D" w:rsidP="0044081D">
      <w:pPr>
        <w:tabs>
          <w:tab w:val="left" w:pos="1080"/>
        </w:tabs>
        <w:ind w:left="720"/>
        <w:jc w:val="both"/>
        <w:rPr>
          <w:rFonts w:ascii="Arial" w:hAnsi="Arial" w:cs="Arial"/>
        </w:rPr>
      </w:pPr>
      <w:r w:rsidRPr="00302A24">
        <w:rPr>
          <w:rFonts w:ascii="Arial" w:hAnsi="Arial" w:cs="Arial"/>
        </w:rPr>
        <w:t>Application to the Medical Laboratory Technology program requires</w:t>
      </w:r>
      <w:r w:rsidR="007B2D30">
        <w:rPr>
          <w:rFonts w:ascii="Arial" w:hAnsi="Arial" w:cs="Arial"/>
        </w:rPr>
        <w:t xml:space="preserve"> the following steps</w:t>
      </w:r>
      <w:r w:rsidRPr="00302A24">
        <w:rPr>
          <w:rFonts w:ascii="Arial" w:hAnsi="Arial" w:cs="Arial"/>
        </w:rPr>
        <w:t xml:space="preserve">:  </w:t>
      </w:r>
    </w:p>
    <w:p w14:paraId="1380E42E" w14:textId="77777777" w:rsidR="005538F0" w:rsidRDefault="005538F0" w:rsidP="0044081D">
      <w:pPr>
        <w:tabs>
          <w:tab w:val="left" w:pos="1080"/>
        </w:tabs>
        <w:ind w:left="720"/>
        <w:jc w:val="both"/>
        <w:rPr>
          <w:rFonts w:ascii="Arial" w:hAnsi="Arial" w:cs="Arial"/>
        </w:rPr>
      </w:pPr>
    </w:p>
    <w:p w14:paraId="52BE64C5" w14:textId="77777777" w:rsidR="009D637E" w:rsidRPr="00302A24" w:rsidRDefault="009D637E" w:rsidP="0044081D">
      <w:pPr>
        <w:tabs>
          <w:tab w:val="left" w:pos="1080"/>
        </w:tabs>
        <w:ind w:left="720"/>
        <w:jc w:val="both"/>
        <w:rPr>
          <w:rFonts w:ascii="Arial" w:hAnsi="Arial" w:cs="Arial"/>
        </w:rPr>
      </w:pPr>
    </w:p>
    <w:p w14:paraId="6D2CABE9" w14:textId="77777777" w:rsidR="0044081D" w:rsidRPr="00302A24" w:rsidRDefault="0044081D" w:rsidP="0044081D">
      <w:pPr>
        <w:numPr>
          <w:ilvl w:val="0"/>
          <w:numId w:val="3"/>
        </w:numPr>
        <w:tabs>
          <w:tab w:val="clear" w:pos="720"/>
          <w:tab w:val="num" w:pos="1080"/>
        </w:tabs>
        <w:ind w:left="1080"/>
        <w:jc w:val="both"/>
        <w:rPr>
          <w:rFonts w:ascii="Arial" w:hAnsi="Arial" w:cs="Arial"/>
        </w:rPr>
      </w:pPr>
      <w:r w:rsidRPr="00302A24">
        <w:rPr>
          <w:rFonts w:ascii="Arial" w:hAnsi="Arial" w:cs="Arial"/>
        </w:rPr>
        <w:t xml:space="preserve">Application and current admission to Dallas </w:t>
      </w:r>
      <w:r w:rsidR="007B2D30">
        <w:rPr>
          <w:rFonts w:ascii="Arial" w:hAnsi="Arial" w:cs="Arial"/>
        </w:rPr>
        <w:t>C</w:t>
      </w:r>
      <w:r w:rsidRPr="00302A24">
        <w:rPr>
          <w:rFonts w:ascii="Arial" w:hAnsi="Arial" w:cs="Arial"/>
        </w:rPr>
        <w:t xml:space="preserve">ollege.  </w:t>
      </w:r>
    </w:p>
    <w:p w14:paraId="65CBFB62" w14:textId="77777777" w:rsidR="0044081D" w:rsidRDefault="0044081D" w:rsidP="0044081D">
      <w:pPr>
        <w:tabs>
          <w:tab w:val="num" w:pos="1080"/>
        </w:tabs>
        <w:ind w:left="1080" w:hanging="360"/>
        <w:jc w:val="both"/>
        <w:rPr>
          <w:rFonts w:ascii="Arial" w:hAnsi="Arial" w:cs="Arial"/>
        </w:rPr>
      </w:pPr>
    </w:p>
    <w:p w14:paraId="5D77D49D" w14:textId="77777777" w:rsidR="009D637E" w:rsidRDefault="009D637E" w:rsidP="0044081D">
      <w:pPr>
        <w:tabs>
          <w:tab w:val="num" w:pos="1080"/>
        </w:tabs>
        <w:ind w:left="1080" w:hanging="360"/>
        <w:jc w:val="both"/>
        <w:rPr>
          <w:rFonts w:ascii="Arial" w:hAnsi="Arial" w:cs="Arial"/>
        </w:rPr>
      </w:pPr>
    </w:p>
    <w:p w14:paraId="59246818" w14:textId="77777777" w:rsidR="0044081D" w:rsidRPr="00302A24" w:rsidRDefault="0044081D" w:rsidP="0044081D">
      <w:pPr>
        <w:numPr>
          <w:ilvl w:val="0"/>
          <w:numId w:val="5"/>
        </w:numPr>
        <w:tabs>
          <w:tab w:val="clear" w:pos="720"/>
          <w:tab w:val="num" w:pos="1080"/>
        </w:tabs>
        <w:ind w:left="1080"/>
        <w:jc w:val="both"/>
        <w:rPr>
          <w:rFonts w:ascii="Arial" w:hAnsi="Arial" w:cs="Arial"/>
        </w:rPr>
      </w:pPr>
      <w:r w:rsidRPr="00302A24">
        <w:rPr>
          <w:rFonts w:ascii="Arial" w:hAnsi="Arial" w:cs="Arial"/>
        </w:rPr>
        <w:t xml:space="preserve">Viewing an online Medical Laboratory Technology program information session. </w:t>
      </w:r>
    </w:p>
    <w:p w14:paraId="64BA517C" w14:textId="77777777" w:rsidR="005538F0" w:rsidRDefault="005538F0" w:rsidP="0044081D">
      <w:pPr>
        <w:ind w:left="1080"/>
        <w:jc w:val="both"/>
        <w:rPr>
          <w:rFonts w:ascii="Arial" w:hAnsi="Arial" w:cs="Arial"/>
        </w:rPr>
      </w:pPr>
    </w:p>
    <w:p w14:paraId="5AD4EA0C" w14:textId="77777777" w:rsidR="009D637E" w:rsidRPr="00302A24" w:rsidRDefault="009D637E" w:rsidP="0044081D">
      <w:pPr>
        <w:ind w:left="1080"/>
        <w:jc w:val="both"/>
        <w:rPr>
          <w:rFonts w:ascii="Arial" w:hAnsi="Arial" w:cs="Arial"/>
        </w:rPr>
      </w:pPr>
    </w:p>
    <w:p w14:paraId="3523ACB2" w14:textId="77777777" w:rsidR="0044081D" w:rsidRPr="00302A24" w:rsidRDefault="0044081D" w:rsidP="0044081D">
      <w:pPr>
        <w:numPr>
          <w:ilvl w:val="0"/>
          <w:numId w:val="5"/>
        </w:numPr>
        <w:tabs>
          <w:tab w:val="clear" w:pos="720"/>
          <w:tab w:val="num" w:pos="1080"/>
        </w:tabs>
        <w:ind w:left="1080"/>
        <w:jc w:val="both"/>
        <w:rPr>
          <w:rFonts w:ascii="Arial" w:hAnsi="Arial" w:cs="Arial"/>
        </w:rPr>
      </w:pPr>
      <w:r w:rsidRPr="00302A24">
        <w:rPr>
          <w:rFonts w:ascii="Arial" w:hAnsi="Arial" w:cs="Arial"/>
        </w:rPr>
        <w:t>Meeting one of the three Application Eligibility Categories (see page 1).</w:t>
      </w:r>
    </w:p>
    <w:p w14:paraId="34A4F671" w14:textId="77777777" w:rsidR="005538F0" w:rsidRDefault="005538F0" w:rsidP="0044081D">
      <w:pPr>
        <w:tabs>
          <w:tab w:val="num" w:pos="1080"/>
        </w:tabs>
        <w:ind w:left="1080" w:hanging="360"/>
        <w:jc w:val="both"/>
        <w:rPr>
          <w:rFonts w:ascii="Arial" w:hAnsi="Arial" w:cs="Arial"/>
        </w:rPr>
      </w:pPr>
    </w:p>
    <w:p w14:paraId="378F155C" w14:textId="77777777" w:rsidR="009D637E" w:rsidRPr="00302A24" w:rsidRDefault="009D637E" w:rsidP="0044081D">
      <w:pPr>
        <w:tabs>
          <w:tab w:val="num" w:pos="1080"/>
        </w:tabs>
        <w:ind w:left="1080" w:hanging="360"/>
        <w:jc w:val="both"/>
        <w:rPr>
          <w:rFonts w:ascii="Arial" w:hAnsi="Arial" w:cs="Arial"/>
        </w:rPr>
      </w:pPr>
    </w:p>
    <w:p w14:paraId="073328C4" w14:textId="77777777" w:rsidR="0044081D" w:rsidRPr="00302A24" w:rsidRDefault="0044081D" w:rsidP="0044081D">
      <w:pPr>
        <w:numPr>
          <w:ilvl w:val="0"/>
          <w:numId w:val="5"/>
        </w:numPr>
        <w:tabs>
          <w:tab w:val="clear" w:pos="720"/>
          <w:tab w:val="num" w:pos="1080"/>
        </w:tabs>
        <w:ind w:left="1080"/>
        <w:jc w:val="both"/>
        <w:rPr>
          <w:rFonts w:ascii="Arial" w:hAnsi="Arial" w:cs="Arial"/>
        </w:rPr>
      </w:pPr>
      <w:r w:rsidRPr="00302A24">
        <w:rPr>
          <w:rFonts w:ascii="Arial" w:hAnsi="Arial" w:cs="Arial"/>
        </w:rPr>
        <w:t>Completion the 28 credit hours of prerequisite courses with a minimum grade of “C” or higher in each course and a minimum cumulative grade point average of 2.50 or higher on those specific courses.,</w:t>
      </w:r>
    </w:p>
    <w:p w14:paraId="50AF9F79" w14:textId="77777777" w:rsidR="005538F0" w:rsidRDefault="005538F0" w:rsidP="0044081D">
      <w:pPr>
        <w:tabs>
          <w:tab w:val="num" w:pos="1080"/>
        </w:tabs>
        <w:ind w:left="1080" w:hanging="360"/>
        <w:jc w:val="both"/>
        <w:rPr>
          <w:rFonts w:ascii="Arial" w:hAnsi="Arial" w:cs="Arial"/>
        </w:rPr>
      </w:pPr>
    </w:p>
    <w:p w14:paraId="7C85CE9A" w14:textId="77777777" w:rsidR="009D637E" w:rsidRPr="00302A24" w:rsidRDefault="009D637E" w:rsidP="0044081D">
      <w:pPr>
        <w:tabs>
          <w:tab w:val="num" w:pos="1080"/>
        </w:tabs>
        <w:ind w:left="1080" w:hanging="360"/>
        <w:jc w:val="both"/>
        <w:rPr>
          <w:rFonts w:ascii="Arial" w:hAnsi="Arial" w:cs="Arial"/>
        </w:rPr>
      </w:pPr>
    </w:p>
    <w:p w14:paraId="3453EE7F" w14:textId="77777777" w:rsidR="0044081D" w:rsidRPr="00302A24" w:rsidRDefault="0044081D" w:rsidP="0044081D">
      <w:pPr>
        <w:numPr>
          <w:ilvl w:val="0"/>
          <w:numId w:val="5"/>
        </w:numPr>
        <w:tabs>
          <w:tab w:val="clear" w:pos="720"/>
          <w:tab w:val="num" w:pos="1080"/>
        </w:tabs>
        <w:ind w:left="1080"/>
        <w:jc w:val="both"/>
        <w:rPr>
          <w:rFonts w:ascii="Arial" w:hAnsi="Arial" w:cs="Arial"/>
        </w:rPr>
      </w:pPr>
      <w:r w:rsidRPr="00302A24">
        <w:rPr>
          <w:rFonts w:ascii="Arial" w:hAnsi="Arial" w:cs="Arial"/>
        </w:rPr>
        <w:t xml:space="preserve">Completion of </w:t>
      </w:r>
      <w:r w:rsidR="003D0500" w:rsidRPr="00302A24">
        <w:rPr>
          <w:rFonts w:ascii="Arial" w:hAnsi="Arial" w:cs="Arial"/>
        </w:rPr>
        <w:t>six</w:t>
      </w:r>
      <w:r w:rsidR="009C0D57" w:rsidRPr="00302A24">
        <w:rPr>
          <w:rFonts w:ascii="Arial" w:hAnsi="Arial" w:cs="Arial"/>
        </w:rPr>
        <w:t xml:space="preserve"> </w:t>
      </w:r>
      <w:r w:rsidRPr="00302A24">
        <w:rPr>
          <w:rFonts w:ascii="Arial" w:hAnsi="Arial" w:cs="Arial"/>
        </w:rPr>
        <w:t>designated sections of the HESI A</w:t>
      </w:r>
      <w:r w:rsidRPr="00302A24">
        <w:rPr>
          <w:rFonts w:ascii="Arial" w:hAnsi="Arial" w:cs="Arial"/>
          <w:vertAlign w:val="superscript"/>
        </w:rPr>
        <w:t>2</w:t>
      </w:r>
      <w:r w:rsidRPr="00302A24">
        <w:rPr>
          <w:rFonts w:ascii="Arial" w:hAnsi="Arial" w:cs="Arial"/>
        </w:rPr>
        <w:t xml:space="preserve"> Test (Reading Comprehension, Grammar, Math, Vocabulary/General Knowledge, Anatomy/Physiology, and Chemistry) with a </w:t>
      </w:r>
      <w:r w:rsidRPr="00302A24">
        <w:rPr>
          <w:rFonts w:ascii="Arial" w:hAnsi="Arial" w:cs="Arial"/>
          <w:b/>
        </w:rPr>
        <w:t>minimum score of 70%</w:t>
      </w:r>
      <w:r w:rsidRPr="00302A24">
        <w:rPr>
          <w:rFonts w:ascii="Arial" w:hAnsi="Arial" w:cs="Arial"/>
        </w:rPr>
        <w:t xml:space="preserve"> on each of the six required sections, </w:t>
      </w:r>
      <w:r w:rsidRPr="00302A24">
        <w:rPr>
          <w:rFonts w:ascii="Arial" w:hAnsi="Arial" w:cs="Arial"/>
          <w:b/>
        </w:rPr>
        <w:t>in addition to completing the Personality Profile, and Learning Styles sections</w:t>
      </w:r>
      <w:r w:rsidRPr="00302A24">
        <w:rPr>
          <w:rFonts w:ascii="Arial" w:hAnsi="Arial" w:cs="Arial"/>
        </w:rPr>
        <w:t xml:space="preserve"> which are not graded.</w:t>
      </w:r>
    </w:p>
    <w:p w14:paraId="12F13E0E" w14:textId="77777777" w:rsidR="005538F0" w:rsidRDefault="005538F0" w:rsidP="0044081D">
      <w:pPr>
        <w:tabs>
          <w:tab w:val="num" w:pos="1080"/>
        </w:tabs>
        <w:ind w:left="1080" w:hanging="360"/>
        <w:jc w:val="both"/>
        <w:rPr>
          <w:rFonts w:ascii="Arial" w:hAnsi="Arial" w:cs="Arial"/>
        </w:rPr>
      </w:pPr>
    </w:p>
    <w:p w14:paraId="4BE6503D" w14:textId="77777777" w:rsidR="009D637E" w:rsidRPr="00302A24" w:rsidRDefault="009D637E" w:rsidP="0044081D">
      <w:pPr>
        <w:tabs>
          <w:tab w:val="num" w:pos="1080"/>
        </w:tabs>
        <w:ind w:left="1080" w:hanging="360"/>
        <w:jc w:val="both"/>
        <w:rPr>
          <w:rFonts w:ascii="Arial" w:hAnsi="Arial" w:cs="Arial"/>
        </w:rPr>
      </w:pPr>
    </w:p>
    <w:p w14:paraId="5DA113FE" w14:textId="77777777" w:rsidR="0044081D" w:rsidRPr="00302A24" w:rsidRDefault="0044081D" w:rsidP="0044081D">
      <w:pPr>
        <w:numPr>
          <w:ilvl w:val="0"/>
          <w:numId w:val="7"/>
        </w:numPr>
        <w:tabs>
          <w:tab w:val="clear" w:pos="720"/>
          <w:tab w:val="num" w:pos="1080"/>
        </w:tabs>
        <w:ind w:left="1080"/>
        <w:jc w:val="both"/>
        <w:rPr>
          <w:rFonts w:ascii="Arial" w:hAnsi="Arial" w:cs="Arial"/>
        </w:rPr>
      </w:pPr>
      <w:r w:rsidRPr="00302A24">
        <w:rPr>
          <w:rFonts w:ascii="Arial" w:hAnsi="Arial" w:cs="Arial"/>
        </w:rPr>
        <w:t>Submission of complete documentation of a current physical exam, tuberculosis screening, required immunizations and CPR certification to Castle Branch.</w:t>
      </w:r>
    </w:p>
    <w:p w14:paraId="0788DD54" w14:textId="77777777" w:rsidR="005538F0" w:rsidRDefault="005538F0" w:rsidP="0044081D">
      <w:pPr>
        <w:tabs>
          <w:tab w:val="num" w:pos="1080"/>
        </w:tabs>
        <w:ind w:left="1080" w:hanging="360"/>
        <w:jc w:val="both"/>
        <w:rPr>
          <w:rFonts w:ascii="Arial" w:hAnsi="Arial" w:cs="Arial"/>
        </w:rPr>
      </w:pPr>
    </w:p>
    <w:p w14:paraId="289FA221" w14:textId="77777777" w:rsidR="009D637E" w:rsidRPr="00302A24" w:rsidRDefault="009D637E" w:rsidP="0044081D">
      <w:pPr>
        <w:tabs>
          <w:tab w:val="num" w:pos="1080"/>
        </w:tabs>
        <w:ind w:left="1080" w:hanging="360"/>
        <w:jc w:val="both"/>
        <w:rPr>
          <w:rFonts w:ascii="Arial" w:hAnsi="Arial" w:cs="Arial"/>
        </w:rPr>
      </w:pPr>
    </w:p>
    <w:p w14:paraId="0F1B91D3" w14:textId="77777777" w:rsidR="0044081D" w:rsidRPr="00302A24" w:rsidRDefault="0044081D" w:rsidP="0044081D">
      <w:pPr>
        <w:numPr>
          <w:ilvl w:val="0"/>
          <w:numId w:val="7"/>
        </w:numPr>
        <w:tabs>
          <w:tab w:val="clear" w:pos="720"/>
          <w:tab w:val="num" w:pos="1080"/>
        </w:tabs>
        <w:ind w:left="1080"/>
        <w:jc w:val="both"/>
        <w:rPr>
          <w:rFonts w:ascii="Arial" w:hAnsi="Arial" w:cs="Arial"/>
        </w:rPr>
      </w:pPr>
      <w:r w:rsidRPr="00302A24">
        <w:rPr>
          <w:rFonts w:ascii="Arial" w:hAnsi="Arial" w:cs="Arial"/>
        </w:rPr>
        <w:t xml:space="preserve">Submission of complete application </w:t>
      </w:r>
      <w:r w:rsidR="00F512E9">
        <w:rPr>
          <w:rFonts w:ascii="Arial" w:hAnsi="Arial" w:cs="Arial"/>
        </w:rPr>
        <w:t xml:space="preserve">materials </w:t>
      </w:r>
      <w:r w:rsidRPr="00302A24">
        <w:rPr>
          <w:rFonts w:ascii="Arial" w:hAnsi="Arial" w:cs="Arial"/>
        </w:rPr>
        <w:t xml:space="preserve">to the Health Occupations Admissions Office </w:t>
      </w:r>
      <w:r w:rsidR="005538F0">
        <w:rPr>
          <w:rFonts w:ascii="Arial" w:hAnsi="Arial" w:cs="Arial"/>
        </w:rPr>
        <w:t xml:space="preserve">via email </w:t>
      </w:r>
      <w:r w:rsidRPr="00302A24">
        <w:rPr>
          <w:rFonts w:ascii="Arial" w:hAnsi="Arial" w:cs="Arial"/>
        </w:rPr>
        <w:t>during a designated filing period.</w:t>
      </w:r>
    </w:p>
    <w:p w14:paraId="2FB60A38" w14:textId="77777777" w:rsidR="005538F0" w:rsidRDefault="005538F0" w:rsidP="0044081D">
      <w:pPr>
        <w:ind w:left="720"/>
        <w:jc w:val="both"/>
        <w:rPr>
          <w:rFonts w:ascii="Arial" w:hAnsi="Arial" w:cs="Arial"/>
        </w:rPr>
      </w:pPr>
    </w:p>
    <w:p w14:paraId="305E5D55" w14:textId="76429F36" w:rsidR="0044081D" w:rsidRPr="00302A24" w:rsidRDefault="009D637E" w:rsidP="00997F60">
      <w:pPr>
        <w:ind w:left="720"/>
        <w:jc w:val="both"/>
        <w:rPr>
          <w:rFonts w:ascii="Arial" w:hAnsi="Arial" w:cs="Arial"/>
        </w:rPr>
      </w:pPr>
      <w:r>
        <w:rPr>
          <w:rFonts w:ascii="Arial" w:hAnsi="Arial" w:cs="Arial"/>
        </w:rPr>
        <w:br w:type="page"/>
      </w:r>
      <w:r w:rsidR="0044081D" w:rsidRPr="00302A24">
        <w:rPr>
          <w:rFonts w:ascii="Arial" w:hAnsi="Arial" w:cs="Arial"/>
        </w:rPr>
        <w:t>The Medical Laboratory Technology prerequisite courses are found below:</w:t>
      </w:r>
    </w:p>
    <w:p w14:paraId="2F2F421F" w14:textId="77777777" w:rsidR="0044081D" w:rsidRPr="00302A24" w:rsidRDefault="0044081D" w:rsidP="0044081D">
      <w:pPr>
        <w:ind w:left="720"/>
        <w:jc w:val="both"/>
        <w:rPr>
          <w:rFonts w:ascii="Arial" w:hAnsi="Arial" w:cs="Arial"/>
        </w:rPr>
      </w:pPr>
    </w:p>
    <w:p w14:paraId="43087A99" w14:textId="77777777" w:rsidR="009D637E" w:rsidRDefault="009D637E">
      <w:pPr>
        <w:ind w:left="720" w:hanging="720"/>
        <w:jc w:val="center"/>
        <w:rPr>
          <w:rFonts w:ascii="Arial" w:hAnsi="Arial" w:cs="Arial"/>
          <w:b/>
        </w:rPr>
      </w:pPr>
    </w:p>
    <w:p w14:paraId="37542988" w14:textId="7E2FAD1A" w:rsidR="007663E4" w:rsidRPr="0003565A" w:rsidRDefault="00124789" w:rsidP="00997F60">
      <w:pPr>
        <w:pStyle w:val="Heading3"/>
        <w:jc w:val="center"/>
        <w:rPr>
          <w:rFonts w:ascii="Arial" w:hAnsi="Arial" w:cs="Arial"/>
          <w:color w:val="000000" w:themeColor="text1"/>
        </w:rPr>
      </w:pPr>
      <w:r w:rsidRPr="0003565A">
        <w:rPr>
          <w:rFonts w:ascii="Arial" w:hAnsi="Arial" w:cs="Arial"/>
          <w:color w:val="000000" w:themeColor="text1"/>
        </w:rPr>
        <w:t>Medical Laboratory Technology Prerequisite Courses</w:t>
      </w:r>
    </w:p>
    <w:p w14:paraId="0DD8D4BA" w14:textId="5265AB93" w:rsidR="00635C25" w:rsidRDefault="00635C25">
      <w:pPr>
        <w:ind w:left="720" w:hanging="720"/>
        <w:jc w:val="center"/>
        <w:rPr>
          <w:rFonts w:ascii="Arial" w:hAnsi="Arial" w:cs="Arial"/>
          <w:b/>
        </w:rPr>
      </w:pPr>
    </w:p>
    <w:tbl>
      <w:tblPr>
        <w:tblStyle w:val="TableGrid"/>
        <w:tblW w:w="0" w:type="auto"/>
        <w:jc w:val="center"/>
        <w:tblLook w:val="04A0" w:firstRow="1" w:lastRow="0" w:firstColumn="1" w:lastColumn="0" w:noHBand="0" w:noVBand="1"/>
        <w:tblCaption w:val="Medical Laboratory Technology Prerequisite Courses"/>
        <w:tblDescription w:val="Table of Medical Laboratory Technology Prerequisite Course Hours"/>
      </w:tblPr>
      <w:tblGrid>
        <w:gridCol w:w="1050"/>
        <w:gridCol w:w="925"/>
        <w:gridCol w:w="3240"/>
        <w:gridCol w:w="630"/>
        <w:gridCol w:w="720"/>
        <w:gridCol w:w="720"/>
        <w:gridCol w:w="720"/>
        <w:gridCol w:w="625"/>
      </w:tblGrid>
      <w:tr w:rsidR="00BA51A4" w14:paraId="5367B407" w14:textId="77777777" w:rsidTr="0003565A">
        <w:trPr>
          <w:jc w:val="center"/>
        </w:trPr>
        <w:tc>
          <w:tcPr>
            <w:tcW w:w="1050" w:type="dxa"/>
          </w:tcPr>
          <w:p w14:paraId="53EE8196" w14:textId="77777777" w:rsidR="00BA51A4" w:rsidRDefault="00BA51A4">
            <w:pPr>
              <w:jc w:val="center"/>
              <w:rPr>
                <w:rFonts w:ascii="Arial" w:hAnsi="Arial" w:cs="Arial"/>
                <w:b/>
              </w:rPr>
            </w:pPr>
          </w:p>
        </w:tc>
        <w:tc>
          <w:tcPr>
            <w:tcW w:w="925" w:type="dxa"/>
          </w:tcPr>
          <w:p w14:paraId="7FEE3E84" w14:textId="77777777" w:rsidR="00BA51A4" w:rsidRDefault="00BA51A4">
            <w:pPr>
              <w:jc w:val="center"/>
              <w:rPr>
                <w:rFonts w:ascii="Arial" w:hAnsi="Arial" w:cs="Arial"/>
                <w:b/>
              </w:rPr>
            </w:pPr>
          </w:p>
        </w:tc>
        <w:tc>
          <w:tcPr>
            <w:tcW w:w="3240" w:type="dxa"/>
          </w:tcPr>
          <w:p w14:paraId="71E144C9" w14:textId="77777777" w:rsidR="00BA51A4" w:rsidRDefault="00BA51A4">
            <w:pPr>
              <w:jc w:val="center"/>
              <w:rPr>
                <w:rFonts w:ascii="Arial" w:hAnsi="Arial" w:cs="Arial"/>
                <w:b/>
              </w:rPr>
            </w:pPr>
          </w:p>
        </w:tc>
        <w:tc>
          <w:tcPr>
            <w:tcW w:w="630" w:type="dxa"/>
          </w:tcPr>
          <w:p w14:paraId="6A18D684" w14:textId="67F37536" w:rsidR="00BA51A4" w:rsidRDefault="00BA51A4">
            <w:pPr>
              <w:jc w:val="center"/>
              <w:rPr>
                <w:rFonts w:ascii="Arial" w:hAnsi="Arial" w:cs="Arial"/>
                <w:b/>
              </w:rPr>
            </w:pPr>
            <w:r>
              <w:rPr>
                <w:rFonts w:ascii="Arial" w:hAnsi="Arial" w:cs="Arial"/>
                <w:b/>
              </w:rPr>
              <w:t>Lec</w:t>
            </w:r>
            <w:r>
              <w:rPr>
                <w:rFonts w:ascii="Arial" w:hAnsi="Arial" w:cs="Arial"/>
                <w:b/>
              </w:rPr>
              <w:br/>
              <w:t>Hrs</w:t>
            </w:r>
          </w:p>
        </w:tc>
        <w:tc>
          <w:tcPr>
            <w:tcW w:w="720" w:type="dxa"/>
          </w:tcPr>
          <w:p w14:paraId="55EA7DC3" w14:textId="2EB8DDE9" w:rsidR="00BA51A4" w:rsidRDefault="00BA51A4">
            <w:pPr>
              <w:jc w:val="center"/>
              <w:rPr>
                <w:rFonts w:ascii="Arial" w:hAnsi="Arial" w:cs="Arial"/>
                <w:b/>
              </w:rPr>
            </w:pPr>
            <w:r>
              <w:rPr>
                <w:rFonts w:ascii="Arial" w:hAnsi="Arial" w:cs="Arial"/>
                <w:b/>
              </w:rPr>
              <w:t>Lab</w:t>
            </w:r>
            <w:r>
              <w:rPr>
                <w:rFonts w:ascii="Arial" w:hAnsi="Arial" w:cs="Arial"/>
                <w:b/>
              </w:rPr>
              <w:br/>
              <w:t>Hrs</w:t>
            </w:r>
          </w:p>
        </w:tc>
        <w:tc>
          <w:tcPr>
            <w:tcW w:w="720" w:type="dxa"/>
          </w:tcPr>
          <w:p w14:paraId="1FE78CB1" w14:textId="7226755F" w:rsidR="00BA51A4" w:rsidRDefault="00BA51A4">
            <w:pPr>
              <w:jc w:val="center"/>
              <w:rPr>
                <w:rFonts w:ascii="Arial" w:hAnsi="Arial" w:cs="Arial"/>
                <w:b/>
              </w:rPr>
            </w:pPr>
            <w:r>
              <w:rPr>
                <w:rFonts w:ascii="Arial" w:hAnsi="Arial" w:cs="Arial"/>
                <w:b/>
              </w:rPr>
              <w:t>Ext</w:t>
            </w:r>
            <w:r>
              <w:rPr>
                <w:rFonts w:ascii="Arial" w:hAnsi="Arial" w:cs="Arial"/>
                <w:b/>
              </w:rPr>
              <w:br/>
              <w:t>Hrs</w:t>
            </w:r>
          </w:p>
        </w:tc>
        <w:tc>
          <w:tcPr>
            <w:tcW w:w="720" w:type="dxa"/>
          </w:tcPr>
          <w:p w14:paraId="110D1687" w14:textId="01E47C93" w:rsidR="00BA51A4" w:rsidRDefault="00BA51A4">
            <w:pPr>
              <w:jc w:val="center"/>
              <w:rPr>
                <w:rFonts w:ascii="Arial" w:hAnsi="Arial" w:cs="Arial"/>
                <w:b/>
              </w:rPr>
            </w:pPr>
            <w:r>
              <w:rPr>
                <w:rFonts w:ascii="Arial" w:hAnsi="Arial" w:cs="Arial"/>
                <w:b/>
              </w:rPr>
              <w:t xml:space="preserve">Cont </w:t>
            </w:r>
            <w:r>
              <w:rPr>
                <w:rFonts w:ascii="Arial" w:hAnsi="Arial" w:cs="Arial"/>
                <w:b/>
              </w:rPr>
              <w:br/>
              <w:t>Hrs</w:t>
            </w:r>
          </w:p>
        </w:tc>
        <w:tc>
          <w:tcPr>
            <w:tcW w:w="625" w:type="dxa"/>
          </w:tcPr>
          <w:p w14:paraId="3E2603AC" w14:textId="358BD2B8" w:rsidR="00BA51A4" w:rsidRDefault="00BA51A4">
            <w:pPr>
              <w:jc w:val="center"/>
              <w:rPr>
                <w:rFonts w:ascii="Arial" w:hAnsi="Arial" w:cs="Arial"/>
                <w:b/>
              </w:rPr>
            </w:pPr>
            <w:r>
              <w:rPr>
                <w:rFonts w:ascii="Arial" w:hAnsi="Arial" w:cs="Arial"/>
                <w:b/>
              </w:rPr>
              <w:t xml:space="preserve">Cr </w:t>
            </w:r>
            <w:r>
              <w:rPr>
                <w:rFonts w:ascii="Arial" w:hAnsi="Arial" w:cs="Arial"/>
                <w:b/>
              </w:rPr>
              <w:br/>
              <w:t>Hrs</w:t>
            </w:r>
          </w:p>
        </w:tc>
      </w:tr>
      <w:tr w:rsidR="00BA51A4" w14:paraId="5B52E9BA" w14:textId="77777777" w:rsidTr="0003565A">
        <w:trPr>
          <w:jc w:val="center"/>
        </w:trPr>
        <w:tc>
          <w:tcPr>
            <w:tcW w:w="1050" w:type="dxa"/>
          </w:tcPr>
          <w:p w14:paraId="3230F211" w14:textId="34B5CA0A" w:rsidR="00635C25" w:rsidRDefault="00BA51A4">
            <w:pPr>
              <w:jc w:val="center"/>
              <w:rPr>
                <w:rFonts w:ascii="Arial" w:hAnsi="Arial" w:cs="Arial"/>
                <w:b/>
              </w:rPr>
            </w:pPr>
            <w:r w:rsidRPr="00302A24">
              <w:rPr>
                <w:rFonts w:ascii="Arial" w:hAnsi="Arial" w:cs="Arial"/>
              </w:rPr>
              <w:t>BIOL</w:t>
            </w:r>
          </w:p>
        </w:tc>
        <w:tc>
          <w:tcPr>
            <w:tcW w:w="925" w:type="dxa"/>
          </w:tcPr>
          <w:p w14:paraId="1AC33E7C" w14:textId="3F9D2EB1" w:rsidR="00635C25" w:rsidRDefault="00BA51A4">
            <w:pPr>
              <w:jc w:val="center"/>
              <w:rPr>
                <w:rFonts w:ascii="Arial" w:hAnsi="Arial" w:cs="Arial"/>
                <w:b/>
              </w:rPr>
            </w:pPr>
            <w:r w:rsidRPr="00302A24">
              <w:rPr>
                <w:rFonts w:ascii="Arial" w:hAnsi="Arial" w:cs="Arial"/>
              </w:rPr>
              <w:t>2401*</w:t>
            </w:r>
          </w:p>
        </w:tc>
        <w:tc>
          <w:tcPr>
            <w:tcW w:w="3240" w:type="dxa"/>
          </w:tcPr>
          <w:p w14:paraId="4F40D963" w14:textId="3239F311" w:rsidR="00635C25" w:rsidRDefault="00BA51A4" w:rsidP="00BA51A4">
            <w:pPr>
              <w:rPr>
                <w:rFonts w:ascii="Arial" w:hAnsi="Arial" w:cs="Arial"/>
                <w:b/>
              </w:rPr>
            </w:pPr>
            <w:r w:rsidRPr="00302A24">
              <w:rPr>
                <w:rFonts w:ascii="Arial" w:hAnsi="Arial" w:cs="Arial"/>
              </w:rPr>
              <w:t xml:space="preserve">Human Anatomy &amp; Physiology I </w:t>
            </w:r>
            <w:r w:rsidRPr="00302A24">
              <w:rPr>
                <w:rFonts w:ascii="Arial" w:hAnsi="Arial" w:cs="Arial"/>
              </w:rPr>
              <w:tab/>
            </w:r>
          </w:p>
        </w:tc>
        <w:tc>
          <w:tcPr>
            <w:tcW w:w="630" w:type="dxa"/>
          </w:tcPr>
          <w:p w14:paraId="05E0899A" w14:textId="0B746B3B" w:rsidR="00BA51A4" w:rsidRPr="00BA51A4" w:rsidRDefault="00BA51A4" w:rsidP="00BA51A4">
            <w:pPr>
              <w:jc w:val="center"/>
              <w:rPr>
                <w:rFonts w:ascii="Arial" w:hAnsi="Arial" w:cs="Arial"/>
                <w:bCs/>
              </w:rPr>
            </w:pPr>
            <w:r w:rsidRPr="00BA51A4">
              <w:rPr>
                <w:rFonts w:ascii="Arial" w:hAnsi="Arial" w:cs="Arial"/>
                <w:bCs/>
              </w:rPr>
              <w:t>3</w:t>
            </w:r>
          </w:p>
        </w:tc>
        <w:tc>
          <w:tcPr>
            <w:tcW w:w="720" w:type="dxa"/>
          </w:tcPr>
          <w:p w14:paraId="120B9C3C" w14:textId="1FD5351B" w:rsidR="00635C25" w:rsidRPr="00BA51A4" w:rsidRDefault="00BA51A4">
            <w:pPr>
              <w:jc w:val="center"/>
              <w:rPr>
                <w:rFonts w:ascii="Arial" w:hAnsi="Arial" w:cs="Arial"/>
                <w:bCs/>
              </w:rPr>
            </w:pPr>
            <w:r w:rsidRPr="00BA51A4">
              <w:rPr>
                <w:rFonts w:ascii="Arial" w:hAnsi="Arial" w:cs="Arial"/>
                <w:bCs/>
              </w:rPr>
              <w:t>3</w:t>
            </w:r>
          </w:p>
        </w:tc>
        <w:tc>
          <w:tcPr>
            <w:tcW w:w="720" w:type="dxa"/>
          </w:tcPr>
          <w:p w14:paraId="6275619E" w14:textId="124D6DD1" w:rsidR="00635C25" w:rsidRPr="00BA51A4" w:rsidRDefault="00BA51A4">
            <w:pPr>
              <w:jc w:val="center"/>
              <w:rPr>
                <w:rFonts w:ascii="Arial" w:hAnsi="Arial" w:cs="Arial"/>
                <w:bCs/>
              </w:rPr>
            </w:pPr>
            <w:r w:rsidRPr="00BA51A4">
              <w:rPr>
                <w:rFonts w:ascii="Arial" w:hAnsi="Arial" w:cs="Arial"/>
                <w:bCs/>
              </w:rPr>
              <w:t>0</w:t>
            </w:r>
          </w:p>
        </w:tc>
        <w:tc>
          <w:tcPr>
            <w:tcW w:w="720" w:type="dxa"/>
          </w:tcPr>
          <w:p w14:paraId="4C2ED09A" w14:textId="11B3DA1F" w:rsidR="00635C25" w:rsidRPr="00BA51A4" w:rsidRDefault="00BA51A4">
            <w:pPr>
              <w:jc w:val="center"/>
              <w:rPr>
                <w:rFonts w:ascii="Arial" w:hAnsi="Arial" w:cs="Arial"/>
                <w:bCs/>
              </w:rPr>
            </w:pPr>
            <w:r w:rsidRPr="00BA51A4">
              <w:rPr>
                <w:rFonts w:ascii="Arial" w:hAnsi="Arial" w:cs="Arial"/>
                <w:bCs/>
              </w:rPr>
              <w:t>96</w:t>
            </w:r>
          </w:p>
        </w:tc>
        <w:tc>
          <w:tcPr>
            <w:tcW w:w="625" w:type="dxa"/>
          </w:tcPr>
          <w:p w14:paraId="3B05747E" w14:textId="2E40A968" w:rsidR="00635C25" w:rsidRPr="00BA51A4" w:rsidRDefault="00BA51A4">
            <w:pPr>
              <w:jc w:val="center"/>
              <w:rPr>
                <w:rFonts w:ascii="Arial" w:hAnsi="Arial" w:cs="Arial"/>
                <w:bCs/>
              </w:rPr>
            </w:pPr>
            <w:r w:rsidRPr="00BA51A4">
              <w:rPr>
                <w:rFonts w:ascii="Arial" w:hAnsi="Arial" w:cs="Arial"/>
                <w:bCs/>
              </w:rPr>
              <w:t>4</w:t>
            </w:r>
          </w:p>
        </w:tc>
      </w:tr>
      <w:tr w:rsidR="00BA51A4" w14:paraId="2D0EE0CC" w14:textId="77777777" w:rsidTr="0003565A">
        <w:trPr>
          <w:jc w:val="center"/>
        </w:trPr>
        <w:tc>
          <w:tcPr>
            <w:tcW w:w="1050" w:type="dxa"/>
          </w:tcPr>
          <w:p w14:paraId="16DD6A40" w14:textId="3D14A7B1" w:rsidR="00635C25" w:rsidRDefault="00BA51A4">
            <w:pPr>
              <w:jc w:val="center"/>
              <w:rPr>
                <w:rFonts w:ascii="Arial" w:hAnsi="Arial" w:cs="Arial"/>
                <w:b/>
              </w:rPr>
            </w:pPr>
            <w:r w:rsidRPr="00302A24">
              <w:rPr>
                <w:rFonts w:ascii="Arial" w:hAnsi="Arial" w:cs="Arial"/>
              </w:rPr>
              <w:t>BIOL</w:t>
            </w:r>
          </w:p>
        </w:tc>
        <w:tc>
          <w:tcPr>
            <w:tcW w:w="925" w:type="dxa"/>
          </w:tcPr>
          <w:p w14:paraId="4741DF62" w14:textId="7ACD00C5" w:rsidR="00635C25" w:rsidRDefault="00BA51A4">
            <w:pPr>
              <w:jc w:val="center"/>
              <w:rPr>
                <w:rFonts w:ascii="Arial" w:hAnsi="Arial" w:cs="Arial"/>
                <w:b/>
              </w:rPr>
            </w:pPr>
            <w:r w:rsidRPr="00302A24">
              <w:rPr>
                <w:rFonts w:ascii="Arial" w:hAnsi="Arial" w:cs="Arial"/>
              </w:rPr>
              <w:t>2402</w:t>
            </w:r>
          </w:p>
        </w:tc>
        <w:tc>
          <w:tcPr>
            <w:tcW w:w="3240" w:type="dxa"/>
          </w:tcPr>
          <w:p w14:paraId="45238D0A" w14:textId="0DE96A19" w:rsidR="00635C25" w:rsidRDefault="00BA51A4" w:rsidP="00BA51A4">
            <w:pPr>
              <w:rPr>
                <w:rFonts w:ascii="Arial" w:hAnsi="Arial" w:cs="Arial"/>
                <w:b/>
              </w:rPr>
            </w:pPr>
            <w:r w:rsidRPr="00302A24">
              <w:rPr>
                <w:rFonts w:ascii="Arial" w:hAnsi="Arial" w:cs="Arial"/>
              </w:rPr>
              <w:t>Human Anatomy &amp; Physiology II</w:t>
            </w:r>
          </w:p>
        </w:tc>
        <w:tc>
          <w:tcPr>
            <w:tcW w:w="630" w:type="dxa"/>
          </w:tcPr>
          <w:p w14:paraId="7FE69BAF" w14:textId="0C425D53" w:rsidR="00635C25" w:rsidRPr="00BA51A4" w:rsidRDefault="00BA51A4">
            <w:pPr>
              <w:jc w:val="center"/>
              <w:rPr>
                <w:rFonts w:ascii="Arial" w:hAnsi="Arial" w:cs="Arial"/>
                <w:bCs/>
              </w:rPr>
            </w:pPr>
            <w:r w:rsidRPr="00BA51A4">
              <w:rPr>
                <w:rFonts w:ascii="Arial" w:hAnsi="Arial" w:cs="Arial"/>
                <w:bCs/>
              </w:rPr>
              <w:t>3</w:t>
            </w:r>
          </w:p>
        </w:tc>
        <w:tc>
          <w:tcPr>
            <w:tcW w:w="720" w:type="dxa"/>
          </w:tcPr>
          <w:p w14:paraId="4CEF8DB9" w14:textId="5162FDD0" w:rsidR="00635C25" w:rsidRPr="00BA51A4" w:rsidRDefault="00BA51A4">
            <w:pPr>
              <w:jc w:val="center"/>
              <w:rPr>
                <w:rFonts w:ascii="Arial" w:hAnsi="Arial" w:cs="Arial"/>
                <w:bCs/>
              </w:rPr>
            </w:pPr>
            <w:r w:rsidRPr="00BA51A4">
              <w:rPr>
                <w:rFonts w:ascii="Arial" w:hAnsi="Arial" w:cs="Arial"/>
                <w:bCs/>
              </w:rPr>
              <w:t>3</w:t>
            </w:r>
          </w:p>
        </w:tc>
        <w:tc>
          <w:tcPr>
            <w:tcW w:w="720" w:type="dxa"/>
          </w:tcPr>
          <w:p w14:paraId="1D1CC382" w14:textId="3F7AADE9" w:rsidR="00635C25" w:rsidRPr="00BA51A4" w:rsidRDefault="00BA51A4">
            <w:pPr>
              <w:jc w:val="center"/>
              <w:rPr>
                <w:rFonts w:ascii="Arial" w:hAnsi="Arial" w:cs="Arial"/>
                <w:bCs/>
              </w:rPr>
            </w:pPr>
            <w:r w:rsidRPr="00BA51A4">
              <w:rPr>
                <w:rFonts w:ascii="Arial" w:hAnsi="Arial" w:cs="Arial"/>
                <w:bCs/>
              </w:rPr>
              <w:t>0</w:t>
            </w:r>
          </w:p>
        </w:tc>
        <w:tc>
          <w:tcPr>
            <w:tcW w:w="720" w:type="dxa"/>
          </w:tcPr>
          <w:p w14:paraId="738508C6" w14:textId="56FEEE38" w:rsidR="00635C25" w:rsidRPr="00BA51A4" w:rsidRDefault="00BA51A4">
            <w:pPr>
              <w:jc w:val="center"/>
              <w:rPr>
                <w:rFonts w:ascii="Arial" w:hAnsi="Arial" w:cs="Arial"/>
                <w:bCs/>
              </w:rPr>
            </w:pPr>
            <w:r w:rsidRPr="00BA51A4">
              <w:rPr>
                <w:rFonts w:ascii="Arial" w:hAnsi="Arial" w:cs="Arial"/>
                <w:bCs/>
              </w:rPr>
              <w:t>96</w:t>
            </w:r>
          </w:p>
        </w:tc>
        <w:tc>
          <w:tcPr>
            <w:tcW w:w="625" w:type="dxa"/>
          </w:tcPr>
          <w:p w14:paraId="51AE76C2" w14:textId="01AFCBEF" w:rsidR="00635C25" w:rsidRPr="00BA51A4" w:rsidRDefault="00BA51A4">
            <w:pPr>
              <w:jc w:val="center"/>
              <w:rPr>
                <w:rFonts w:ascii="Arial" w:hAnsi="Arial" w:cs="Arial"/>
                <w:bCs/>
              </w:rPr>
            </w:pPr>
            <w:r w:rsidRPr="00BA51A4">
              <w:rPr>
                <w:rFonts w:ascii="Arial" w:hAnsi="Arial" w:cs="Arial"/>
                <w:bCs/>
              </w:rPr>
              <w:t>4</w:t>
            </w:r>
          </w:p>
        </w:tc>
      </w:tr>
      <w:tr w:rsidR="00BA51A4" w14:paraId="7345D4D9" w14:textId="77777777" w:rsidTr="0003565A">
        <w:trPr>
          <w:jc w:val="center"/>
        </w:trPr>
        <w:tc>
          <w:tcPr>
            <w:tcW w:w="1050" w:type="dxa"/>
          </w:tcPr>
          <w:p w14:paraId="2ED2B04D" w14:textId="0413B770" w:rsidR="00635C25" w:rsidRDefault="00BA51A4">
            <w:pPr>
              <w:jc w:val="center"/>
              <w:rPr>
                <w:rFonts w:ascii="Arial" w:hAnsi="Arial" w:cs="Arial"/>
                <w:b/>
              </w:rPr>
            </w:pPr>
            <w:r w:rsidRPr="00302A24">
              <w:rPr>
                <w:rFonts w:ascii="Arial" w:hAnsi="Arial" w:cs="Arial"/>
              </w:rPr>
              <w:t>CHEM</w:t>
            </w:r>
          </w:p>
        </w:tc>
        <w:tc>
          <w:tcPr>
            <w:tcW w:w="925" w:type="dxa"/>
          </w:tcPr>
          <w:p w14:paraId="63C24AAB" w14:textId="3CB7CC9E" w:rsidR="00635C25" w:rsidRDefault="00BA51A4">
            <w:pPr>
              <w:jc w:val="center"/>
              <w:rPr>
                <w:rFonts w:ascii="Arial" w:hAnsi="Arial" w:cs="Arial"/>
                <w:b/>
              </w:rPr>
            </w:pPr>
            <w:r w:rsidRPr="00302A24">
              <w:rPr>
                <w:rFonts w:ascii="Arial" w:hAnsi="Arial" w:cs="Arial"/>
              </w:rPr>
              <w:t>1411</w:t>
            </w:r>
          </w:p>
        </w:tc>
        <w:tc>
          <w:tcPr>
            <w:tcW w:w="3240" w:type="dxa"/>
          </w:tcPr>
          <w:p w14:paraId="2FB77403" w14:textId="1CEF5D1E" w:rsidR="00635C25" w:rsidRDefault="00BA51A4" w:rsidP="00BA51A4">
            <w:pPr>
              <w:rPr>
                <w:rFonts w:ascii="Arial" w:hAnsi="Arial" w:cs="Arial"/>
                <w:b/>
              </w:rPr>
            </w:pPr>
            <w:r w:rsidRPr="00302A24">
              <w:rPr>
                <w:rFonts w:ascii="Arial" w:hAnsi="Arial" w:cs="Arial"/>
              </w:rPr>
              <w:t>General Chemistry I</w:t>
            </w:r>
          </w:p>
        </w:tc>
        <w:tc>
          <w:tcPr>
            <w:tcW w:w="630" w:type="dxa"/>
          </w:tcPr>
          <w:p w14:paraId="2BEA7487" w14:textId="6902F70A" w:rsidR="00635C25" w:rsidRPr="00BA51A4" w:rsidRDefault="00BA51A4">
            <w:pPr>
              <w:jc w:val="center"/>
              <w:rPr>
                <w:rFonts w:ascii="Arial" w:hAnsi="Arial" w:cs="Arial"/>
                <w:bCs/>
              </w:rPr>
            </w:pPr>
            <w:r w:rsidRPr="00BA51A4">
              <w:rPr>
                <w:rFonts w:ascii="Arial" w:hAnsi="Arial" w:cs="Arial"/>
                <w:bCs/>
              </w:rPr>
              <w:t>3</w:t>
            </w:r>
          </w:p>
        </w:tc>
        <w:tc>
          <w:tcPr>
            <w:tcW w:w="720" w:type="dxa"/>
          </w:tcPr>
          <w:p w14:paraId="5C8525EC" w14:textId="5DAFE675" w:rsidR="00635C25" w:rsidRPr="00BA51A4" w:rsidRDefault="00BA51A4">
            <w:pPr>
              <w:jc w:val="center"/>
              <w:rPr>
                <w:rFonts w:ascii="Arial" w:hAnsi="Arial" w:cs="Arial"/>
                <w:bCs/>
              </w:rPr>
            </w:pPr>
            <w:r w:rsidRPr="00BA51A4">
              <w:rPr>
                <w:rFonts w:ascii="Arial" w:hAnsi="Arial" w:cs="Arial"/>
                <w:bCs/>
              </w:rPr>
              <w:t>3</w:t>
            </w:r>
          </w:p>
        </w:tc>
        <w:tc>
          <w:tcPr>
            <w:tcW w:w="720" w:type="dxa"/>
          </w:tcPr>
          <w:p w14:paraId="7B0CC87D" w14:textId="606EAC51" w:rsidR="00635C25" w:rsidRPr="00BA51A4" w:rsidRDefault="00BA51A4">
            <w:pPr>
              <w:jc w:val="center"/>
              <w:rPr>
                <w:rFonts w:ascii="Arial" w:hAnsi="Arial" w:cs="Arial"/>
                <w:bCs/>
              </w:rPr>
            </w:pPr>
            <w:r w:rsidRPr="00BA51A4">
              <w:rPr>
                <w:rFonts w:ascii="Arial" w:hAnsi="Arial" w:cs="Arial"/>
                <w:bCs/>
              </w:rPr>
              <w:t>0</w:t>
            </w:r>
          </w:p>
        </w:tc>
        <w:tc>
          <w:tcPr>
            <w:tcW w:w="720" w:type="dxa"/>
          </w:tcPr>
          <w:p w14:paraId="347469FB" w14:textId="31FA7CED" w:rsidR="00635C25" w:rsidRPr="00BA51A4" w:rsidRDefault="00BA51A4">
            <w:pPr>
              <w:jc w:val="center"/>
              <w:rPr>
                <w:rFonts w:ascii="Arial" w:hAnsi="Arial" w:cs="Arial"/>
                <w:bCs/>
              </w:rPr>
            </w:pPr>
            <w:r w:rsidRPr="00BA51A4">
              <w:rPr>
                <w:rFonts w:ascii="Arial" w:hAnsi="Arial" w:cs="Arial"/>
                <w:bCs/>
              </w:rPr>
              <w:t>96</w:t>
            </w:r>
          </w:p>
        </w:tc>
        <w:tc>
          <w:tcPr>
            <w:tcW w:w="625" w:type="dxa"/>
          </w:tcPr>
          <w:p w14:paraId="7112A4B6" w14:textId="502F386F" w:rsidR="00635C25" w:rsidRPr="00BA51A4" w:rsidRDefault="00BA51A4">
            <w:pPr>
              <w:jc w:val="center"/>
              <w:rPr>
                <w:rFonts w:ascii="Arial" w:hAnsi="Arial" w:cs="Arial"/>
                <w:bCs/>
              </w:rPr>
            </w:pPr>
            <w:r w:rsidRPr="00BA51A4">
              <w:rPr>
                <w:rFonts w:ascii="Arial" w:hAnsi="Arial" w:cs="Arial"/>
                <w:bCs/>
              </w:rPr>
              <w:t>4</w:t>
            </w:r>
          </w:p>
        </w:tc>
      </w:tr>
      <w:tr w:rsidR="00BA51A4" w14:paraId="283BC6A4" w14:textId="77777777" w:rsidTr="0003565A">
        <w:trPr>
          <w:jc w:val="center"/>
        </w:trPr>
        <w:tc>
          <w:tcPr>
            <w:tcW w:w="1050" w:type="dxa"/>
          </w:tcPr>
          <w:p w14:paraId="5903770D" w14:textId="5FA27E49" w:rsidR="00635C25" w:rsidRDefault="00BA51A4">
            <w:pPr>
              <w:jc w:val="center"/>
              <w:rPr>
                <w:rFonts w:ascii="Arial" w:hAnsi="Arial" w:cs="Arial"/>
                <w:b/>
              </w:rPr>
            </w:pPr>
            <w:r w:rsidRPr="00302A24">
              <w:rPr>
                <w:rFonts w:ascii="Arial" w:hAnsi="Arial" w:cs="Arial"/>
              </w:rPr>
              <w:t>BIOL</w:t>
            </w:r>
          </w:p>
        </w:tc>
        <w:tc>
          <w:tcPr>
            <w:tcW w:w="925" w:type="dxa"/>
          </w:tcPr>
          <w:p w14:paraId="74FB0F0D" w14:textId="5D76DF19" w:rsidR="00635C25" w:rsidRDefault="00BA51A4">
            <w:pPr>
              <w:jc w:val="center"/>
              <w:rPr>
                <w:rFonts w:ascii="Arial" w:hAnsi="Arial" w:cs="Arial"/>
                <w:b/>
              </w:rPr>
            </w:pPr>
            <w:r w:rsidRPr="00302A24">
              <w:rPr>
                <w:rFonts w:ascii="Arial" w:hAnsi="Arial" w:cs="Arial"/>
              </w:rPr>
              <w:t>2420*</w:t>
            </w:r>
            <w:r>
              <w:rPr>
                <w:rFonts w:ascii="Arial" w:hAnsi="Arial" w:cs="Arial"/>
              </w:rPr>
              <w:t>*</w:t>
            </w:r>
          </w:p>
        </w:tc>
        <w:tc>
          <w:tcPr>
            <w:tcW w:w="3240" w:type="dxa"/>
          </w:tcPr>
          <w:p w14:paraId="5E7D640D" w14:textId="6BFF6E12" w:rsidR="00635C25" w:rsidRDefault="00BA51A4" w:rsidP="00BA51A4">
            <w:pPr>
              <w:rPr>
                <w:rFonts w:ascii="Arial" w:hAnsi="Arial" w:cs="Arial"/>
                <w:b/>
              </w:rPr>
            </w:pPr>
            <w:r w:rsidRPr="00302A24">
              <w:rPr>
                <w:rFonts w:ascii="Arial" w:hAnsi="Arial" w:cs="Arial"/>
              </w:rPr>
              <w:t>Microbiology for Non-Science Majors</w:t>
            </w:r>
          </w:p>
        </w:tc>
        <w:tc>
          <w:tcPr>
            <w:tcW w:w="630" w:type="dxa"/>
          </w:tcPr>
          <w:p w14:paraId="0B742A28" w14:textId="31CC3C2F" w:rsidR="00635C25" w:rsidRPr="00BA51A4" w:rsidRDefault="00BA51A4">
            <w:pPr>
              <w:jc w:val="center"/>
              <w:rPr>
                <w:rFonts w:ascii="Arial" w:hAnsi="Arial" w:cs="Arial"/>
                <w:bCs/>
              </w:rPr>
            </w:pPr>
            <w:r w:rsidRPr="00BA51A4">
              <w:rPr>
                <w:rFonts w:ascii="Arial" w:hAnsi="Arial" w:cs="Arial"/>
                <w:bCs/>
              </w:rPr>
              <w:t>3</w:t>
            </w:r>
          </w:p>
        </w:tc>
        <w:tc>
          <w:tcPr>
            <w:tcW w:w="720" w:type="dxa"/>
          </w:tcPr>
          <w:p w14:paraId="0281F56F" w14:textId="402904CC" w:rsidR="00635C25" w:rsidRPr="00BA51A4" w:rsidRDefault="00BA51A4">
            <w:pPr>
              <w:jc w:val="center"/>
              <w:rPr>
                <w:rFonts w:ascii="Arial" w:hAnsi="Arial" w:cs="Arial"/>
                <w:bCs/>
              </w:rPr>
            </w:pPr>
            <w:r w:rsidRPr="00BA51A4">
              <w:rPr>
                <w:rFonts w:ascii="Arial" w:hAnsi="Arial" w:cs="Arial"/>
                <w:bCs/>
              </w:rPr>
              <w:t>4</w:t>
            </w:r>
          </w:p>
        </w:tc>
        <w:tc>
          <w:tcPr>
            <w:tcW w:w="720" w:type="dxa"/>
          </w:tcPr>
          <w:p w14:paraId="4EB15FF1" w14:textId="10D5961E" w:rsidR="00635C25" w:rsidRPr="00BA51A4" w:rsidRDefault="00BA51A4">
            <w:pPr>
              <w:jc w:val="center"/>
              <w:rPr>
                <w:rFonts w:ascii="Arial" w:hAnsi="Arial" w:cs="Arial"/>
                <w:bCs/>
              </w:rPr>
            </w:pPr>
            <w:r w:rsidRPr="00BA51A4">
              <w:rPr>
                <w:rFonts w:ascii="Arial" w:hAnsi="Arial" w:cs="Arial"/>
                <w:bCs/>
              </w:rPr>
              <w:t>0</w:t>
            </w:r>
          </w:p>
        </w:tc>
        <w:tc>
          <w:tcPr>
            <w:tcW w:w="720" w:type="dxa"/>
          </w:tcPr>
          <w:p w14:paraId="05BA785F" w14:textId="3EE45B5B" w:rsidR="00635C25" w:rsidRPr="00BA51A4" w:rsidRDefault="00BA51A4">
            <w:pPr>
              <w:jc w:val="center"/>
              <w:rPr>
                <w:rFonts w:ascii="Arial" w:hAnsi="Arial" w:cs="Arial"/>
                <w:bCs/>
              </w:rPr>
            </w:pPr>
            <w:r w:rsidRPr="00BA51A4">
              <w:rPr>
                <w:rFonts w:ascii="Arial" w:hAnsi="Arial" w:cs="Arial"/>
                <w:bCs/>
              </w:rPr>
              <w:t>112</w:t>
            </w:r>
          </w:p>
        </w:tc>
        <w:tc>
          <w:tcPr>
            <w:tcW w:w="625" w:type="dxa"/>
          </w:tcPr>
          <w:p w14:paraId="5DA89A7E" w14:textId="3E94E566" w:rsidR="00635C25" w:rsidRPr="00BA51A4" w:rsidRDefault="00BA51A4">
            <w:pPr>
              <w:jc w:val="center"/>
              <w:rPr>
                <w:rFonts w:ascii="Arial" w:hAnsi="Arial" w:cs="Arial"/>
                <w:bCs/>
              </w:rPr>
            </w:pPr>
            <w:r w:rsidRPr="00BA51A4">
              <w:rPr>
                <w:rFonts w:ascii="Arial" w:hAnsi="Arial" w:cs="Arial"/>
                <w:bCs/>
              </w:rPr>
              <w:t>4</w:t>
            </w:r>
          </w:p>
        </w:tc>
      </w:tr>
      <w:tr w:rsidR="00BA51A4" w14:paraId="35038DF6" w14:textId="77777777" w:rsidTr="0003565A">
        <w:trPr>
          <w:jc w:val="center"/>
        </w:trPr>
        <w:tc>
          <w:tcPr>
            <w:tcW w:w="1050" w:type="dxa"/>
          </w:tcPr>
          <w:p w14:paraId="18404684" w14:textId="6FD5D952" w:rsidR="00635C25" w:rsidRDefault="00BA51A4">
            <w:pPr>
              <w:jc w:val="center"/>
              <w:rPr>
                <w:rFonts w:ascii="Arial" w:hAnsi="Arial" w:cs="Arial"/>
                <w:b/>
              </w:rPr>
            </w:pPr>
            <w:r w:rsidRPr="00302A24">
              <w:rPr>
                <w:rFonts w:ascii="Arial" w:hAnsi="Arial" w:cs="Arial"/>
              </w:rPr>
              <w:t>ENGL</w:t>
            </w:r>
          </w:p>
        </w:tc>
        <w:tc>
          <w:tcPr>
            <w:tcW w:w="925" w:type="dxa"/>
          </w:tcPr>
          <w:p w14:paraId="74DDED9F" w14:textId="726E8489" w:rsidR="00635C25" w:rsidRDefault="00BA51A4">
            <w:pPr>
              <w:jc w:val="center"/>
              <w:rPr>
                <w:rFonts w:ascii="Arial" w:hAnsi="Arial" w:cs="Arial"/>
                <w:b/>
              </w:rPr>
            </w:pPr>
            <w:r w:rsidRPr="00302A24">
              <w:rPr>
                <w:rFonts w:ascii="Arial" w:hAnsi="Arial" w:cs="Arial"/>
              </w:rPr>
              <w:t>1301</w:t>
            </w:r>
          </w:p>
        </w:tc>
        <w:tc>
          <w:tcPr>
            <w:tcW w:w="3240" w:type="dxa"/>
          </w:tcPr>
          <w:p w14:paraId="00F1EB65" w14:textId="72470911" w:rsidR="00635C25" w:rsidRDefault="00BA51A4" w:rsidP="00BA51A4">
            <w:pPr>
              <w:rPr>
                <w:rFonts w:ascii="Arial" w:hAnsi="Arial" w:cs="Arial"/>
                <w:b/>
              </w:rPr>
            </w:pPr>
            <w:r w:rsidRPr="00302A24">
              <w:rPr>
                <w:rFonts w:ascii="Arial" w:hAnsi="Arial" w:cs="Arial"/>
              </w:rPr>
              <w:t>Composition I</w:t>
            </w:r>
            <w:r w:rsidRPr="00302A24">
              <w:rPr>
                <w:rFonts w:ascii="Arial" w:hAnsi="Arial" w:cs="Arial"/>
              </w:rPr>
              <w:tab/>
            </w:r>
          </w:p>
        </w:tc>
        <w:tc>
          <w:tcPr>
            <w:tcW w:w="630" w:type="dxa"/>
          </w:tcPr>
          <w:p w14:paraId="5BE03444" w14:textId="032DB317" w:rsidR="00635C25" w:rsidRPr="00BA51A4" w:rsidRDefault="00BA51A4">
            <w:pPr>
              <w:jc w:val="center"/>
              <w:rPr>
                <w:rFonts w:ascii="Arial" w:hAnsi="Arial" w:cs="Arial"/>
                <w:bCs/>
              </w:rPr>
            </w:pPr>
            <w:r w:rsidRPr="00BA51A4">
              <w:rPr>
                <w:rFonts w:ascii="Arial" w:hAnsi="Arial" w:cs="Arial"/>
                <w:bCs/>
              </w:rPr>
              <w:t>3</w:t>
            </w:r>
          </w:p>
        </w:tc>
        <w:tc>
          <w:tcPr>
            <w:tcW w:w="720" w:type="dxa"/>
          </w:tcPr>
          <w:p w14:paraId="434205D9" w14:textId="00A9EE57" w:rsidR="00635C25" w:rsidRPr="00BA51A4" w:rsidRDefault="00BA51A4">
            <w:pPr>
              <w:jc w:val="center"/>
              <w:rPr>
                <w:rFonts w:ascii="Arial" w:hAnsi="Arial" w:cs="Arial"/>
                <w:bCs/>
              </w:rPr>
            </w:pPr>
            <w:r w:rsidRPr="00BA51A4">
              <w:rPr>
                <w:rFonts w:ascii="Arial" w:hAnsi="Arial" w:cs="Arial"/>
                <w:bCs/>
              </w:rPr>
              <w:t>0</w:t>
            </w:r>
          </w:p>
        </w:tc>
        <w:tc>
          <w:tcPr>
            <w:tcW w:w="720" w:type="dxa"/>
          </w:tcPr>
          <w:p w14:paraId="56E71F69" w14:textId="6CECA595" w:rsidR="00635C25" w:rsidRPr="00BA51A4" w:rsidRDefault="00BA51A4">
            <w:pPr>
              <w:jc w:val="center"/>
              <w:rPr>
                <w:rFonts w:ascii="Arial" w:hAnsi="Arial" w:cs="Arial"/>
                <w:bCs/>
              </w:rPr>
            </w:pPr>
            <w:r w:rsidRPr="00BA51A4">
              <w:rPr>
                <w:rFonts w:ascii="Arial" w:hAnsi="Arial" w:cs="Arial"/>
                <w:bCs/>
              </w:rPr>
              <w:t>0</w:t>
            </w:r>
          </w:p>
        </w:tc>
        <w:tc>
          <w:tcPr>
            <w:tcW w:w="720" w:type="dxa"/>
          </w:tcPr>
          <w:p w14:paraId="7BACE737" w14:textId="3FED2583" w:rsidR="00635C25" w:rsidRPr="00BA51A4" w:rsidRDefault="00BA51A4">
            <w:pPr>
              <w:jc w:val="center"/>
              <w:rPr>
                <w:rFonts w:ascii="Arial" w:hAnsi="Arial" w:cs="Arial"/>
                <w:bCs/>
              </w:rPr>
            </w:pPr>
            <w:r w:rsidRPr="00BA51A4">
              <w:rPr>
                <w:rFonts w:ascii="Arial" w:hAnsi="Arial" w:cs="Arial"/>
                <w:bCs/>
              </w:rPr>
              <w:t>48</w:t>
            </w:r>
          </w:p>
        </w:tc>
        <w:tc>
          <w:tcPr>
            <w:tcW w:w="625" w:type="dxa"/>
          </w:tcPr>
          <w:p w14:paraId="332F34A6" w14:textId="71315A2F" w:rsidR="00635C25" w:rsidRPr="00BA51A4" w:rsidRDefault="00BA51A4">
            <w:pPr>
              <w:jc w:val="center"/>
              <w:rPr>
                <w:rFonts w:ascii="Arial" w:hAnsi="Arial" w:cs="Arial"/>
                <w:bCs/>
              </w:rPr>
            </w:pPr>
            <w:r w:rsidRPr="00BA51A4">
              <w:rPr>
                <w:rFonts w:ascii="Arial" w:hAnsi="Arial" w:cs="Arial"/>
                <w:bCs/>
              </w:rPr>
              <w:t>3</w:t>
            </w:r>
          </w:p>
        </w:tc>
      </w:tr>
      <w:tr w:rsidR="00BA51A4" w14:paraId="204BD56D" w14:textId="77777777" w:rsidTr="0003565A">
        <w:trPr>
          <w:jc w:val="center"/>
        </w:trPr>
        <w:tc>
          <w:tcPr>
            <w:tcW w:w="1050" w:type="dxa"/>
          </w:tcPr>
          <w:p w14:paraId="6469DF0C" w14:textId="76E0AB9A" w:rsidR="00635C25" w:rsidRDefault="00BA51A4">
            <w:pPr>
              <w:jc w:val="center"/>
              <w:rPr>
                <w:rFonts w:ascii="Arial" w:hAnsi="Arial" w:cs="Arial"/>
                <w:b/>
              </w:rPr>
            </w:pPr>
            <w:r w:rsidRPr="00302A24">
              <w:rPr>
                <w:rFonts w:ascii="Arial" w:hAnsi="Arial" w:cs="Arial"/>
              </w:rPr>
              <w:t>MATH</w:t>
            </w:r>
          </w:p>
        </w:tc>
        <w:tc>
          <w:tcPr>
            <w:tcW w:w="925" w:type="dxa"/>
          </w:tcPr>
          <w:p w14:paraId="4C9EB08A" w14:textId="7FDE00F7" w:rsidR="00635C25" w:rsidRDefault="00BA51A4">
            <w:pPr>
              <w:jc w:val="center"/>
              <w:rPr>
                <w:rFonts w:ascii="Arial" w:hAnsi="Arial" w:cs="Arial"/>
                <w:b/>
              </w:rPr>
            </w:pPr>
            <w:r w:rsidRPr="00302A24">
              <w:rPr>
                <w:rFonts w:ascii="Arial" w:hAnsi="Arial" w:cs="Arial"/>
              </w:rPr>
              <w:t>1314</w:t>
            </w:r>
            <w:r>
              <w:rPr>
                <w:rFonts w:ascii="Arial" w:hAnsi="Arial" w:cs="Arial"/>
              </w:rPr>
              <w:t>+</w:t>
            </w:r>
          </w:p>
        </w:tc>
        <w:tc>
          <w:tcPr>
            <w:tcW w:w="3240" w:type="dxa"/>
          </w:tcPr>
          <w:p w14:paraId="7EE78E86" w14:textId="7438EEEE" w:rsidR="00635C25" w:rsidRDefault="00BA51A4" w:rsidP="00BA51A4">
            <w:pPr>
              <w:rPr>
                <w:rFonts w:ascii="Arial" w:hAnsi="Arial" w:cs="Arial"/>
                <w:b/>
              </w:rPr>
            </w:pPr>
            <w:r w:rsidRPr="00302A24">
              <w:rPr>
                <w:rFonts w:ascii="Arial" w:hAnsi="Arial" w:cs="Arial"/>
              </w:rPr>
              <w:t>College Algebra</w:t>
            </w:r>
            <w:r w:rsidRPr="00302A24">
              <w:rPr>
                <w:rFonts w:ascii="Arial" w:hAnsi="Arial" w:cs="Arial"/>
              </w:rPr>
              <w:tab/>
            </w:r>
          </w:p>
        </w:tc>
        <w:tc>
          <w:tcPr>
            <w:tcW w:w="630" w:type="dxa"/>
          </w:tcPr>
          <w:p w14:paraId="14539634" w14:textId="0B3C2EEF" w:rsidR="00635C25" w:rsidRPr="00BA51A4" w:rsidRDefault="00BA51A4">
            <w:pPr>
              <w:jc w:val="center"/>
              <w:rPr>
                <w:rFonts w:ascii="Arial" w:hAnsi="Arial" w:cs="Arial"/>
                <w:bCs/>
              </w:rPr>
            </w:pPr>
            <w:r w:rsidRPr="00BA51A4">
              <w:rPr>
                <w:rFonts w:ascii="Arial" w:hAnsi="Arial" w:cs="Arial"/>
                <w:bCs/>
              </w:rPr>
              <w:t>3</w:t>
            </w:r>
          </w:p>
        </w:tc>
        <w:tc>
          <w:tcPr>
            <w:tcW w:w="720" w:type="dxa"/>
          </w:tcPr>
          <w:p w14:paraId="65B6158A" w14:textId="1229261F" w:rsidR="00635C25" w:rsidRPr="00BA51A4" w:rsidRDefault="00BA51A4">
            <w:pPr>
              <w:jc w:val="center"/>
              <w:rPr>
                <w:rFonts w:ascii="Arial" w:hAnsi="Arial" w:cs="Arial"/>
                <w:bCs/>
              </w:rPr>
            </w:pPr>
            <w:r w:rsidRPr="00BA51A4">
              <w:rPr>
                <w:rFonts w:ascii="Arial" w:hAnsi="Arial" w:cs="Arial"/>
                <w:bCs/>
              </w:rPr>
              <w:t>0</w:t>
            </w:r>
          </w:p>
        </w:tc>
        <w:tc>
          <w:tcPr>
            <w:tcW w:w="720" w:type="dxa"/>
          </w:tcPr>
          <w:p w14:paraId="1565485F" w14:textId="4D99372B" w:rsidR="00635C25" w:rsidRPr="00BA51A4" w:rsidRDefault="00BA51A4">
            <w:pPr>
              <w:jc w:val="center"/>
              <w:rPr>
                <w:rFonts w:ascii="Arial" w:hAnsi="Arial" w:cs="Arial"/>
                <w:bCs/>
              </w:rPr>
            </w:pPr>
            <w:r w:rsidRPr="00BA51A4">
              <w:rPr>
                <w:rFonts w:ascii="Arial" w:hAnsi="Arial" w:cs="Arial"/>
                <w:bCs/>
              </w:rPr>
              <w:t>0</w:t>
            </w:r>
          </w:p>
        </w:tc>
        <w:tc>
          <w:tcPr>
            <w:tcW w:w="720" w:type="dxa"/>
          </w:tcPr>
          <w:p w14:paraId="699613F0" w14:textId="27253B5A" w:rsidR="00635C25" w:rsidRPr="00BA51A4" w:rsidRDefault="00BA51A4">
            <w:pPr>
              <w:jc w:val="center"/>
              <w:rPr>
                <w:rFonts w:ascii="Arial" w:hAnsi="Arial" w:cs="Arial"/>
                <w:bCs/>
              </w:rPr>
            </w:pPr>
            <w:r w:rsidRPr="00BA51A4">
              <w:rPr>
                <w:rFonts w:ascii="Arial" w:hAnsi="Arial" w:cs="Arial"/>
                <w:bCs/>
              </w:rPr>
              <w:t>48</w:t>
            </w:r>
          </w:p>
        </w:tc>
        <w:tc>
          <w:tcPr>
            <w:tcW w:w="625" w:type="dxa"/>
          </w:tcPr>
          <w:p w14:paraId="3D87DD91" w14:textId="0D5DBF01" w:rsidR="00635C25" w:rsidRPr="00BA51A4" w:rsidRDefault="00BA51A4">
            <w:pPr>
              <w:jc w:val="center"/>
              <w:rPr>
                <w:rFonts w:ascii="Arial" w:hAnsi="Arial" w:cs="Arial"/>
                <w:bCs/>
              </w:rPr>
            </w:pPr>
            <w:r w:rsidRPr="00BA51A4">
              <w:rPr>
                <w:rFonts w:ascii="Arial" w:hAnsi="Arial" w:cs="Arial"/>
                <w:bCs/>
              </w:rPr>
              <w:t>3</w:t>
            </w:r>
          </w:p>
        </w:tc>
      </w:tr>
      <w:tr w:rsidR="00BA51A4" w14:paraId="6D141314" w14:textId="77777777" w:rsidTr="0003565A">
        <w:trPr>
          <w:jc w:val="center"/>
        </w:trPr>
        <w:tc>
          <w:tcPr>
            <w:tcW w:w="1050" w:type="dxa"/>
          </w:tcPr>
          <w:p w14:paraId="18477098" w14:textId="49B5EFAF" w:rsidR="00635C25" w:rsidRDefault="00BA51A4">
            <w:pPr>
              <w:jc w:val="center"/>
              <w:rPr>
                <w:rFonts w:ascii="Arial" w:hAnsi="Arial" w:cs="Arial"/>
                <w:b/>
              </w:rPr>
            </w:pPr>
            <w:r w:rsidRPr="00302A24">
              <w:rPr>
                <w:rFonts w:ascii="Arial" w:hAnsi="Arial" w:cs="Arial"/>
              </w:rPr>
              <w:t>PSYC</w:t>
            </w:r>
          </w:p>
        </w:tc>
        <w:tc>
          <w:tcPr>
            <w:tcW w:w="925" w:type="dxa"/>
          </w:tcPr>
          <w:p w14:paraId="07B74154" w14:textId="4E2A24F5" w:rsidR="00635C25" w:rsidRDefault="00BA51A4">
            <w:pPr>
              <w:jc w:val="center"/>
              <w:rPr>
                <w:rFonts w:ascii="Arial" w:hAnsi="Arial" w:cs="Arial"/>
                <w:b/>
              </w:rPr>
            </w:pPr>
            <w:r w:rsidRPr="00302A24">
              <w:rPr>
                <w:rFonts w:ascii="Arial" w:hAnsi="Arial" w:cs="Arial"/>
              </w:rPr>
              <w:t>2301</w:t>
            </w:r>
          </w:p>
        </w:tc>
        <w:tc>
          <w:tcPr>
            <w:tcW w:w="3240" w:type="dxa"/>
          </w:tcPr>
          <w:p w14:paraId="1C51D948" w14:textId="58B8FF56" w:rsidR="00635C25" w:rsidRDefault="00BA51A4" w:rsidP="00BA51A4">
            <w:pPr>
              <w:rPr>
                <w:rFonts w:ascii="Arial" w:hAnsi="Arial" w:cs="Arial"/>
                <w:b/>
              </w:rPr>
            </w:pPr>
            <w:r w:rsidRPr="00302A24">
              <w:rPr>
                <w:rFonts w:ascii="Arial" w:hAnsi="Arial" w:cs="Arial"/>
              </w:rPr>
              <w:t>Introduction to Psychology</w:t>
            </w:r>
          </w:p>
        </w:tc>
        <w:tc>
          <w:tcPr>
            <w:tcW w:w="630" w:type="dxa"/>
          </w:tcPr>
          <w:p w14:paraId="0B09679E" w14:textId="1EE1356F" w:rsidR="00635C25" w:rsidRPr="00BA51A4" w:rsidRDefault="00BA51A4">
            <w:pPr>
              <w:jc w:val="center"/>
              <w:rPr>
                <w:rFonts w:ascii="Arial" w:hAnsi="Arial" w:cs="Arial"/>
                <w:bCs/>
              </w:rPr>
            </w:pPr>
            <w:r w:rsidRPr="00BA51A4">
              <w:rPr>
                <w:rFonts w:ascii="Arial" w:hAnsi="Arial" w:cs="Arial"/>
                <w:bCs/>
              </w:rPr>
              <w:t>3</w:t>
            </w:r>
          </w:p>
        </w:tc>
        <w:tc>
          <w:tcPr>
            <w:tcW w:w="720" w:type="dxa"/>
          </w:tcPr>
          <w:p w14:paraId="02D8BE51" w14:textId="4FA834AD" w:rsidR="00635C25" w:rsidRPr="00BA51A4" w:rsidRDefault="00BA51A4">
            <w:pPr>
              <w:jc w:val="center"/>
              <w:rPr>
                <w:rFonts w:ascii="Arial" w:hAnsi="Arial" w:cs="Arial"/>
                <w:bCs/>
              </w:rPr>
            </w:pPr>
            <w:r w:rsidRPr="00BA51A4">
              <w:rPr>
                <w:rFonts w:ascii="Arial" w:hAnsi="Arial" w:cs="Arial"/>
                <w:bCs/>
              </w:rPr>
              <w:t>0</w:t>
            </w:r>
          </w:p>
        </w:tc>
        <w:tc>
          <w:tcPr>
            <w:tcW w:w="720" w:type="dxa"/>
          </w:tcPr>
          <w:p w14:paraId="5009D974" w14:textId="09E65826" w:rsidR="00635C25" w:rsidRPr="00BA51A4" w:rsidRDefault="00BA51A4">
            <w:pPr>
              <w:jc w:val="center"/>
              <w:rPr>
                <w:rFonts w:ascii="Arial" w:hAnsi="Arial" w:cs="Arial"/>
                <w:bCs/>
              </w:rPr>
            </w:pPr>
            <w:r w:rsidRPr="00BA51A4">
              <w:rPr>
                <w:rFonts w:ascii="Arial" w:hAnsi="Arial" w:cs="Arial"/>
                <w:bCs/>
              </w:rPr>
              <w:t>0</w:t>
            </w:r>
          </w:p>
        </w:tc>
        <w:tc>
          <w:tcPr>
            <w:tcW w:w="720" w:type="dxa"/>
          </w:tcPr>
          <w:p w14:paraId="24E8218B" w14:textId="188EDDF9" w:rsidR="00635C25" w:rsidRPr="00BA51A4" w:rsidRDefault="00BA51A4">
            <w:pPr>
              <w:jc w:val="center"/>
              <w:rPr>
                <w:rFonts w:ascii="Arial" w:hAnsi="Arial" w:cs="Arial"/>
                <w:bCs/>
              </w:rPr>
            </w:pPr>
            <w:r w:rsidRPr="00BA51A4">
              <w:rPr>
                <w:rFonts w:ascii="Arial" w:hAnsi="Arial" w:cs="Arial"/>
                <w:bCs/>
              </w:rPr>
              <w:t>48</w:t>
            </w:r>
          </w:p>
        </w:tc>
        <w:tc>
          <w:tcPr>
            <w:tcW w:w="625" w:type="dxa"/>
          </w:tcPr>
          <w:p w14:paraId="785B9946" w14:textId="60753BA3" w:rsidR="00635C25" w:rsidRPr="00BA51A4" w:rsidRDefault="00BA51A4">
            <w:pPr>
              <w:jc w:val="center"/>
              <w:rPr>
                <w:rFonts w:ascii="Arial" w:hAnsi="Arial" w:cs="Arial"/>
                <w:bCs/>
              </w:rPr>
            </w:pPr>
            <w:r w:rsidRPr="00BA51A4">
              <w:rPr>
                <w:rFonts w:ascii="Arial" w:hAnsi="Arial" w:cs="Arial"/>
                <w:bCs/>
              </w:rPr>
              <w:t>3</w:t>
            </w:r>
          </w:p>
        </w:tc>
      </w:tr>
      <w:tr w:rsidR="00BA51A4" w14:paraId="1F9B090F" w14:textId="77777777" w:rsidTr="0003565A">
        <w:trPr>
          <w:jc w:val="center"/>
        </w:trPr>
        <w:tc>
          <w:tcPr>
            <w:tcW w:w="1050" w:type="dxa"/>
          </w:tcPr>
          <w:p w14:paraId="474EDDF0" w14:textId="40C00041" w:rsidR="00635C25" w:rsidRDefault="00BA51A4">
            <w:pPr>
              <w:jc w:val="center"/>
              <w:rPr>
                <w:rFonts w:ascii="Arial" w:hAnsi="Arial" w:cs="Arial"/>
                <w:b/>
              </w:rPr>
            </w:pPr>
            <w:r w:rsidRPr="00302A24">
              <w:rPr>
                <w:rFonts w:ascii="Arial" w:hAnsi="Arial" w:cs="Arial"/>
              </w:rPr>
              <w:t>SPCH</w:t>
            </w:r>
          </w:p>
        </w:tc>
        <w:tc>
          <w:tcPr>
            <w:tcW w:w="925" w:type="dxa"/>
          </w:tcPr>
          <w:p w14:paraId="37A51BFA" w14:textId="4AC742AF" w:rsidR="00635C25" w:rsidRDefault="00BA51A4">
            <w:pPr>
              <w:jc w:val="center"/>
              <w:rPr>
                <w:rFonts w:ascii="Arial" w:hAnsi="Arial" w:cs="Arial"/>
                <w:b/>
              </w:rPr>
            </w:pPr>
            <w:r w:rsidRPr="00302A24">
              <w:rPr>
                <w:rFonts w:ascii="Arial" w:hAnsi="Arial" w:cs="Arial"/>
              </w:rPr>
              <w:t>1311</w:t>
            </w:r>
            <w:r>
              <w:rPr>
                <w:rFonts w:ascii="Arial" w:hAnsi="Arial" w:cs="Arial"/>
              </w:rPr>
              <w:t>++</w:t>
            </w:r>
          </w:p>
        </w:tc>
        <w:tc>
          <w:tcPr>
            <w:tcW w:w="3240" w:type="dxa"/>
          </w:tcPr>
          <w:p w14:paraId="542F0CDA" w14:textId="4B1B8C93" w:rsidR="00635C25" w:rsidRDefault="00BA51A4" w:rsidP="00BA51A4">
            <w:pPr>
              <w:rPr>
                <w:rFonts w:ascii="Arial" w:hAnsi="Arial" w:cs="Arial"/>
                <w:b/>
              </w:rPr>
            </w:pPr>
            <w:r w:rsidRPr="00302A24">
              <w:rPr>
                <w:rFonts w:ascii="Arial" w:hAnsi="Arial" w:cs="Arial"/>
              </w:rPr>
              <w:t>Introduction to Speech</w:t>
            </w:r>
            <w:r>
              <w:rPr>
                <w:rFonts w:ascii="Arial" w:hAnsi="Arial" w:cs="Arial"/>
              </w:rPr>
              <w:t xml:space="preserve"> </w:t>
            </w:r>
            <w:r w:rsidRPr="00302A24">
              <w:rPr>
                <w:rFonts w:ascii="Arial" w:hAnsi="Arial" w:cs="Arial"/>
              </w:rPr>
              <w:t>Communication</w:t>
            </w:r>
          </w:p>
        </w:tc>
        <w:tc>
          <w:tcPr>
            <w:tcW w:w="630" w:type="dxa"/>
          </w:tcPr>
          <w:p w14:paraId="2C0CE887" w14:textId="40CBAD0B" w:rsidR="00635C25" w:rsidRPr="00BA51A4" w:rsidRDefault="00BA51A4">
            <w:pPr>
              <w:jc w:val="center"/>
              <w:rPr>
                <w:rFonts w:ascii="Arial" w:hAnsi="Arial" w:cs="Arial"/>
                <w:bCs/>
              </w:rPr>
            </w:pPr>
            <w:r w:rsidRPr="00BA51A4">
              <w:rPr>
                <w:rFonts w:ascii="Arial" w:hAnsi="Arial" w:cs="Arial"/>
                <w:bCs/>
              </w:rPr>
              <w:t>3</w:t>
            </w:r>
          </w:p>
        </w:tc>
        <w:tc>
          <w:tcPr>
            <w:tcW w:w="720" w:type="dxa"/>
          </w:tcPr>
          <w:p w14:paraId="06415B03" w14:textId="02F9A5C8" w:rsidR="00635C25" w:rsidRPr="00BA51A4" w:rsidRDefault="00BA51A4">
            <w:pPr>
              <w:jc w:val="center"/>
              <w:rPr>
                <w:rFonts w:ascii="Arial" w:hAnsi="Arial" w:cs="Arial"/>
                <w:bCs/>
              </w:rPr>
            </w:pPr>
            <w:r w:rsidRPr="00BA51A4">
              <w:rPr>
                <w:rFonts w:ascii="Arial" w:hAnsi="Arial" w:cs="Arial"/>
                <w:bCs/>
              </w:rPr>
              <w:t>0</w:t>
            </w:r>
          </w:p>
        </w:tc>
        <w:tc>
          <w:tcPr>
            <w:tcW w:w="720" w:type="dxa"/>
          </w:tcPr>
          <w:p w14:paraId="144D3F02" w14:textId="64D05004" w:rsidR="00635C25" w:rsidRPr="00BA51A4" w:rsidRDefault="00BA51A4">
            <w:pPr>
              <w:jc w:val="center"/>
              <w:rPr>
                <w:rFonts w:ascii="Arial" w:hAnsi="Arial" w:cs="Arial"/>
                <w:bCs/>
              </w:rPr>
            </w:pPr>
            <w:r w:rsidRPr="00BA51A4">
              <w:rPr>
                <w:rFonts w:ascii="Arial" w:hAnsi="Arial" w:cs="Arial"/>
                <w:bCs/>
              </w:rPr>
              <w:t>0</w:t>
            </w:r>
          </w:p>
        </w:tc>
        <w:tc>
          <w:tcPr>
            <w:tcW w:w="720" w:type="dxa"/>
          </w:tcPr>
          <w:p w14:paraId="7276FD0D" w14:textId="0E55D0A9" w:rsidR="00635C25" w:rsidRPr="00BA51A4" w:rsidRDefault="00BA51A4">
            <w:pPr>
              <w:jc w:val="center"/>
              <w:rPr>
                <w:rFonts w:ascii="Arial" w:hAnsi="Arial" w:cs="Arial"/>
                <w:bCs/>
              </w:rPr>
            </w:pPr>
            <w:r w:rsidRPr="00BA51A4">
              <w:rPr>
                <w:rFonts w:ascii="Arial" w:hAnsi="Arial" w:cs="Arial"/>
                <w:bCs/>
              </w:rPr>
              <w:t>48</w:t>
            </w:r>
          </w:p>
        </w:tc>
        <w:tc>
          <w:tcPr>
            <w:tcW w:w="625" w:type="dxa"/>
          </w:tcPr>
          <w:p w14:paraId="59D6C6F2" w14:textId="0C7DD7DA" w:rsidR="00635C25" w:rsidRPr="00BA51A4" w:rsidRDefault="00BA51A4">
            <w:pPr>
              <w:jc w:val="center"/>
              <w:rPr>
                <w:rFonts w:ascii="Arial" w:hAnsi="Arial" w:cs="Arial"/>
                <w:bCs/>
              </w:rPr>
            </w:pPr>
            <w:r w:rsidRPr="00BA51A4">
              <w:rPr>
                <w:rFonts w:ascii="Arial" w:hAnsi="Arial" w:cs="Arial"/>
                <w:bCs/>
              </w:rPr>
              <w:t>3</w:t>
            </w:r>
          </w:p>
        </w:tc>
      </w:tr>
      <w:tr w:rsidR="00BA51A4" w14:paraId="6F04FB59" w14:textId="77777777" w:rsidTr="0003565A">
        <w:trPr>
          <w:jc w:val="center"/>
        </w:trPr>
        <w:tc>
          <w:tcPr>
            <w:tcW w:w="5215" w:type="dxa"/>
            <w:gridSpan w:val="3"/>
          </w:tcPr>
          <w:p w14:paraId="1BB953BF" w14:textId="0DECA825" w:rsidR="00BA51A4" w:rsidRDefault="00BA51A4">
            <w:pPr>
              <w:jc w:val="center"/>
              <w:rPr>
                <w:rFonts w:ascii="Arial" w:hAnsi="Arial" w:cs="Arial"/>
                <w:b/>
              </w:rPr>
            </w:pPr>
            <w:r>
              <w:rPr>
                <w:rFonts w:ascii="Arial" w:hAnsi="Arial" w:cs="Arial"/>
                <w:b/>
              </w:rPr>
              <w:t>Total Prerequisite Course Hours</w:t>
            </w:r>
          </w:p>
        </w:tc>
        <w:tc>
          <w:tcPr>
            <w:tcW w:w="630" w:type="dxa"/>
          </w:tcPr>
          <w:p w14:paraId="2FCE7944" w14:textId="69DEB511" w:rsidR="00BA51A4" w:rsidRDefault="00BA51A4">
            <w:pPr>
              <w:jc w:val="center"/>
              <w:rPr>
                <w:rFonts w:ascii="Arial" w:hAnsi="Arial" w:cs="Arial"/>
                <w:b/>
              </w:rPr>
            </w:pPr>
            <w:r>
              <w:rPr>
                <w:rFonts w:ascii="Arial" w:hAnsi="Arial" w:cs="Arial"/>
                <w:b/>
              </w:rPr>
              <w:t>24</w:t>
            </w:r>
          </w:p>
        </w:tc>
        <w:tc>
          <w:tcPr>
            <w:tcW w:w="720" w:type="dxa"/>
          </w:tcPr>
          <w:p w14:paraId="1F0EE5FE" w14:textId="1129F94B" w:rsidR="00BA51A4" w:rsidRDefault="00BA51A4">
            <w:pPr>
              <w:jc w:val="center"/>
              <w:rPr>
                <w:rFonts w:ascii="Arial" w:hAnsi="Arial" w:cs="Arial"/>
                <w:b/>
              </w:rPr>
            </w:pPr>
            <w:r>
              <w:rPr>
                <w:rFonts w:ascii="Arial" w:hAnsi="Arial" w:cs="Arial"/>
                <w:b/>
              </w:rPr>
              <w:t>13</w:t>
            </w:r>
          </w:p>
        </w:tc>
        <w:tc>
          <w:tcPr>
            <w:tcW w:w="720" w:type="dxa"/>
          </w:tcPr>
          <w:p w14:paraId="199A1545" w14:textId="269A9BB8" w:rsidR="00BA51A4" w:rsidRDefault="00BA51A4">
            <w:pPr>
              <w:jc w:val="center"/>
              <w:rPr>
                <w:rFonts w:ascii="Arial" w:hAnsi="Arial" w:cs="Arial"/>
                <w:b/>
              </w:rPr>
            </w:pPr>
            <w:r>
              <w:rPr>
                <w:rFonts w:ascii="Arial" w:hAnsi="Arial" w:cs="Arial"/>
                <w:b/>
              </w:rPr>
              <w:t>0</w:t>
            </w:r>
          </w:p>
        </w:tc>
        <w:tc>
          <w:tcPr>
            <w:tcW w:w="720" w:type="dxa"/>
          </w:tcPr>
          <w:p w14:paraId="472EC34B" w14:textId="72E74B4C" w:rsidR="00BA51A4" w:rsidRDefault="00BA51A4">
            <w:pPr>
              <w:jc w:val="center"/>
              <w:rPr>
                <w:rFonts w:ascii="Arial" w:hAnsi="Arial" w:cs="Arial"/>
                <w:b/>
              </w:rPr>
            </w:pPr>
            <w:r>
              <w:rPr>
                <w:rFonts w:ascii="Arial" w:hAnsi="Arial" w:cs="Arial"/>
                <w:b/>
              </w:rPr>
              <w:t>592</w:t>
            </w:r>
          </w:p>
        </w:tc>
        <w:tc>
          <w:tcPr>
            <w:tcW w:w="625" w:type="dxa"/>
          </w:tcPr>
          <w:p w14:paraId="6806FC2B" w14:textId="546F608E" w:rsidR="00BA51A4" w:rsidRDefault="00BA51A4">
            <w:pPr>
              <w:jc w:val="center"/>
              <w:rPr>
                <w:rFonts w:ascii="Arial" w:hAnsi="Arial" w:cs="Arial"/>
                <w:b/>
              </w:rPr>
            </w:pPr>
            <w:r>
              <w:rPr>
                <w:rFonts w:ascii="Arial" w:hAnsi="Arial" w:cs="Arial"/>
                <w:b/>
              </w:rPr>
              <w:t>28</w:t>
            </w:r>
          </w:p>
        </w:tc>
      </w:tr>
    </w:tbl>
    <w:p w14:paraId="21741599" w14:textId="7D6D5755" w:rsidR="00635C25" w:rsidRDefault="00635C25" w:rsidP="0003565A">
      <w:pPr>
        <w:ind w:left="900" w:hanging="360"/>
        <w:jc w:val="center"/>
        <w:rPr>
          <w:rFonts w:ascii="Arial" w:hAnsi="Arial" w:cs="Arial"/>
          <w:b/>
        </w:rPr>
      </w:pPr>
    </w:p>
    <w:p w14:paraId="302A044A" w14:textId="39C0DD76" w:rsidR="005836B4" w:rsidRPr="009D637E" w:rsidRDefault="007663E4" w:rsidP="0003565A">
      <w:pPr>
        <w:tabs>
          <w:tab w:val="left" w:pos="1440"/>
        </w:tabs>
        <w:ind w:left="900" w:hanging="360"/>
        <w:jc w:val="both"/>
        <w:rPr>
          <w:rFonts w:ascii="Arial" w:hAnsi="Arial" w:cs="Arial"/>
          <w:sz w:val="18"/>
          <w:szCs w:val="18"/>
        </w:rPr>
      </w:pPr>
      <w:r w:rsidRPr="009D637E">
        <w:rPr>
          <w:rFonts w:ascii="Arial" w:hAnsi="Arial" w:cs="Arial"/>
          <w:sz w:val="18"/>
          <w:szCs w:val="22"/>
        </w:rPr>
        <w:t>*</w:t>
      </w:r>
      <w:r w:rsidRPr="009D637E">
        <w:rPr>
          <w:rFonts w:ascii="Arial" w:hAnsi="Arial" w:cs="Arial"/>
          <w:sz w:val="18"/>
          <w:szCs w:val="22"/>
        </w:rPr>
        <w:tab/>
      </w:r>
      <w:r w:rsidR="005836B4" w:rsidRPr="009D637E">
        <w:rPr>
          <w:rFonts w:ascii="Arial" w:hAnsi="Arial" w:cs="Arial"/>
          <w:sz w:val="18"/>
          <w:szCs w:val="18"/>
        </w:rPr>
        <w:t xml:space="preserve">BIOL 1406 is a prerequisite course and must be completed with a grade of “C” or higher within the last three years or a satisfactory score on the Biology CLEP exam.  We strongly recommend that you successfully complete BIOL 1406 prior to enrolling.  Students must be college ready in reading and writing. </w:t>
      </w:r>
    </w:p>
    <w:p w14:paraId="56F3573C" w14:textId="77777777" w:rsidR="005836B4" w:rsidRPr="009D637E" w:rsidRDefault="005836B4" w:rsidP="0003565A">
      <w:pPr>
        <w:tabs>
          <w:tab w:val="left" w:pos="1440"/>
        </w:tabs>
        <w:ind w:left="900" w:hanging="360"/>
        <w:jc w:val="both"/>
        <w:rPr>
          <w:rFonts w:ascii="Arial" w:hAnsi="Arial" w:cs="Arial"/>
          <w:sz w:val="16"/>
          <w:szCs w:val="18"/>
        </w:rPr>
      </w:pPr>
    </w:p>
    <w:p w14:paraId="50667628" w14:textId="77777777" w:rsidR="005836B4" w:rsidRPr="009D637E" w:rsidRDefault="00F512E9" w:rsidP="0003565A">
      <w:pPr>
        <w:tabs>
          <w:tab w:val="left" w:pos="1440"/>
        </w:tabs>
        <w:ind w:left="900" w:hanging="360"/>
        <w:jc w:val="both"/>
        <w:rPr>
          <w:rFonts w:ascii="Arial" w:hAnsi="Arial" w:cs="Arial"/>
          <w:sz w:val="18"/>
          <w:szCs w:val="18"/>
        </w:rPr>
      </w:pPr>
      <w:r w:rsidRPr="009D637E">
        <w:rPr>
          <w:rFonts w:ascii="Arial" w:hAnsi="Arial" w:cs="Arial"/>
          <w:sz w:val="18"/>
          <w:szCs w:val="18"/>
        </w:rPr>
        <w:t>**</w:t>
      </w:r>
      <w:r w:rsidRPr="009D637E">
        <w:rPr>
          <w:rFonts w:ascii="Arial" w:hAnsi="Arial" w:cs="Arial"/>
          <w:sz w:val="18"/>
          <w:szCs w:val="18"/>
        </w:rPr>
        <w:tab/>
      </w:r>
      <w:r w:rsidR="00943FDD" w:rsidRPr="009D637E">
        <w:rPr>
          <w:rFonts w:ascii="Arial" w:hAnsi="Arial" w:cs="Arial"/>
          <w:sz w:val="18"/>
          <w:szCs w:val="22"/>
        </w:rPr>
        <w:t xml:space="preserve">BIOL 2420 – Microbiology must be </w:t>
      </w:r>
      <w:r w:rsidR="005836B4" w:rsidRPr="009D637E">
        <w:rPr>
          <w:rFonts w:ascii="Arial" w:hAnsi="Arial" w:cs="Arial"/>
          <w:sz w:val="18"/>
          <w:szCs w:val="18"/>
        </w:rPr>
        <w:t>less than 5 years prior to a student’s anticipated program start date.  For example, if the course is completed in summer 201</w:t>
      </w:r>
      <w:r w:rsidRPr="009D637E">
        <w:rPr>
          <w:rFonts w:ascii="Arial" w:hAnsi="Arial" w:cs="Arial"/>
          <w:sz w:val="18"/>
          <w:szCs w:val="18"/>
        </w:rPr>
        <w:t>6</w:t>
      </w:r>
      <w:r w:rsidR="005836B4" w:rsidRPr="009D637E">
        <w:rPr>
          <w:rFonts w:ascii="Arial" w:hAnsi="Arial" w:cs="Arial"/>
          <w:sz w:val="18"/>
          <w:szCs w:val="18"/>
        </w:rPr>
        <w:t>, it is still valid for application to the program which begins summer 20</w:t>
      </w:r>
      <w:r w:rsidR="004F4077" w:rsidRPr="009D637E">
        <w:rPr>
          <w:rFonts w:ascii="Arial" w:hAnsi="Arial" w:cs="Arial"/>
          <w:sz w:val="18"/>
          <w:szCs w:val="18"/>
        </w:rPr>
        <w:t>2</w:t>
      </w:r>
      <w:r w:rsidRPr="009D637E">
        <w:rPr>
          <w:rFonts w:ascii="Arial" w:hAnsi="Arial" w:cs="Arial"/>
          <w:sz w:val="18"/>
          <w:szCs w:val="18"/>
        </w:rPr>
        <w:t>1</w:t>
      </w:r>
      <w:r w:rsidR="005836B4" w:rsidRPr="009D637E">
        <w:rPr>
          <w:rFonts w:ascii="Arial" w:hAnsi="Arial" w:cs="Arial"/>
          <w:sz w:val="18"/>
          <w:szCs w:val="18"/>
        </w:rPr>
        <w:t>.  However, if completed in spring 201</w:t>
      </w:r>
      <w:r w:rsidRPr="009D637E">
        <w:rPr>
          <w:rFonts w:ascii="Arial" w:hAnsi="Arial" w:cs="Arial"/>
          <w:sz w:val="18"/>
          <w:szCs w:val="18"/>
        </w:rPr>
        <w:t>6</w:t>
      </w:r>
      <w:r w:rsidR="005836B4" w:rsidRPr="009D637E">
        <w:rPr>
          <w:rFonts w:ascii="Arial" w:hAnsi="Arial" w:cs="Arial"/>
          <w:sz w:val="18"/>
          <w:szCs w:val="18"/>
        </w:rPr>
        <w:t>, it will have exceeded to five</w:t>
      </w:r>
      <w:r w:rsidR="00980FB8" w:rsidRPr="009D637E">
        <w:rPr>
          <w:rFonts w:ascii="Arial" w:hAnsi="Arial" w:cs="Arial"/>
          <w:sz w:val="18"/>
          <w:szCs w:val="18"/>
        </w:rPr>
        <w:t>-</w:t>
      </w:r>
      <w:r w:rsidR="005836B4" w:rsidRPr="009D637E">
        <w:rPr>
          <w:rFonts w:ascii="Arial" w:hAnsi="Arial" w:cs="Arial"/>
          <w:sz w:val="18"/>
          <w:szCs w:val="18"/>
        </w:rPr>
        <w:t>year limit for application to the summer 20</w:t>
      </w:r>
      <w:r w:rsidR="004F4077" w:rsidRPr="009D637E">
        <w:rPr>
          <w:rFonts w:ascii="Arial" w:hAnsi="Arial" w:cs="Arial"/>
          <w:sz w:val="18"/>
          <w:szCs w:val="18"/>
        </w:rPr>
        <w:t>2</w:t>
      </w:r>
      <w:r w:rsidRPr="009D637E">
        <w:rPr>
          <w:rFonts w:ascii="Arial" w:hAnsi="Arial" w:cs="Arial"/>
          <w:sz w:val="18"/>
          <w:szCs w:val="18"/>
        </w:rPr>
        <w:t>1</w:t>
      </w:r>
      <w:r w:rsidR="005836B4" w:rsidRPr="009D637E">
        <w:rPr>
          <w:rFonts w:ascii="Arial" w:hAnsi="Arial" w:cs="Arial"/>
          <w:sz w:val="18"/>
          <w:szCs w:val="18"/>
        </w:rPr>
        <w:t xml:space="preserve"> program.</w:t>
      </w:r>
    </w:p>
    <w:p w14:paraId="05CFC2D0" w14:textId="77777777" w:rsidR="007663E4" w:rsidRPr="009D637E" w:rsidRDefault="007663E4" w:rsidP="0003565A">
      <w:pPr>
        <w:ind w:left="900" w:hanging="360"/>
        <w:jc w:val="both"/>
        <w:rPr>
          <w:rFonts w:ascii="Arial" w:hAnsi="Arial" w:cs="Arial"/>
          <w:sz w:val="18"/>
          <w:szCs w:val="22"/>
        </w:rPr>
      </w:pPr>
      <w:r w:rsidRPr="009D637E">
        <w:rPr>
          <w:rFonts w:ascii="Arial" w:hAnsi="Arial" w:cs="Arial"/>
          <w:sz w:val="18"/>
          <w:szCs w:val="22"/>
        </w:rPr>
        <w:t xml:space="preserve"> </w:t>
      </w:r>
      <w:r w:rsidRPr="009D637E">
        <w:rPr>
          <w:rFonts w:ascii="Arial" w:hAnsi="Arial" w:cs="Arial"/>
          <w:sz w:val="18"/>
          <w:szCs w:val="22"/>
        </w:rPr>
        <w:tab/>
      </w:r>
    </w:p>
    <w:p w14:paraId="0E7156B8" w14:textId="18E3E283" w:rsidR="00D3420D" w:rsidRPr="009D637E" w:rsidRDefault="00AE2673" w:rsidP="0003565A">
      <w:pPr>
        <w:ind w:left="900" w:hanging="360"/>
        <w:jc w:val="both"/>
        <w:rPr>
          <w:rFonts w:ascii="Arial" w:hAnsi="Arial" w:cs="Arial"/>
          <w:sz w:val="18"/>
          <w:szCs w:val="22"/>
        </w:rPr>
      </w:pPr>
      <w:r w:rsidRPr="009D637E">
        <w:rPr>
          <w:rFonts w:ascii="Arial" w:hAnsi="Arial" w:cs="Arial"/>
          <w:sz w:val="18"/>
          <w:szCs w:val="22"/>
        </w:rPr>
        <w:t>+</w:t>
      </w:r>
      <w:r w:rsidR="007663E4" w:rsidRPr="009D637E">
        <w:rPr>
          <w:rFonts w:ascii="Arial" w:hAnsi="Arial" w:cs="Arial"/>
          <w:sz w:val="18"/>
          <w:szCs w:val="22"/>
        </w:rPr>
        <w:tab/>
        <w:t>MATH 1414 – College Algebra will also be recognized as the math prerequisite course; however, it will be calculated as a three</w:t>
      </w:r>
      <w:r w:rsidR="00980FB8" w:rsidRPr="009D637E">
        <w:rPr>
          <w:rFonts w:ascii="Arial" w:hAnsi="Arial" w:cs="Arial"/>
          <w:sz w:val="18"/>
          <w:szCs w:val="22"/>
        </w:rPr>
        <w:t>-</w:t>
      </w:r>
      <w:r w:rsidR="007663E4" w:rsidRPr="009D637E">
        <w:rPr>
          <w:rFonts w:ascii="Arial" w:hAnsi="Arial" w:cs="Arial"/>
          <w:sz w:val="18"/>
          <w:szCs w:val="22"/>
        </w:rPr>
        <w:t xml:space="preserve">credit hour course for ranking purposes only. </w:t>
      </w:r>
      <w:r w:rsidR="00AE3788" w:rsidRPr="009D637E">
        <w:rPr>
          <w:rFonts w:ascii="Arial" w:hAnsi="Arial" w:cs="Arial"/>
          <w:sz w:val="18"/>
          <w:szCs w:val="22"/>
        </w:rPr>
        <w:t xml:space="preserve"> Higher level math courses such as Calculus may be evaluated for possible substitution if a student did not complete a college algebra course.</w:t>
      </w:r>
    </w:p>
    <w:p w14:paraId="2D188A51" w14:textId="77777777" w:rsidR="00AE3788" w:rsidRPr="009D637E" w:rsidRDefault="00AE3788" w:rsidP="0003565A">
      <w:pPr>
        <w:ind w:left="900" w:hanging="360"/>
        <w:jc w:val="both"/>
        <w:rPr>
          <w:rFonts w:ascii="Arial" w:hAnsi="Arial" w:cs="Arial"/>
          <w:sz w:val="18"/>
          <w:szCs w:val="22"/>
        </w:rPr>
      </w:pPr>
      <w:r w:rsidRPr="009D637E">
        <w:rPr>
          <w:rFonts w:ascii="Arial" w:hAnsi="Arial" w:cs="Arial"/>
          <w:sz w:val="18"/>
          <w:szCs w:val="22"/>
        </w:rPr>
        <w:t xml:space="preserve"> </w:t>
      </w:r>
    </w:p>
    <w:p w14:paraId="217F051E" w14:textId="28F65391" w:rsidR="0044081D" w:rsidRPr="009D637E" w:rsidRDefault="00AE2673" w:rsidP="0003565A">
      <w:pPr>
        <w:ind w:left="900" w:hanging="360"/>
        <w:jc w:val="both"/>
        <w:rPr>
          <w:rFonts w:ascii="Arial" w:hAnsi="Arial" w:cs="Arial"/>
          <w:sz w:val="18"/>
          <w:szCs w:val="22"/>
        </w:rPr>
      </w:pPr>
      <w:r w:rsidRPr="009D637E">
        <w:rPr>
          <w:rFonts w:ascii="Arial" w:hAnsi="Arial" w:cs="Arial"/>
          <w:sz w:val="18"/>
          <w:szCs w:val="22"/>
        </w:rPr>
        <w:t>++</w:t>
      </w:r>
      <w:r w:rsidR="007663E4" w:rsidRPr="009D637E">
        <w:rPr>
          <w:rFonts w:ascii="Arial" w:hAnsi="Arial" w:cs="Arial"/>
          <w:sz w:val="18"/>
          <w:szCs w:val="22"/>
        </w:rPr>
        <w:tab/>
      </w:r>
      <w:r w:rsidR="0044081D" w:rsidRPr="009D637E">
        <w:rPr>
          <w:rFonts w:ascii="Arial" w:hAnsi="Arial" w:cs="Arial"/>
          <w:sz w:val="18"/>
          <w:szCs w:val="22"/>
        </w:rPr>
        <w:t xml:space="preserve">SPCH 1315 – Public Speaking and SPCH 1321 – Business and Professions Communication are also accepted for the speech requirement. </w:t>
      </w:r>
    </w:p>
    <w:p w14:paraId="20F41283" w14:textId="77777777" w:rsidR="007663E4" w:rsidRPr="00302A24" w:rsidRDefault="00C70101" w:rsidP="00D3420D">
      <w:pPr>
        <w:ind w:left="1440" w:hanging="720"/>
        <w:jc w:val="both"/>
        <w:rPr>
          <w:rFonts w:ascii="Arial" w:hAnsi="Arial" w:cs="Arial"/>
          <w:sz w:val="18"/>
        </w:rPr>
      </w:pPr>
      <w:r w:rsidRPr="00302A24">
        <w:rPr>
          <w:rFonts w:ascii="Arial" w:hAnsi="Arial" w:cs="Arial"/>
          <w:sz w:val="18"/>
        </w:rPr>
        <w:t xml:space="preserve">  </w:t>
      </w:r>
    </w:p>
    <w:p w14:paraId="4E76F16C" w14:textId="77777777" w:rsidR="00A040E5" w:rsidRPr="00302A24" w:rsidRDefault="001C5F88" w:rsidP="00F0384A">
      <w:pPr>
        <w:ind w:left="720" w:hanging="720"/>
        <w:jc w:val="both"/>
        <w:rPr>
          <w:rFonts w:ascii="Arial" w:hAnsi="Arial" w:cs="Arial"/>
          <w:b/>
          <w:i/>
        </w:rPr>
      </w:pPr>
      <w:r w:rsidRPr="00302A24">
        <w:rPr>
          <w:rFonts w:ascii="Arial" w:hAnsi="Arial" w:cs="Arial"/>
          <w:sz w:val="18"/>
        </w:rPr>
        <w:tab/>
      </w:r>
    </w:p>
    <w:p w14:paraId="4418A12A" w14:textId="49864421" w:rsidR="00F0384A" w:rsidRPr="0003565A" w:rsidRDefault="0044081D" w:rsidP="00BA51A4">
      <w:pPr>
        <w:pStyle w:val="Heading2"/>
        <w:rPr>
          <w:rFonts w:ascii="Arial" w:hAnsi="Arial" w:cs="Arial"/>
          <w:color w:val="000000" w:themeColor="text1"/>
        </w:rPr>
      </w:pPr>
      <w:r w:rsidRPr="0003565A">
        <w:rPr>
          <w:rFonts w:ascii="Arial" w:hAnsi="Arial" w:cs="Arial"/>
          <w:color w:val="000000" w:themeColor="text1"/>
        </w:rPr>
        <w:t>C</w:t>
      </w:r>
      <w:r w:rsidR="007663E4" w:rsidRPr="0003565A">
        <w:rPr>
          <w:rFonts w:ascii="Arial" w:hAnsi="Arial" w:cs="Arial"/>
          <w:color w:val="000000" w:themeColor="text1"/>
        </w:rPr>
        <w:t>.</w:t>
      </w:r>
      <w:r w:rsidR="007663E4" w:rsidRPr="0003565A">
        <w:rPr>
          <w:rFonts w:ascii="Arial" w:hAnsi="Arial" w:cs="Arial"/>
          <w:color w:val="000000" w:themeColor="text1"/>
        </w:rPr>
        <w:tab/>
      </w:r>
      <w:r w:rsidR="00124789" w:rsidRPr="0003565A">
        <w:rPr>
          <w:rFonts w:ascii="Arial" w:hAnsi="Arial" w:cs="Arial"/>
          <w:color w:val="000000" w:themeColor="text1"/>
        </w:rPr>
        <w:t>Evaluation of Previous Coursework</w:t>
      </w:r>
    </w:p>
    <w:p w14:paraId="7FEB956E" w14:textId="77777777" w:rsidR="00F0384A" w:rsidRPr="00302A24" w:rsidRDefault="00F0384A" w:rsidP="00F0384A">
      <w:pPr>
        <w:ind w:left="720" w:hanging="720"/>
        <w:jc w:val="both"/>
        <w:rPr>
          <w:rFonts w:ascii="Arial" w:hAnsi="Arial" w:cs="Arial"/>
        </w:rPr>
      </w:pPr>
    </w:p>
    <w:p w14:paraId="0BD0A09D" w14:textId="77777777" w:rsidR="00310C0A" w:rsidRDefault="00F0384A" w:rsidP="00310C0A">
      <w:pPr>
        <w:ind w:left="720" w:hanging="720"/>
        <w:jc w:val="both"/>
        <w:rPr>
          <w:rFonts w:ascii="Arial" w:hAnsi="Arial" w:cs="Arial"/>
        </w:rPr>
      </w:pPr>
      <w:r w:rsidRPr="00302A24">
        <w:rPr>
          <w:rFonts w:ascii="Arial" w:hAnsi="Arial" w:cs="Arial"/>
        </w:rPr>
        <w:tab/>
      </w:r>
      <w:r w:rsidR="00310C0A">
        <w:rPr>
          <w:rFonts w:ascii="Arial" w:hAnsi="Arial" w:cs="Arial"/>
        </w:rPr>
        <w:t>Official transcripts are fully evaluated by the Dallas College Transcript Evaluation Center after a student has been enrolled for at least one regular semester.  However, the Health Occupations Admissions Office at the El Centro camp</w:t>
      </w:r>
      <w:r w:rsidR="003630E2">
        <w:rPr>
          <w:rFonts w:ascii="Arial" w:hAnsi="Arial" w:cs="Arial"/>
        </w:rPr>
        <w:t>us</w:t>
      </w:r>
      <w:r w:rsidR="003630E2" w:rsidRPr="003630E2">
        <w:t xml:space="preserve"> </w:t>
      </w:r>
      <w:r w:rsidR="00310C0A">
        <w:rPr>
          <w:rFonts w:ascii="Arial" w:hAnsi="Arial" w:cs="Arial"/>
        </w:rPr>
        <w:t>also evaluates a student’s coursework and generates an</w:t>
      </w:r>
      <w:r w:rsidR="003630E2">
        <w:rPr>
          <w:rFonts w:ascii="Arial" w:hAnsi="Arial" w:cs="Arial"/>
        </w:rPr>
        <w:t xml:space="preserve"> educational plan for the student.  The </w:t>
      </w:r>
      <w:r w:rsidR="00310C0A">
        <w:rPr>
          <w:rFonts w:ascii="Arial" w:hAnsi="Arial" w:cs="Arial"/>
        </w:rPr>
        <w:t xml:space="preserve"> </w:t>
      </w:r>
      <w:hyperlink r:id="rId16" w:history="1">
        <w:r w:rsidR="003630E2">
          <w:rPr>
            <w:rStyle w:val="Hyperlink"/>
            <w:rFonts w:ascii="Arial" w:hAnsi="Arial" w:cs="Arial"/>
          </w:rPr>
          <w:t>Educational Plan</w:t>
        </w:r>
      </w:hyperlink>
      <w:r w:rsidR="003630E2">
        <w:rPr>
          <w:rFonts w:ascii="Arial" w:hAnsi="Arial" w:cs="Arial"/>
        </w:rPr>
        <w:t xml:space="preserve"> </w:t>
      </w:r>
      <w:r w:rsidR="00310C0A">
        <w:rPr>
          <w:rFonts w:ascii="Arial" w:hAnsi="Arial" w:cs="Arial"/>
        </w:rPr>
        <w:t xml:space="preserve">is a preliminary, unofficial degree plan for advisement purposes and only reflects specific courses toward a health occupations program.  </w:t>
      </w:r>
    </w:p>
    <w:p w14:paraId="5DAE600E" w14:textId="77777777" w:rsidR="00310C0A" w:rsidRDefault="00310C0A" w:rsidP="00310C0A">
      <w:pPr>
        <w:ind w:left="720" w:hanging="720"/>
        <w:jc w:val="both"/>
        <w:rPr>
          <w:rFonts w:ascii="Arial" w:hAnsi="Arial" w:cs="Arial"/>
        </w:rPr>
      </w:pPr>
    </w:p>
    <w:p w14:paraId="05A7DBB2" w14:textId="77777777" w:rsidR="00310C0A" w:rsidRPr="00E92B67" w:rsidRDefault="00310C0A" w:rsidP="00310C0A">
      <w:pPr>
        <w:ind w:left="720" w:hanging="720"/>
        <w:jc w:val="both"/>
        <w:rPr>
          <w:rFonts w:ascii="Arial" w:hAnsi="Arial" w:cs="Arial"/>
        </w:rPr>
      </w:pPr>
      <w:r w:rsidRPr="00E92B67">
        <w:rPr>
          <w:rFonts w:ascii="Arial" w:hAnsi="Arial" w:cs="Arial"/>
        </w:rPr>
        <w:tab/>
        <w:t xml:space="preserve">Educational Plans are optional and </w:t>
      </w:r>
      <w:r>
        <w:rPr>
          <w:rFonts w:ascii="Arial" w:hAnsi="Arial" w:cs="Arial"/>
        </w:rPr>
        <w:t xml:space="preserve">are not required for application to a health occupations program. </w:t>
      </w:r>
      <w:r w:rsidR="00091F1E">
        <w:rPr>
          <w:rFonts w:ascii="Arial" w:hAnsi="Arial" w:cs="Arial"/>
        </w:rPr>
        <w:t xml:space="preserve">Ed Plans </w:t>
      </w:r>
      <w:r w:rsidRPr="00E92B67">
        <w:rPr>
          <w:rFonts w:ascii="Arial" w:hAnsi="Arial" w:cs="Arial"/>
        </w:rPr>
        <w:t xml:space="preserve">are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semester when faculty are unavailable, an evaluation may take longer to complete.  Therefore, </w:t>
      </w:r>
      <w:r>
        <w:rPr>
          <w:rFonts w:ascii="Arial" w:hAnsi="Arial" w:cs="Arial"/>
        </w:rPr>
        <w:t>an Educational Plan should be requested at least one semester prior to a program application filing deadline if possible.</w:t>
      </w:r>
    </w:p>
    <w:p w14:paraId="13A3F0A4" w14:textId="77777777" w:rsidR="00310C0A" w:rsidRPr="00E92B67" w:rsidRDefault="00310C0A" w:rsidP="00310C0A">
      <w:pPr>
        <w:ind w:left="720" w:hanging="720"/>
        <w:jc w:val="both"/>
        <w:rPr>
          <w:rFonts w:ascii="Arial" w:hAnsi="Arial" w:cs="Arial"/>
          <w:b/>
        </w:rPr>
      </w:pPr>
    </w:p>
    <w:p w14:paraId="1353872B" w14:textId="77777777" w:rsidR="00310C0A" w:rsidRPr="00E92B67" w:rsidRDefault="00310C0A" w:rsidP="00310C0A">
      <w:pPr>
        <w:ind w:left="720" w:hanging="720"/>
        <w:jc w:val="both"/>
        <w:rPr>
          <w:rFonts w:ascii="Arial" w:hAnsi="Arial" w:cs="Arial"/>
          <w:i/>
        </w:rPr>
      </w:pPr>
      <w:r w:rsidRPr="00E92B67">
        <w:rPr>
          <w:rFonts w:ascii="Arial" w:hAnsi="Arial" w:cs="Arial"/>
          <w:b/>
        </w:rPr>
        <w:tab/>
      </w:r>
      <w:r w:rsidRPr="00E92B67">
        <w:rPr>
          <w:rFonts w:ascii="Arial" w:hAnsi="Arial" w:cs="Arial"/>
          <w:i/>
        </w:rPr>
        <w:t xml:space="preserve">The </w:t>
      </w:r>
      <w:r>
        <w:rPr>
          <w:rFonts w:ascii="Arial" w:hAnsi="Arial" w:cs="Arial"/>
          <w:i/>
        </w:rPr>
        <w:t>School of Health Sciences</w:t>
      </w:r>
      <w:r w:rsidRPr="00E92B67">
        <w:rPr>
          <w:rFonts w:ascii="Arial" w:hAnsi="Arial" w:cs="Arial"/>
          <w:i/>
        </w:rPr>
        <w:t xml:space="preserve"> </w:t>
      </w:r>
      <w:r>
        <w:rPr>
          <w:rFonts w:ascii="Arial" w:hAnsi="Arial" w:cs="Arial"/>
          <w:i/>
        </w:rPr>
        <w:t xml:space="preserve">and the Health Occupations Admissions Office </w:t>
      </w:r>
      <w:r w:rsidRPr="00E92B67">
        <w:rPr>
          <w:rFonts w:ascii="Arial" w:hAnsi="Arial" w:cs="Arial"/>
          <w:i/>
        </w:rPr>
        <w:t>reserve the right to accept or reject any coursework completed at other colleges presented for transfer evaluation toward Health Occupations programs.</w:t>
      </w:r>
    </w:p>
    <w:p w14:paraId="067529F5" w14:textId="77777777" w:rsidR="00A002E9" w:rsidRDefault="00A002E9" w:rsidP="00487539">
      <w:pPr>
        <w:ind w:left="720"/>
        <w:jc w:val="both"/>
        <w:rPr>
          <w:rFonts w:ascii="Arial" w:hAnsi="Arial" w:cs="Arial"/>
        </w:rPr>
      </w:pPr>
    </w:p>
    <w:p w14:paraId="57D74B5C" w14:textId="77777777" w:rsidR="009D637E" w:rsidRDefault="009D637E" w:rsidP="00487539">
      <w:pPr>
        <w:ind w:left="720"/>
        <w:jc w:val="center"/>
        <w:rPr>
          <w:rFonts w:ascii="Arial" w:hAnsi="Arial" w:cs="Arial"/>
        </w:rPr>
      </w:pPr>
    </w:p>
    <w:p w14:paraId="7972DA77" w14:textId="3B3037DE" w:rsidR="00310C0A" w:rsidRDefault="00310C0A" w:rsidP="00997F60">
      <w:pPr>
        <w:pStyle w:val="Heading3"/>
        <w:ind w:firstLine="720"/>
        <w:rPr>
          <w:rFonts w:ascii="Arial" w:hAnsi="Arial" w:cs="Arial"/>
          <w:color w:val="000000" w:themeColor="text1"/>
        </w:rPr>
      </w:pPr>
      <w:r w:rsidRPr="0003565A">
        <w:rPr>
          <w:rFonts w:ascii="Arial" w:hAnsi="Arial" w:cs="Arial"/>
          <w:color w:val="000000" w:themeColor="text1"/>
        </w:rPr>
        <w:t>Determination of Application Eligibility Category</w:t>
      </w:r>
    </w:p>
    <w:p w14:paraId="43DC1272" w14:textId="77777777" w:rsidR="0003565A" w:rsidRPr="0003565A" w:rsidRDefault="0003565A" w:rsidP="0003565A">
      <w:pPr>
        <w:rPr>
          <w:sz w:val="16"/>
          <w:szCs w:val="16"/>
        </w:rPr>
      </w:pPr>
    </w:p>
    <w:p w14:paraId="5475A600" w14:textId="77777777" w:rsidR="00310C0A" w:rsidRPr="007076D6" w:rsidRDefault="00310C0A" w:rsidP="00310C0A">
      <w:pPr>
        <w:ind w:left="720" w:hanging="720"/>
        <w:jc w:val="both"/>
        <w:rPr>
          <w:rFonts w:ascii="Arial" w:hAnsi="Arial" w:cs="Arial"/>
        </w:rPr>
      </w:pPr>
      <w:r w:rsidRPr="00CC666C">
        <w:rPr>
          <w:rFonts w:ascii="Arial" w:hAnsi="Arial" w:cs="Arial"/>
        </w:rPr>
        <w:tab/>
        <w:t xml:space="preserve">As part of the Educational Plan process, potential </w:t>
      </w:r>
      <w:r w:rsidRPr="007076D6">
        <w:rPr>
          <w:rFonts w:ascii="Arial" w:hAnsi="Arial" w:cs="Arial"/>
        </w:rPr>
        <w:t>applicants should include additional documentation such as an employer/supervisor letter verifying direct patient care experience, a professional healthcare credential, etc. with the Educational Plan request form which will assist them in determining their Application Eligibility category.  See page</w:t>
      </w:r>
      <w:r w:rsidR="00891122">
        <w:rPr>
          <w:rFonts w:ascii="Arial" w:hAnsi="Arial" w:cs="Arial"/>
        </w:rPr>
        <w:t>s 7-8</w:t>
      </w:r>
      <w:r w:rsidRPr="007076D6">
        <w:rPr>
          <w:rFonts w:ascii="Arial" w:hAnsi="Arial" w:cs="Arial"/>
        </w:rPr>
        <w:t xml:space="preserve"> for examples of documents needed for Categories 2 and 3.  Coursework for potential applicants completing the HPRS courses for Category 1 are automatically considered in the Educational Plan review process. </w:t>
      </w:r>
    </w:p>
    <w:p w14:paraId="406E2990" w14:textId="77777777" w:rsidR="00310C0A" w:rsidRDefault="00310C0A" w:rsidP="00310C0A">
      <w:pPr>
        <w:ind w:left="720"/>
        <w:jc w:val="both"/>
        <w:rPr>
          <w:rFonts w:ascii="Arial" w:hAnsi="Arial" w:cs="Arial"/>
          <w:i/>
          <w:u w:val="single"/>
        </w:rPr>
      </w:pPr>
    </w:p>
    <w:p w14:paraId="1478132C" w14:textId="68828364" w:rsidR="00487539" w:rsidRDefault="00310C0A" w:rsidP="00BA51A4">
      <w:pPr>
        <w:pStyle w:val="Heading3"/>
        <w:rPr>
          <w:rFonts w:ascii="Arial" w:hAnsi="Arial" w:cs="Arial"/>
          <w:color w:val="000000" w:themeColor="text1"/>
        </w:rPr>
      </w:pPr>
      <w:r w:rsidRPr="007076D6">
        <w:tab/>
      </w:r>
      <w:bookmarkStart w:id="5" w:name="_Hlk47729162"/>
      <w:r w:rsidR="00487539" w:rsidRPr="0003565A">
        <w:rPr>
          <w:rFonts w:ascii="Arial" w:hAnsi="Arial" w:cs="Arial"/>
          <w:color w:val="000000" w:themeColor="text1"/>
        </w:rPr>
        <w:t xml:space="preserve">Five-Year Time Limit on </w:t>
      </w:r>
      <w:r w:rsidR="00A002E9" w:rsidRPr="0003565A">
        <w:rPr>
          <w:rFonts w:ascii="Arial" w:hAnsi="Arial" w:cs="Arial"/>
          <w:color w:val="000000" w:themeColor="text1"/>
        </w:rPr>
        <w:t xml:space="preserve">Microbiology </w:t>
      </w:r>
      <w:r w:rsidR="00487539" w:rsidRPr="0003565A">
        <w:rPr>
          <w:rFonts w:ascii="Arial" w:hAnsi="Arial" w:cs="Arial"/>
          <w:color w:val="000000" w:themeColor="text1"/>
        </w:rPr>
        <w:t>coursework</w:t>
      </w:r>
    </w:p>
    <w:p w14:paraId="71F77795" w14:textId="77777777" w:rsidR="0003565A" w:rsidRPr="0003565A" w:rsidRDefault="0003565A" w:rsidP="0003565A">
      <w:pPr>
        <w:rPr>
          <w:sz w:val="16"/>
          <w:szCs w:val="16"/>
        </w:rPr>
      </w:pPr>
    </w:p>
    <w:p w14:paraId="331DAFB7" w14:textId="77777777" w:rsidR="006A59BD" w:rsidRPr="00C855DA" w:rsidRDefault="00487539" w:rsidP="006A59BD">
      <w:pPr>
        <w:ind w:left="720" w:hanging="720"/>
        <w:jc w:val="both"/>
        <w:rPr>
          <w:rFonts w:ascii="Arial" w:hAnsi="Arial" w:cs="Arial"/>
        </w:rPr>
      </w:pPr>
      <w:r w:rsidRPr="00C855DA">
        <w:rPr>
          <w:rFonts w:ascii="Arial" w:hAnsi="Arial" w:cs="Arial"/>
        </w:rPr>
        <w:tab/>
      </w:r>
      <w:bookmarkStart w:id="6" w:name="OLE_LINK7"/>
      <w:r w:rsidR="00A002E9" w:rsidRPr="00C855DA">
        <w:rPr>
          <w:rFonts w:ascii="Arial" w:hAnsi="Arial" w:cs="Arial"/>
        </w:rPr>
        <w:t xml:space="preserve">BIOL 2420 – Microbiology </w:t>
      </w:r>
      <w:r w:rsidR="00A35D27">
        <w:rPr>
          <w:rFonts w:ascii="Arial" w:hAnsi="Arial" w:cs="Arial"/>
        </w:rPr>
        <w:t xml:space="preserve">or </w:t>
      </w:r>
      <w:r w:rsidR="00A002E9" w:rsidRPr="00C855DA">
        <w:rPr>
          <w:rFonts w:ascii="Arial" w:hAnsi="Arial" w:cs="Arial"/>
        </w:rPr>
        <w:t xml:space="preserve">BIOL 2421 – General Microbiology </w:t>
      </w:r>
      <w:r w:rsidR="006A59BD" w:rsidRPr="00C855DA">
        <w:rPr>
          <w:rFonts w:ascii="Arial" w:hAnsi="Arial" w:cs="Arial"/>
        </w:rPr>
        <w:t xml:space="preserve">must have been completed less than five years prior to the anticipated program start date of </w:t>
      </w:r>
      <w:r w:rsidR="00A002E9" w:rsidRPr="00C855DA">
        <w:rPr>
          <w:rFonts w:ascii="Arial" w:hAnsi="Arial" w:cs="Arial"/>
        </w:rPr>
        <w:t xml:space="preserve">the Medical Laboratory Technology </w:t>
      </w:r>
      <w:r w:rsidR="006A59BD" w:rsidRPr="00C855DA">
        <w:rPr>
          <w:rFonts w:ascii="Arial" w:hAnsi="Arial" w:cs="Arial"/>
        </w:rPr>
        <w:t xml:space="preserve">program.  For example, </w:t>
      </w:r>
      <w:r w:rsidR="00A002E9" w:rsidRPr="00C855DA">
        <w:rPr>
          <w:rFonts w:ascii="Arial" w:hAnsi="Arial" w:cs="Arial"/>
        </w:rPr>
        <w:t xml:space="preserve">BIOL 2420 which was </w:t>
      </w:r>
      <w:r w:rsidR="006A59BD" w:rsidRPr="00C855DA">
        <w:rPr>
          <w:rFonts w:ascii="Arial" w:hAnsi="Arial" w:cs="Arial"/>
        </w:rPr>
        <w:t>completed in Summer 201</w:t>
      </w:r>
      <w:r w:rsidR="00310C0A">
        <w:rPr>
          <w:rFonts w:ascii="Arial" w:hAnsi="Arial" w:cs="Arial"/>
        </w:rPr>
        <w:t>6</w:t>
      </w:r>
      <w:r w:rsidR="006A59BD" w:rsidRPr="00C855DA">
        <w:rPr>
          <w:rFonts w:ascii="Arial" w:hAnsi="Arial" w:cs="Arial"/>
        </w:rPr>
        <w:t xml:space="preserve"> would be valid only up to application for a program which begins in Summer 20</w:t>
      </w:r>
      <w:r w:rsidR="00980FB8">
        <w:rPr>
          <w:rFonts w:ascii="Arial" w:hAnsi="Arial" w:cs="Arial"/>
        </w:rPr>
        <w:t>2</w:t>
      </w:r>
      <w:r w:rsidR="00310C0A">
        <w:rPr>
          <w:rFonts w:ascii="Arial" w:hAnsi="Arial" w:cs="Arial"/>
        </w:rPr>
        <w:t>1</w:t>
      </w:r>
      <w:r w:rsidR="006A59BD" w:rsidRPr="00C855DA">
        <w:rPr>
          <w:rFonts w:ascii="Arial" w:hAnsi="Arial" w:cs="Arial"/>
        </w:rPr>
        <w:t xml:space="preserve">; if completed in </w:t>
      </w:r>
      <w:r w:rsidR="002C43A5" w:rsidRPr="00C855DA">
        <w:rPr>
          <w:rFonts w:ascii="Arial" w:hAnsi="Arial" w:cs="Arial"/>
        </w:rPr>
        <w:t xml:space="preserve">Spring </w:t>
      </w:r>
      <w:r w:rsidR="006A59BD" w:rsidRPr="00C855DA">
        <w:rPr>
          <w:rFonts w:ascii="Arial" w:hAnsi="Arial" w:cs="Arial"/>
        </w:rPr>
        <w:t>201</w:t>
      </w:r>
      <w:r w:rsidR="00310C0A">
        <w:rPr>
          <w:rFonts w:ascii="Arial" w:hAnsi="Arial" w:cs="Arial"/>
        </w:rPr>
        <w:t>6</w:t>
      </w:r>
      <w:r w:rsidR="006A59BD" w:rsidRPr="00C855DA">
        <w:rPr>
          <w:rFonts w:ascii="Arial" w:hAnsi="Arial" w:cs="Arial"/>
        </w:rPr>
        <w:t xml:space="preserve"> it would </w:t>
      </w:r>
      <w:r w:rsidR="002C43A5" w:rsidRPr="00C855DA">
        <w:rPr>
          <w:rFonts w:ascii="Arial" w:hAnsi="Arial" w:cs="Arial"/>
        </w:rPr>
        <w:t>expire before the Summer 20</w:t>
      </w:r>
      <w:r w:rsidR="00980FB8">
        <w:rPr>
          <w:rFonts w:ascii="Arial" w:hAnsi="Arial" w:cs="Arial"/>
        </w:rPr>
        <w:t>2</w:t>
      </w:r>
      <w:r w:rsidR="00310C0A">
        <w:rPr>
          <w:rFonts w:ascii="Arial" w:hAnsi="Arial" w:cs="Arial"/>
        </w:rPr>
        <w:t>1</w:t>
      </w:r>
      <w:r w:rsidR="00A35D27">
        <w:rPr>
          <w:rFonts w:ascii="Arial" w:hAnsi="Arial" w:cs="Arial"/>
        </w:rPr>
        <w:t xml:space="preserve"> </w:t>
      </w:r>
      <w:r w:rsidR="002C43A5" w:rsidRPr="00C855DA">
        <w:rPr>
          <w:rFonts w:ascii="Arial" w:hAnsi="Arial" w:cs="Arial"/>
        </w:rPr>
        <w:t xml:space="preserve">program started and not be </w:t>
      </w:r>
      <w:r w:rsidR="006A59BD" w:rsidRPr="00C855DA">
        <w:rPr>
          <w:rFonts w:ascii="Arial" w:hAnsi="Arial" w:cs="Arial"/>
        </w:rPr>
        <w:t>valid</w:t>
      </w:r>
      <w:r w:rsidR="002C43A5" w:rsidRPr="00C855DA">
        <w:rPr>
          <w:rFonts w:ascii="Arial" w:hAnsi="Arial" w:cs="Arial"/>
        </w:rPr>
        <w:t xml:space="preserve">. </w:t>
      </w:r>
      <w:r w:rsidR="00A35D27">
        <w:rPr>
          <w:rFonts w:ascii="Arial" w:hAnsi="Arial" w:cs="Arial"/>
        </w:rPr>
        <w:t xml:space="preserve">A </w:t>
      </w:r>
      <w:r w:rsidR="00A35D27" w:rsidRPr="00C855DA">
        <w:rPr>
          <w:rFonts w:ascii="Arial" w:hAnsi="Arial" w:cs="Arial"/>
        </w:rPr>
        <w:t xml:space="preserve">microbiology course taken at other colleges </w:t>
      </w:r>
      <w:r w:rsidR="00A35D27">
        <w:rPr>
          <w:rFonts w:ascii="Arial" w:hAnsi="Arial" w:cs="Arial"/>
        </w:rPr>
        <w:t xml:space="preserve">must be approved for transferability before being </w:t>
      </w:r>
      <w:r w:rsidR="00A35D27" w:rsidRPr="00C855DA">
        <w:rPr>
          <w:rFonts w:ascii="Arial" w:hAnsi="Arial" w:cs="Arial"/>
        </w:rPr>
        <w:t>considered for a five-year time limit waiver</w:t>
      </w:r>
      <w:r w:rsidR="00A35D27">
        <w:rPr>
          <w:rFonts w:ascii="Arial" w:hAnsi="Arial" w:cs="Arial"/>
        </w:rPr>
        <w:t xml:space="preserve">.  </w:t>
      </w:r>
    </w:p>
    <w:p w14:paraId="14EABDE6" w14:textId="77777777" w:rsidR="006A59BD" w:rsidRPr="00C855DA" w:rsidRDefault="006A59BD" w:rsidP="006A59BD">
      <w:pPr>
        <w:ind w:left="720" w:hanging="720"/>
        <w:jc w:val="both"/>
        <w:rPr>
          <w:rFonts w:ascii="Arial" w:hAnsi="Arial" w:cs="Arial"/>
        </w:rPr>
      </w:pPr>
    </w:p>
    <w:p w14:paraId="0C83DFCC" w14:textId="77777777" w:rsidR="00BD5AC2" w:rsidRPr="00333433" w:rsidRDefault="006A59BD" w:rsidP="00BD5AC2">
      <w:pPr>
        <w:ind w:left="720" w:hanging="720"/>
        <w:jc w:val="both"/>
        <w:rPr>
          <w:rFonts w:ascii="Arial" w:hAnsi="Arial" w:cs="Arial"/>
        </w:rPr>
      </w:pPr>
      <w:r w:rsidRPr="00C855DA">
        <w:rPr>
          <w:rFonts w:ascii="Arial" w:hAnsi="Arial" w:cs="Arial"/>
        </w:rPr>
        <w:tab/>
      </w:r>
      <w:r w:rsidR="00BD5AC2" w:rsidRPr="00495A64">
        <w:rPr>
          <w:rFonts w:ascii="Arial" w:hAnsi="Arial" w:cs="Arial"/>
        </w:rPr>
        <w:t>A</w:t>
      </w:r>
      <w:r w:rsidR="00BD5AC2">
        <w:rPr>
          <w:rFonts w:ascii="Arial" w:hAnsi="Arial" w:cs="Arial"/>
        </w:rPr>
        <w:t xml:space="preserve">n applicant </w:t>
      </w:r>
      <w:r w:rsidR="00BD5AC2" w:rsidRPr="00495A64">
        <w:rPr>
          <w:rFonts w:ascii="Arial" w:hAnsi="Arial" w:cs="Arial"/>
        </w:rPr>
        <w:t xml:space="preserve">may </w:t>
      </w:r>
      <w:r w:rsidR="00BD5AC2" w:rsidRPr="00333433">
        <w:rPr>
          <w:rFonts w:ascii="Arial" w:hAnsi="Arial" w:cs="Arial"/>
        </w:rPr>
        <w:t xml:space="preserve">petition for a </w:t>
      </w:r>
      <w:hyperlink r:id="rId17" w:history="1">
        <w:r w:rsidR="00BD5AC2" w:rsidRPr="00333433">
          <w:rPr>
            <w:rStyle w:val="Hyperlink"/>
            <w:rFonts w:ascii="Arial" w:hAnsi="Arial" w:cs="Arial"/>
          </w:rPr>
          <w:t>waiver of the five year time limit</w:t>
        </w:r>
      </w:hyperlink>
      <w:r w:rsidR="00BD5AC2" w:rsidRPr="00333433">
        <w:rPr>
          <w:rFonts w:ascii="Arial" w:hAnsi="Arial" w:cs="Arial"/>
        </w:rPr>
        <w:t xml:space="preserve"> through the Health Occupations Admissions Office under one of the following considerations:</w:t>
      </w:r>
    </w:p>
    <w:p w14:paraId="3A2D5446" w14:textId="77777777" w:rsidR="006A59BD" w:rsidRPr="00333433" w:rsidRDefault="006A59BD" w:rsidP="006A59BD">
      <w:pPr>
        <w:ind w:left="720" w:hanging="720"/>
        <w:jc w:val="both"/>
        <w:rPr>
          <w:rFonts w:ascii="Arial" w:hAnsi="Arial" w:cs="Arial"/>
        </w:rPr>
      </w:pPr>
    </w:p>
    <w:p w14:paraId="7806DFFC" w14:textId="77777777" w:rsidR="006A59BD" w:rsidRPr="00333433" w:rsidRDefault="006A59BD" w:rsidP="006A59BD">
      <w:pPr>
        <w:numPr>
          <w:ilvl w:val="0"/>
          <w:numId w:val="32"/>
        </w:numPr>
        <w:jc w:val="both"/>
        <w:rPr>
          <w:rFonts w:ascii="Arial" w:hAnsi="Arial" w:cs="Arial"/>
        </w:rPr>
      </w:pPr>
      <w:r w:rsidRPr="00333433">
        <w:rPr>
          <w:rFonts w:ascii="Arial" w:hAnsi="Arial" w:cs="Arial"/>
        </w:rPr>
        <w:t xml:space="preserve">The student has </w:t>
      </w:r>
      <w:r w:rsidRPr="00333433">
        <w:rPr>
          <w:rFonts w:ascii="Arial" w:hAnsi="Arial" w:cs="Arial"/>
          <w:b/>
        </w:rPr>
        <w:t xml:space="preserve">current work </w:t>
      </w:r>
      <w:r w:rsidRPr="00333433">
        <w:rPr>
          <w:rFonts w:ascii="Arial" w:hAnsi="Arial" w:cs="Arial"/>
        </w:rPr>
        <w:t xml:space="preserve">experience in a healthcare setting utilizing their related </w:t>
      </w:r>
      <w:r w:rsidR="00A002E9" w:rsidRPr="00333433">
        <w:rPr>
          <w:rFonts w:ascii="Arial" w:hAnsi="Arial" w:cs="Arial"/>
        </w:rPr>
        <w:t xml:space="preserve">microbiology </w:t>
      </w:r>
      <w:r w:rsidRPr="00333433">
        <w:rPr>
          <w:rFonts w:ascii="Arial" w:hAnsi="Arial" w:cs="Arial"/>
        </w:rPr>
        <w:t>knowledge.</w:t>
      </w:r>
    </w:p>
    <w:p w14:paraId="3ACBCF97" w14:textId="77777777" w:rsidR="006A59BD" w:rsidRPr="0003565A" w:rsidRDefault="006A59BD" w:rsidP="006A59BD">
      <w:pPr>
        <w:ind w:left="1080"/>
        <w:jc w:val="both"/>
        <w:rPr>
          <w:rFonts w:ascii="Arial" w:hAnsi="Arial" w:cs="Arial"/>
          <w:sz w:val="14"/>
          <w:szCs w:val="14"/>
        </w:rPr>
      </w:pPr>
    </w:p>
    <w:p w14:paraId="37E7B63D" w14:textId="77777777" w:rsidR="006A59BD" w:rsidRPr="00C855DA" w:rsidRDefault="006A59BD" w:rsidP="006A59BD">
      <w:pPr>
        <w:numPr>
          <w:ilvl w:val="0"/>
          <w:numId w:val="32"/>
        </w:numPr>
        <w:jc w:val="both"/>
        <w:rPr>
          <w:rFonts w:ascii="Arial" w:hAnsi="Arial" w:cs="Arial"/>
        </w:rPr>
      </w:pPr>
      <w:r w:rsidRPr="00C855DA">
        <w:rPr>
          <w:rFonts w:ascii="Arial" w:hAnsi="Arial" w:cs="Arial"/>
        </w:rPr>
        <w:t xml:space="preserve">The student has successfully completed </w:t>
      </w:r>
      <w:r w:rsidRPr="00C855DA">
        <w:rPr>
          <w:rFonts w:ascii="Arial" w:hAnsi="Arial" w:cs="Arial"/>
          <w:b/>
        </w:rPr>
        <w:t>advanced courses</w:t>
      </w:r>
      <w:r w:rsidRPr="00C855DA">
        <w:rPr>
          <w:rFonts w:ascii="Arial" w:hAnsi="Arial" w:cs="Arial"/>
        </w:rPr>
        <w:t xml:space="preserve"> in a related </w:t>
      </w:r>
      <w:r w:rsidR="00A002E9" w:rsidRPr="00C855DA">
        <w:rPr>
          <w:rFonts w:ascii="Arial" w:hAnsi="Arial" w:cs="Arial"/>
        </w:rPr>
        <w:t xml:space="preserve">microbiology </w:t>
      </w:r>
      <w:r w:rsidRPr="00C855DA">
        <w:rPr>
          <w:rFonts w:ascii="Arial" w:hAnsi="Arial" w:cs="Arial"/>
        </w:rPr>
        <w:t>area with a grade of “C” or higher.</w:t>
      </w:r>
    </w:p>
    <w:p w14:paraId="4F470898" w14:textId="77777777" w:rsidR="006A59BD" w:rsidRPr="00C855DA" w:rsidRDefault="006A59BD" w:rsidP="006A59BD">
      <w:pPr>
        <w:ind w:left="1080"/>
        <w:jc w:val="both"/>
        <w:rPr>
          <w:rFonts w:ascii="Arial" w:hAnsi="Arial" w:cs="Arial"/>
        </w:rPr>
      </w:pPr>
    </w:p>
    <w:p w14:paraId="73217F2A" w14:textId="77777777" w:rsidR="006A59BD" w:rsidRPr="00C855DA" w:rsidRDefault="006A59BD" w:rsidP="006A59BD">
      <w:pPr>
        <w:ind w:left="720"/>
        <w:jc w:val="both"/>
        <w:rPr>
          <w:rFonts w:ascii="Arial" w:hAnsi="Arial" w:cs="Arial"/>
        </w:rPr>
      </w:pPr>
      <w:r w:rsidRPr="00C855DA">
        <w:rPr>
          <w:rFonts w:ascii="Arial" w:hAnsi="Arial" w:cs="Arial"/>
        </w:rPr>
        <w:t>The student may petition for a waiver of the time limit through the Health Occupations Admissions Office as a separate review, in conjunction with an educational plan request</w:t>
      </w:r>
      <w:bookmarkEnd w:id="6"/>
      <w:r w:rsidRPr="00C855DA">
        <w:rPr>
          <w:rFonts w:ascii="Arial" w:hAnsi="Arial" w:cs="Arial"/>
        </w:rPr>
        <w:t>, or with their application materials.</w:t>
      </w:r>
    </w:p>
    <w:bookmarkEnd w:id="5"/>
    <w:p w14:paraId="67186731" w14:textId="77777777" w:rsidR="009D637E" w:rsidRDefault="009D637E" w:rsidP="006A59BD">
      <w:pPr>
        <w:ind w:left="720" w:hanging="720"/>
        <w:jc w:val="both"/>
        <w:rPr>
          <w:rFonts w:ascii="Arial" w:hAnsi="Arial" w:cs="Arial"/>
        </w:rPr>
      </w:pPr>
    </w:p>
    <w:p w14:paraId="40F205DF" w14:textId="14B133DC" w:rsidR="00BD5AC2" w:rsidRDefault="00BD5AC2" w:rsidP="00997F60">
      <w:pPr>
        <w:pStyle w:val="Heading3"/>
        <w:ind w:firstLine="720"/>
        <w:rPr>
          <w:rFonts w:ascii="Arial" w:hAnsi="Arial" w:cs="Arial"/>
          <w:color w:val="000000" w:themeColor="text1"/>
        </w:rPr>
      </w:pPr>
      <w:r w:rsidRPr="0003565A">
        <w:rPr>
          <w:rFonts w:ascii="Arial" w:hAnsi="Arial" w:cs="Arial"/>
          <w:color w:val="000000" w:themeColor="text1"/>
        </w:rPr>
        <w:t>Coursework from Foreign Universities</w:t>
      </w:r>
    </w:p>
    <w:p w14:paraId="6D1F2B6D" w14:textId="77777777" w:rsidR="0003565A" w:rsidRPr="0003565A" w:rsidRDefault="0003565A" w:rsidP="0003565A">
      <w:pPr>
        <w:rPr>
          <w:sz w:val="16"/>
          <w:szCs w:val="16"/>
        </w:rPr>
      </w:pPr>
    </w:p>
    <w:p w14:paraId="3D1EFCA6" w14:textId="77777777" w:rsidR="00BD5AC2" w:rsidRPr="00333433" w:rsidRDefault="00BD5AC2" w:rsidP="00BD5AC2">
      <w:pPr>
        <w:ind w:left="720" w:hanging="720"/>
        <w:jc w:val="both"/>
        <w:rPr>
          <w:rFonts w:ascii="Arial" w:hAnsi="Arial" w:cs="Arial"/>
          <w:bCs/>
        </w:rPr>
      </w:pPr>
      <w:r w:rsidRPr="007076D6">
        <w:rPr>
          <w:rFonts w:ascii="Arial" w:hAnsi="Arial" w:cs="Arial"/>
        </w:rPr>
        <w:tab/>
      </w:r>
      <w:r w:rsidRPr="00A547EE">
        <w:rPr>
          <w:rFonts w:ascii="Arial" w:hAnsi="Arial" w:cs="Arial"/>
          <w:bCs/>
        </w:rPr>
        <w:t>Only courses such as college algebra/calculus, human anatomy/physiology, chemistry, physics, and microbiology may be considered for transfer to Health Occupations program from colleges or universities outside the United States.</w:t>
      </w:r>
      <w:r w:rsidRPr="007076D6">
        <w:rPr>
          <w:rFonts w:ascii="Arial" w:hAnsi="Arial" w:cs="Arial"/>
          <w:b/>
        </w:rPr>
        <w:t xml:space="preserve">  No other courses will be considered.</w:t>
      </w:r>
      <w:r w:rsidRPr="007076D6">
        <w:rPr>
          <w:rFonts w:ascii="Arial" w:hAnsi="Arial" w:cs="Arial"/>
        </w:rPr>
        <w:t xml:space="preserve"> </w:t>
      </w:r>
      <w:r>
        <w:rPr>
          <w:rFonts w:ascii="Arial" w:hAnsi="Arial" w:cs="Arial"/>
        </w:rPr>
        <w:t xml:space="preserve">Microbiology, chemistry, and physics </w:t>
      </w:r>
      <w:r w:rsidRPr="007076D6">
        <w:rPr>
          <w:rFonts w:ascii="Arial" w:hAnsi="Arial" w:cs="Arial"/>
        </w:rPr>
        <w:t xml:space="preserve">must be within the five-year </w:t>
      </w:r>
      <w:r w:rsidRPr="00333433">
        <w:rPr>
          <w:rFonts w:ascii="Arial" w:hAnsi="Arial" w:cs="Arial"/>
        </w:rPr>
        <w:t xml:space="preserve">time limit.  </w:t>
      </w:r>
      <w:hyperlink r:id="rId18" w:history="1">
        <w:r w:rsidRPr="00333433">
          <w:rPr>
            <w:rStyle w:val="Hyperlink"/>
            <w:rFonts w:ascii="Arial" w:hAnsi="Arial" w:cs="Arial"/>
            <w:bCs/>
          </w:rPr>
          <w:t>Foreign Coursework Evaluation</w:t>
        </w:r>
      </w:hyperlink>
      <w:r w:rsidRPr="00333433">
        <w:rPr>
          <w:rFonts w:ascii="Arial" w:hAnsi="Arial" w:cs="Arial"/>
          <w:bCs/>
        </w:rPr>
        <w:t xml:space="preserve"> is a multi-step process which may take several weeks.  </w:t>
      </w:r>
      <w:r w:rsidRPr="00333433">
        <w:rPr>
          <w:rFonts w:ascii="Arial" w:hAnsi="Arial" w:cs="Arial"/>
          <w:b/>
        </w:rPr>
        <w:t>The student must be enrolled in credit classes at a D</w:t>
      </w:r>
      <w:r w:rsidR="00091F1E" w:rsidRPr="00333433">
        <w:rPr>
          <w:rFonts w:ascii="Arial" w:hAnsi="Arial" w:cs="Arial"/>
          <w:b/>
        </w:rPr>
        <w:t xml:space="preserve">allas College </w:t>
      </w:r>
      <w:r w:rsidRPr="00333433">
        <w:rPr>
          <w:rFonts w:ascii="Arial" w:hAnsi="Arial" w:cs="Arial"/>
          <w:b/>
        </w:rPr>
        <w:t>campus before the evaluation process can be initiated.</w:t>
      </w:r>
      <w:r w:rsidRPr="00333433">
        <w:rPr>
          <w:rFonts w:ascii="Arial" w:hAnsi="Arial" w:cs="Arial"/>
          <w:bCs/>
        </w:rPr>
        <w:t xml:space="preserve">  </w:t>
      </w:r>
    </w:p>
    <w:p w14:paraId="68CF350F" w14:textId="77777777" w:rsidR="001102AC" w:rsidRDefault="001102AC" w:rsidP="00487539">
      <w:pPr>
        <w:ind w:left="720" w:hanging="720"/>
        <w:jc w:val="both"/>
        <w:rPr>
          <w:rFonts w:ascii="Arial" w:hAnsi="Arial" w:cs="Arial"/>
        </w:rPr>
      </w:pPr>
    </w:p>
    <w:p w14:paraId="7F40A1DA" w14:textId="29BA876A" w:rsidR="00BD5AC2" w:rsidRDefault="00487539" w:rsidP="00997F60">
      <w:pPr>
        <w:pStyle w:val="Heading3"/>
        <w:rPr>
          <w:rFonts w:ascii="Arial" w:hAnsi="Arial" w:cs="Arial"/>
          <w:color w:val="000000" w:themeColor="text1"/>
        </w:rPr>
      </w:pPr>
      <w:r w:rsidRPr="00333433">
        <w:tab/>
      </w:r>
      <w:r w:rsidR="00BD5AC2" w:rsidRPr="0003565A">
        <w:rPr>
          <w:rFonts w:ascii="Arial" w:hAnsi="Arial" w:cs="Arial"/>
          <w:color w:val="000000" w:themeColor="text1"/>
        </w:rPr>
        <w:t>Credit by Examination, CLEP, and Advanced Placement Credit</w:t>
      </w:r>
    </w:p>
    <w:p w14:paraId="73E9BD14" w14:textId="77777777" w:rsidR="0003565A" w:rsidRPr="0003565A" w:rsidRDefault="0003565A" w:rsidP="0003565A">
      <w:pPr>
        <w:rPr>
          <w:sz w:val="16"/>
          <w:szCs w:val="16"/>
        </w:rPr>
      </w:pPr>
    </w:p>
    <w:p w14:paraId="7EA885B7" w14:textId="77777777" w:rsidR="00BD5AC2" w:rsidRPr="00333433" w:rsidRDefault="00BD5AC2" w:rsidP="00BD5AC2">
      <w:pPr>
        <w:ind w:left="720" w:hanging="720"/>
        <w:jc w:val="both"/>
        <w:rPr>
          <w:rFonts w:ascii="Arial" w:hAnsi="Arial" w:cs="Arial"/>
        </w:rPr>
      </w:pPr>
      <w:r w:rsidRPr="00333433">
        <w:rPr>
          <w:rFonts w:ascii="Arial" w:hAnsi="Arial" w:cs="Arial"/>
        </w:rPr>
        <w:tab/>
        <w:t xml:space="preserve">Credit through CLEP, High School Advanced Placement Exams and Credit by Examination may be awarded for a limited number of courses toward Health Occupations programs.  </w:t>
      </w:r>
    </w:p>
    <w:p w14:paraId="221EC46E" w14:textId="77777777" w:rsidR="00BD5AC2" w:rsidRPr="00333433" w:rsidRDefault="00BD5AC2" w:rsidP="00BD5AC2">
      <w:pPr>
        <w:ind w:left="720" w:hanging="720"/>
        <w:jc w:val="both"/>
        <w:rPr>
          <w:rFonts w:ascii="Arial" w:hAnsi="Arial" w:cs="Arial"/>
        </w:rPr>
      </w:pPr>
    </w:p>
    <w:p w14:paraId="116268AF" w14:textId="77777777" w:rsidR="00BD5AC2" w:rsidRPr="00333433" w:rsidRDefault="00BD5AC2" w:rsidP="00BD5AC2">
      <w:pPr>
        <w:ind w:left="720" w:hanging="720"/>
        <w:jc w:val="both"/>
        <w:rPr>
          <w:rFonts w:ascii="Arial" w:hAnsi="Arial" w:cs="Arial"/>
        </w:rPr>
      </w:pPr>
      <w:r w:rsidRPr="00333433">
        <w:rPr>
          <w:rFonts w:ascii="Arial" w:hAnsi="Arial" w:cs="Arial"/>
        </w:rPr>
        <w:tab/>
        <w:t xml:space="preserve">Advanced Placement (“AP”) credit for ENGL 1301 and MATH 1314 is acceptable if the credit appears on a college transcript as ENGL 1301 and MATH 1314 equivalency.  A letter grade is not awarded for “AP” credit. </w:t>
      </w:r>
    </w:p>
    <w:p w14:paraId="0756C84F" w14:textId="77777777" w:rsidR="00BD5AC2" w:rsidRPr="0003565A" w:rsidRDefault="00BD5AC2" w:rsidP="00BD5AC2">
      <w:pPr>
        <w:ind w:left="720" w:hanging="720"/>
        <w:jc w:val="both"/>
        <w:rPr>
          <w:rFonts w:ascii="Arial" w:hAnsi="Arial" w:cs="Arial"/>
          <w:sz w:val="16"/>
          <w:szCs w:val="16"/>
        </w:rPr>
      </w:pPr>
    </w:p>
    <w:p w14:paraId="74029C6D" w14:textId="77777777" w:rsidR="0003565A" w:rsidRDefault="00BD5AC2" w:rsidP="00BD5AC2">
      <w:pPr>
        <w:ind w:left="1440" w:hanging="720"/>
        <w:jc w:val="both"/>
        <w:rPr>
          <w:rFonts w:ascii="Arial" w:hAnsi="Arial" w:cs="Arial"/>
          <w:b/>
        </w:rPr>
      </w:pPr>
      <w:r w:rsidRPr="00333433">
        <w:rPr>
          <w:rFonts w:ascii="Arial" w:hAnsi="Arial" w:cs="Arial"/>
          <w:b/>
        </w:rPr>
        <w:t>NOTE:</w:t>
      </w:r>
      <w:r w:rsidRPr="00333433">
        <w:rPr>
          <w:rFonts w:ascii="Arial" w:hAnsi="Arial" w:cs="Arial"/>
          <w:b/>
        </w:rPr>
        <w:tab/>
        <w:t xml:space="preserve">An applicant to the Medical Laboratory Technology program may present credit by exam, CLEP, or “AP” credit for only one of the Medical Laboratory Technology Prerequisite Courses.  Credit will be acknowledged but not calculated with the grade </w:t>
      </w:r>
    </w:p>
    <w:p w14:paraId="26F69AFC" w14:textId="373F607F" w:rsidR="00BD5AC2" w:rsidRDefault="0003565A" w:rsidP="00BD5AC2">
      <w:pPr>
        <w:ind w:left="1440" w:hanging="720"/>
        <w:jc w:val="both"/>
        <w:rPr>
          <w:rFonts w:ascii="Arial" w:hAnsi="Arial" w:cs="Arial"/>
          <w:b/>
        </w:rPr>
      </w:pPr>
      <w:r>
        <w:rPr>
          <w:rFonts w:ascii="Arial" w:hAnsi="Arial" w:cs="Arial"/>
          <w:b/>
        </w:rPr>
        <w:tab/>
      </w:r>
      <w:r w:rsidR="00BD5AC2" w:rsidRPr="00333433">
        <w:rPr>
          <w:rFonts w:ascii="Arial" w:hAnsi="Arial" w:cs="Arial"/>
          <w:b/>
        </w:rPr>
        <w:t xml:space="preserve">point average. </w:t>
      </w:r>
    </w:p>
    <w:p w14:paraId="1565B205" w14:textId="77777777" w:rsidR="0003565A" w:rsidRPr="00333433" w:rsidRDefault="0003565A" w:rsidP="00BD5AC2">
      <w:pPr>
        <w:ind w:left="1440" w:hanging="720"/>
        <w:jc w:val="both"/>
        <w:rPr>
          <w:rFonts w:ascii="Arial" w:hAnsi="Arial" w:cs="Arial"/>
          <w:b/>
        </w:rPr>
      </w:pPr>
    </w:p>
    <w:p w14:paraId="088E8F26" w14:textId="7BDA7660" w:rsidR="00BD5AC2" w:rsidRDefault="004431DF" w:rsidP="00BD5AC2">
      <w:pPr>
        <w:ind w:left="720" w:hanging="720"/>
        <w:jc w:val="both"/>
        <w:rPr>
          <w:rStyle w:val="Hyperlink"/>
          <w:rFonts w:ascii="Arial" w:hAnsi="Arial" w:cs="Arial"/>
        </w:rPr>
      </w:pPr>
      <w:r>
        <w:rPr>
          <w:rFonts w:ascii="Arial" w:hAnsi="Arial" w:cs="Arial"/>
        </w:rPr>
        <w:tab/>
      </w:r>
      <w:r w:rsidR="00BD5AC2" w:rsidRPr="00333433">
        <w:rPr>
          <w:rFonts w:ascii="Arial" w:hAnsi="Arial" w:cs="Arial"/>
        </w:rPr>
        <w:t xml:space="preserve">See detailed information regarding </w:t>
      </w:r>
      <w:hyperlink r:id="rId19" w:history="1">
        <w:r w:rsidR="00BD5AC2" w:rsidRPr="00333433">
          <w:rPr>
            <w:rStyle w:val="Hyperlink"/>
            <w:rFonts w:ascii="Arial" w:hAnsi="Arial" w:cs="Arial"/>
          </w:rPr>
          <w:t>Advanced Placement, CLEP, and Credit by Examination.</w:t>
        </w:r>
      </w:hyperlink>
    </w:p>
    <w:p w14:paraId="2C28A3B6" w14:textId="1BEF3B9C" w:rsidR="00FE592C" w:rsidRPr="004431DF" w:rsidRDefault="00F73B41" w:rsidP="00BA51A4">
      <w:pPr>
        <w:pStyle w:val="Heading2"/>
        <w:rPr>
          <w:rFonts w:ascii="Arial" w:hAnsi="Arial" w:cs="Arial"/>
          <w:color w:val="000000" w:themeColor="text1"/>
        </w:rPr>
      </w:pPr>
      <w:r w:rsidRPr="004431DF">
        <w:rPr>
          <w:rFonts w:ascii="Arial" w:hAnsi="Arial" w:cs="Arial"/>
          <w:color w:val="000000" w:themeColor="text1"/>
        </w:rPr>
        <w:t>D</w:t>
      </w:r>
      <w:r w:rsidR="00FE592C" w:rsidRPr="004431DF">
        <w:rPr>
          <w:rFonts w:ascii="Arial" w:hAnsi="Arial" w:cs="Arial"/>
          <w:color w:val="000000" w:themeColor="text1"/>
        </w:rPr>
        <w:t>.</w:t>
      </w:r>
      <w:r w:rsidR="00FE592C" w:rsidRPr="004431DF">
        <w:rPr>
          <w:rFonts w:ascii="Arial" w:hAnsi="Arial" w:cs="Arial"/>
          <w:color w:val="000000" w:themeColor="text1"/>
        </w:rPr>
        <w:tab/>
      </w:r>
      <w:r w:rsidRPr="004431DF">
        <w:rPr>
          <w:rFonts w:ascii="Arial" w:hAnsi="Arial" w:cs="Arial"/>
          <w:color w:val="000000" w:themeColor="text1"/>
        </w:rPr>
        <w:t>HESI A</w:t>
      </w:r>
      <w:r w:rsidRPr="004431DF">
        <w:rPr>
          <w:rFonts w:ascii="Arial" w:hAnsi="Arial" w:cs="Arial"/>
          <w:color w:val="000000" w:themeColor="text1"/>
          <w:vertAlign w:val="superscript"/>
        </w:rPr>
        <w:t>2</w:t>
      </w:r>
      <w:r w:rsidRPr="004431DF">
        <w:rPr>
          <w:rFonts w:ascii="Arial" w:hAnsi="Arial" w:cs="Arial"/>
          <w:color w:val="000000" w:themeColor="text1"/>
        </w:rPr>
        <w:t xml:space="preserve"> T</w:t>
      </w:r>
      <w:r w:rsidR="00124789" w:rsidRPr="004431DF">
        <w:rPr>
          <w:rFonts w:ascii="Arial" w:hAnsi="Arial" w:cs="Arial"/>
          <w:color w:val="000000" w:themeColor="text1"/>
        </w:rPr>
        <w:t>est</w:t>
      </w:r>
    </w:p>
    <w:p w14:paraId="2E1D4BA5" w14:textId="77777777" w:rsidR="00FE592C" w:rsidRPr="00302A24" w:rsidRDefault="00F73B41" w:rsidP="00FE592C">
      <w:pPr>
        <w:rPr>
          <w:rFonts w:ascii="Arial" w:hAnsi="Arial" w:cs="Arial"/>
        </w:rPr>
      </w:pPr>
      <w:r w:rsidRPr="00302A24">
        <w:rPr>
          <w:rFonts w:ascii="Arial" w:hAnsi="Arial" w:cs="Arial"/>
        </w:rPr>
        <w:tab/>
      </w:r>
    </w:p>
    <w:p w14:paraId="34EBBA34" w14:textId="77777777" w:rsidR="00FE592C" w:rsidRPr="00302A24" w:rsidRDefault="00FE592C" w:rsidP="00FE592C">
      <w:pPr>
        <w:ind w:left="720"/>
        <w:jc w:val="both"/>
        <w:rPr>
          <w:rFonts w:ascii="Arial" w:hAnsi="Arial" w:cs="Arial"/>
          <w:b/>
        </w:rPr>
      </w:pPr>
      <w:bookmarkStart w:id="7" w:name="_Hlk47379372"/>
      <w:r w:rsidRPr="00302A24">
        <w:rPr>
          <w:rFonts w:ascii="Arial" w:hAnsi="Arial" w:cs="Arial"/>
        </w:rPr>
        <w:t xml:space="preserve">The </w:t>
      </w:r>
      <w:hyperlink r:id="rId20" w:history="1">
        <w:r w:rsidR="000143BA">
          <w:rPr>
            <w:rStyle w:val="Hyperlink"/>
            <w:rFonts w:ascii="Arial" w:hAnsi="Arial" w:cs="Arial"/>
          </w:rPr>
          <w:t>HESI A</w:t>
        </w:r>
        <w:r w:rsidR="000143BA" w:rsidRPr="000143BA">
          <w:rPr>
            <w:rStyle w:val="Hyperlink"/>
            <w:rFonts w:ascii="Arial" w:hAnsi="Arial" w:cs="Arial"/>
            <w:vertAlign w:val="superscript"/>
          </w:rPr>
          <w:t>2</w:t>
        </w:r>
      </w:hyperlink>
      <w:r w:rsidR="000143BA">
        <w:rPr>
          <w:rFonts w:ascii="Arial" w:hAnsi="Arial" w:cs="Arial"/>
        </w:rPr>
        <w:t xml:space="preserve"> </w:t>
      </w:r>
      <w:r w:rsidRPr="00302A24">
        <w:rPr>
          <w:rFonts w:ascii="Arial" w:hAnsi="Arial" w:cs="Arial"/>
        </w:rPr>
        <w:t xml:space="preserve">test </w:t>
      </w:r>
      <w:bookmarkEnd w:id="7"/>
      <w:r w:rsidRPr="00302A24">
        <w:rPr>
          <w:rFonts w:ascii="Arial" w:hAnsi="Arial" w:cs="Arial"/>
        </w:rPr>
        <w:t xml:space="preserve">is a timed, computerized test which is usually completed in 3-4 hours. In addition to completing the program prerequisite courses, all applicants to the program must also earn </w:t>
      </w:r>
      <w:r w:rsidRPr="00302A24">
        <w:rPr>
          <w:rFonts w:ascii="Arial" w:hAnsi="Arial" w:cs="Arial"/>
          <w:b/>
          <w:i/>
        </w:rPr>
        <w:t xml:space="preserve">a minimum score of 70 of higher </w:t>
      </w:r>
      <w:r w:rsidRPr="00302A24">
        <w:rPr>
          <w:rFonts w:ascii="Arial" w:hAnsi="Arial" w:cs="Arial"/>
        </w:rPr>
        <w:t>on the following sections of the HESI A</w:t>
      </w:r>
      <w:r w:rsidRPr="00302A24">
        <w:rPr>
          <w:rFonts w:ascii="Arial" w:hAnsi="Arial" w:cs="Arial"/>
          <w:vertAlign w:val="superscript"/>
        </w:rPr>
        <w:t>2</w:t>
      </w:r>
      <w:r w:rsidRPr="00302A24">
        <w:rPr>
          <w:rFonts w:ascii="Arial" w:hAnsi="Arial" w:cs="Arial"/>
        </w:rPr>
        <w:t xml:space="preserve"> test:  </w:t>
      </w:r>
      <w:r w:rsidRPr="00302A24">
        <w:rPr>
          <w:rFonts w:ascii="Arial" w:hAnsi="Arial" w:cs="Arial"/>
          <w:b/>
        </w:rPr>
        <w:t>Reading Comprehension, Grammar, Vocabulary/General Knowledge, Math</w:t>
      </w:r>
      <w:r w:rsidR="00F73B41" w:rsidRPr="00302A24">
        <w:rPr>
          <w:rFonts w:ascii="Arial" w:hAnsi="Arial" w:cs="Arial"/>
          <w:b/>
        </w:rPr>
        <w:t xml:space="preserve">, </w:t>
      </w:r>
      <w:r w:rsidRPr="00302A24">
        <w:rPr>
          <w:rFonts w:ascii="Arial" w:hAnsi="Arial" w:cs="Arial"/>
          <w:b/>
        </w:rPr>
        <w:t>Anatomy/Physiology</w:t>
      </w:r>
      <w:r w:rsidR="00F73B41" w:rsidRPr="00302A24">
        <w:rPr>
          <w:rFonts w:ascii="Arial" w:hAnsi="Arial" w:cs="Arial"/>
          <w:b/>
        </w:rPr>
        <w:t>, and Chemistry</w:t>
      </w:r>
      <w:r w:rsidRPr="00302A24">
        <w:rPr>
          <w:rFonts w:ascii="Arial" w:hAnsi="Arial" w:cs="Arial"/>
          <w:b/>
        </w:rPr>
        <w:t xml:space="preserve">. </w:t>
      </w:r>
      <w:r w:rsidRPr="00302A24">
        <w:rPr>
          <w:rFonts w:ascii="Arial" w:hAnsi="Arial" w:cs="Arial"/>
        </w:rPr>
        <w:t xml:space="preserve"> Students must also complete the</w:t>
      </w:r>
      <w:r w:rsidRPr="00302A24">
        <w:rPr>
          <w:rFonts w:ascii="Arial" w:hAnsi="Arial" w:cs="Arial"/>
          <w:b/>
        </w:rPr>
        <w:t xml:space="preserve"> Learning Styles and Personality Profile sections </w:t>
      </w:r>
      <w:r w:rsidRPr="00302A24">
        <w:rPr>
          <w:rFonts w:ascii="Arial" w:hAnsi="Arial" w:cs="Arial"/>
        </w:rPr>
        <w:t>and submit those results with their application materials.  The Learning Styles and Personality Profile sections are not graded</w:t>
      </w:r>
      <w:r w:rsidRPr="00302A24">
        <w:rPr>
          <w:rFonts w:ascii="Arial" w:hAnsi="Arial" w:cs="Arial"/>
          <w:b/>
        </w:rPr>
        <w:t xml:space="preserve">.  </w:t>
      </w:r>
    </w:p>
    <w:p w14:paraId="5E9B07C4" w14:textId="77777777" w:rsidR="009D637E" w:rsidRPr="00302A24" w:rsidRDefault="009D637E" w:rsidP="00FE592C">
      <w:pPr>
        <w:ind w:left="360" w:firstLine="360"/>
        <w:jc w:val="both"/>
        <w:rPr>
          <w:rFonts w:ascii="Arial" w:hAnsi="Arial" w:cs="Arial"/>
        </w:rPr>
      </w:pPr>
    </w:p>
    <w:p w14:paraId="7C85D6FF" w14:textId="77777777" w:rsidR="00FE592C" w:rsidRPr="00302A24" w:rsidRDefault="00FE592C" w:rsidP="00FE592C">
      <w:pPr>
        <w:ind w:left="360" w:firstLine="360"/>
        <w:jc w:val="both"/>
        <w:rPr>
          <w:rFonts w:ascii="Arial" w:hAnsi="Arial" w:cs="Arial"/>
        </w:rPr>
      </w:pPr>
      <w:r w:rsidRPr="00302A24">
        <w:rPr>
          <w:rFonts w:ascii="Arial" w:hAnsi="Arial" w:cs="Arial"/>
        </w:rPr>
        <w:t>Please note the following important information regarding the HESI A</w:t>
      </w:r>
      <w:r w:rsidRPr="00302A24">
        <w:rPr>
          <w:rFonts w:ascii="Arial" w:hAnsi="Arial" w:cs="Arial"/>
          <w:vertAlign w:val="superscript"/>
        </w:rPr>
        <w:t>2</w:t>
      </w:r>
      <w:r w:rsidRPr="00302A24">
        <w:rPr>
          <w:rFonts w:ascii="Arial" w:hAnsi="Arial" w:cs="Arial"/>
        </w:rPr>
        <w:t>:</w:t>
      </w:r>
    </w:p>
    <w:p w14:paraId="3595EAF3" w14:textId="77777777" w:rsidR="00FE592C" w:rsidRPr="00302A24" w:rsidRDefault="00FE592C" w:rsidP="00FE592C">
      <w:pPr>
        <w:ind w:left="360" w:firstLine="720"/>
        <w:jc w:val="both"/>
        <w:rPr>
          <w:rFonts w:ascii="Arial" w:hAnsi="Arial" w:cs="Arial"/>
        </w:rPr>
      </w:pPr>
      <w:r w:rsidRPr="00302A24">
        <w:rPr>
          <w:rFonts w:ascii="Arial" w:hAnsi="Arial" w:cs="Arial"/>
        </w:rPr>
        <w:tab/>
      </w:r>
      <w:r w:rsidRPr="00302A24">
        <w:rPr>
          <w:rFonts w:ascii="Arial" w:hAnsi="Arial" w:cs="Arial"/>
        </w:rPr>
        <w:tab/>
      </w:r>
      <w:r w:rsidRPr="00302A24">
        <w:rPr>
          <w:rFonts w:ascii="Arial" w:hAnsi="Arial" w:cs="Arial"/>
        </w:rPr>
        <w:tab/>
      </w:r>
    </w:p>
    <w:p w14:paraId="53633EEC" w14:textId="77777777" w:rsidR="00FE592C" w:rsidRPr="00302A24" w:rsidRDefault="00FE592C" w:rsidP="00FE592C">
      <w:pPr>
        <w:numPr>
          <w:ilvl w:val="0"/>
          <w:numId w:val="33"/>
        </w:numPr>
        <w:jc w:val="both"/>
        <w:rPr>
          <w:rFonts w:ascii="Arial" w:hAnsi="Arial" w:cs="Arial"/>
        </w:rPr>
      </w:pPr>
      <w:r w:rsidRPr="00302A24">
        <w:rPr>
          <w:rFonts w:ascii="Arial" w:hAnsi="Arial" w:cs="Arial"/>
          <w:bCs/>
          <w:iCs/>
        </w:rPr>
        <w:t xml:space="preserve">Test scores are valid for </w:t>
      </w:r>
      <w:r w:rsidRPr="00302A24">
        <w:rPr>
          <w:rFonts w:ascii="Arial" w:hAnsi="Arial" w:cs="Arial"/>
          <w:b/>
          <w:bCs/>
          <w:iCs/>
        </w:rPr>
        <w:t>two years</w:t>
      </w:r>
      <w:r w:rsidRPr="00302A24">
        <w:rPr>
          <w:rFonts w:ascii="Arial" w:hAnsi="Arial" w:cs="Arial"/>
          <w:bCs/>
          <w:iCs/>
        </w:rPr>
        <w:t xml:space="preserve"> from the date of testing to the application filing deadline date. </w:t>
      </w:r>
    </w:p>
    <w:p w14:paraId="2171CAFD" w14:textId="77777777" w:rsidR="009D637E" w:rsidRPr="00302A24" w:rsidRDefault="009D637E" w:rsidP="00FE592C">
      <w:pPr>
        <w:ind w:left="1080"/>
        <w:jc w:val="both"/>
        <w:rPr>
          <w:rFonts w:ascii="Arial" w:hAnsi="Arial" w:cs="Arial"/>
        </w:rPr>
      </w:pPr>
    </w:p>
    <w:p w14:paraId="25850AED" w14:textId="77777777" w:rsidR="00FE592C" w:rsidRPr="004F4077" w:rsidRDefault="00FE592C" w:rsidP="00FE592C">
      <w:pPr>
        <w:numPr>
          <w:ilvl w:val="0"/>
          <w:numId w:val="33"/>
        </w:numPr>
        <w:jc w:val="both"/>
        <w:rPr>
          <w:rFonts w:ascii="Arial" w:hAnsi="Arial" w:cs="Arial"/>
        </w:rPr>
      </w:pPr>
      <w:r w:rsidRPr="00302A24">
        <w:rPr>
          <w:rFonts w:ascii="Arial" w:hAnsi="Arial" w:cs="Arial"/>
        </w:rPr>
        <w:t>Applicants may take the HESI A</w:t>
      </w:r>
      <w:r w:rsidRPr="00302A24">
        <w:rPr>
          <w:rFonts w:ascii="Arial" w:hAnsi="Arial" w:cs="Arial"/>
          <w:vertAlign w:val="superscript"/>
        </w:rPr>
        <w:t>2</w:t>
      </w:r>
      <w:r w:rsidRPr="00302A24">
        <w:rPr>
          <w:rFonts w:ascii="Arial" w:hAnsi="Arial" w:cs="Arial"/>
        </w:rPr>
        <w:t xml:space="preserve"> at any approved testing site including the assessment centers at El Centro and </w:t>
      </w:r>
      <w:r w:rsidRPr="00C855DA">
        <w:rPr>
          <w:rFonts w:ascii="Arial" w:hAnsi="Arial" w:cs="Arial"/>
        </w:rPr>
        <w:t xml:space="preserve">Northlake </w:t>
      </w:r>
      <w:r w:rsidR="003E65B8">
        <w:rPr>
          <w:rFonts w:ascii="Arial" w:hAnsi="Arial" w:cs="Arial"/>
        </w:rPr>
        <w:t>campuse</w:t>
      </w:r>
      <w:r w:rsidRPr="00C855DA">
        <w:rPr>
          <w:rFonts w:ascii="Arial" w:hAnsi="Arial" w:cs="Arial"/>
        </w:rPr>
        <w:t xml:space="preserve">s.    The approximate cost of the HESI test at </w:t>
      </w:r>
      <w:r w:rsidR="003E65B8">
        <w:rPr>
          <w:rFonts w:ascii="Arial" w:hAnsi="Arial" w:cs="Arial"/>
        </w:rPr>
        <w:t xml:space="preserve">the </w:t>
      </w:r>
      <w:r w:rsidRPr="00C855DA">
        <w:rPr>
          <w:rFonts w:ascii="Arial" w:hAnsi="Arial" w:cs="Arial"/>
        </w:rPr>
        <w:t xml:space="preserve">El Centro </w:t>
      </w:r>
      <w:r w:rsidR="003E65B8">
        <w:rPr>
          <w:rFonts w:ascii="Arial" w:hAnsi="Arial" w:cs="Arial"/>
        </w:rPr>
        <w:t xml:space="preserve">campus </w:t>
      </w:r>
      <w:r w:rsidRPr="00C855DA">
        <w:rPr>
          <w:rFonts w:ascii="Arial" w:hAnsi="Arial" w:cs="Arial"/>
        </w:rPr>
        <w:t xml:space="preserve">(Paramount </w:t>
      </w:r>
      <w:r w:rsidRPr="004F4077">
        <w:rPr>
          <w:rFonts w:ascii="Arial" w:hAnsi="Arial" w:cs="Arial"/>
        </w:rPr>
        <w:t>Building) is $</w:t>
      </w:r>
      <w:r w:rsidR="00943FDD" w:rsidRPr="004F4077">
        <w:rPr>
          <w:rFonts w:ascii="Arial" w:hAnsi="Arial" w:cs="Arial"/>
        </w:rPr>
        <w:t>4</w:t>
      </w:r>
      <w:r w:rsidR="00980FB8" w:rsidRPr="004F4077">
        <w:rPr>
          <w:rFonts w:ascii="Arial" w:hAnsi="Arial" w:cs="Arial"/>
        </w:rPr>
        <w:t>2</w:t>
      </w:r>
      <w:r w:rsidRPr="004F4077">
        <w:rPr>
          <w:rFonts w:ascii="Arial" w:hAnsi="Arial" w:cs="Arial"/>
        </w:rPr>
        <w:t xml:space="preserve">.00.  </w:t>
      </w:r>
    </w:p>
    <w:p w14:paraId="7C00F6B8" w14:textId="77777777" w:rsidR="009D637E" w:rsidRPr="00C855DA" w:rsidRDefault="009D637E" w:rsidP="00F73B41">
      <w:pPr>
        <w:ind w:left="1440"/>
        <w:jc w:val="both"/>
        <w:rPr>
          <w:rFonts w:ascii="Arial" w:hAnsi="Arial" w:cs="Arial"/>
        </w:rPr>
      </w:pPr>
    </w:p>
    <w:p w14:paraId="4C05DBC4" w14:textId="77777777" w:rsidR="000143BA" w:rsidRDefault="000143BA" w:rsidP="000143BA">
      <w:pPr>
        <w:numPr>
          <w:ilvl w:val="0"/>
          <w:numId w:val="33"/>
        </w:numPr>
        <w:jc w:val="both"/>
        <w:rPr>
          <w:rFonts w:ascii="Arial" w:hAnsi="Arial" w:cs="Arial"/>
        </w:rPr>
      </w:pPr>
      <w:r>
        <w:rPr>
          <w:rFonts w:ascii="Arial" w:hAnsi="Arial" w:cs="Arial"/>
        </w:rPr>
        <w:t>HESI A</w:t>
      </w:r>
      <w:r w:rsidRPr="005F7E5C">
        <w:rPr>
          <w:rFonts w:ascii="Arial" w:hAnsi="Arial" w:cs="Arial"/>
          <w:vertAlign w:val="superscript"/>
        </w:rPr>
        <w:t>2</w:t>
      </w:r>
      <w:r>
        <w:rPr>
          <w:rFonts w:ascii="Arial" w:hAnsi="Arial" w:cs="Arial"/>
        </w:rPr>
        <w:t xml:space="preserve"> testing is also available online at a cost of approximately $59.00.  Email </w:t>
      </w:r>
      <w:hyperlink r:id="rId21" w:history="1"/>
      <w:r>
        <w:rPr>
          <w:rFonts w:ascii="Arial" w:hAnsi="Arial" w:cs="Arial"/>
        </w:rPr>
        <w:t xml:space="preserve"> </w:t>
      </w:r>
      <w:hyperlink r:id="rId22" w:history="1">
        <w:r w:rsidRPr="0017454C">
          <w:rPr>
            <w:rStyle w:val="Hyperlink"/>
            <w:rFonts w:ascii="Arial" w:hAnsi="Arial" w:cs="Arial"/>
          </w:rPr>
          <w:t>5tests@dcccd.edu</w:t>
        </w:r>
      </w:hyperlink>
      <w:r>
        <w:rPr>
          <w:rFonts w:ascii="Arial" w:hAnsi="Arial" w:cs="Arial"/>
        </w:rPr>
        <w:t xml:space="preserve"> for instructions.</w:t>
      </w:r>
    </w:p>
    <w:p w14:paraId="17CCCFD6" w14:textId="77777777" w:rsidR="006B4335" w:rsidRDefault="006B4335" w:rsidP="000143BA">
      <w:pPr>
        <w:pStyle w:val="ListParagraph"/>
        <w:rPr>
          <w:rFonts w:ascii="Arial" w:hAnsi="Arial" w:cs="Arial"/>
        </w:rPr>
      </w:pPr>
    </w:p>
    <w:p w14:paraId="274E1238" w14:textId="77777777" w:rsidR="00FE592C" w:rsidRPr="00C855DA" w:rsidRDefault="00FE592C" w:rsidP="00FE592C">
      <w:pPr>
        <w:numPr>
          <w:ilvl w:val="0"/>
          <w:numId w:val="33"/>
        </w:numPr>
        <w:jc w:val="both"/>
        <w:rPr>
          <w:rFonts w:ascii="Arial" w:hAnsi="Arial" w:cs="Arial"/>
        </w:rPr>
      </w:pPr>
      <w:r w:rsidRPr="00C855DA">
        <w:rPr>
          <w:rFonts w:ascii="Arial" w:hAnsi="Arial" w:cs="Arial"/>
          <w:b/>
        </w:rPr>
        <w:t>Applicants are responsible for securing their own testing appointment at the location of their choice.</w:t>
      </w:r>
      <w:r w:rsidRPr="00C855DA">
        <w:rPr>
          <w:rFonts w:ascii="Arial" w:hAnsi="Arial" w:cs="Arial"/>
        </w:rPr>
        <w:t xml:space="preserve">  The procedure for making testing appointments and payment varies among testing sites.  </w:t>
      </w:r>
      <w:r w:rsidRPr="00C855DA">
        <w:rPr>
          <w:rFonts w:ascii="Arial" w:hAnsi="Arial" w:cs="Arial"/>
          <w:b/>
        </w:rPr>
        <w:t>Applicants are responsible for submitting their score sheet with their program application materials.</w:t>
      </w:r>
      <w:r w:rsidRPr="00C855DA">
        <w:rPr>
          <w:rFonts w:ascii="Arial" w:hAnsi="Arial" w:cs="Arial"/>
        </w:rPr>
        <w:t xml:space="preserve">  </w:t>
      </w:r>
    </w:p>
    <w:p w14:paraId="791DC123" w14:textId="77777777" w:rsidR="006B4335" w:rsidRDefault="006B4335" w:rsidP="00FE592C">
      <w:pPr>
        <w:ind w:left="1440"/>
        <w:jc w:val="both"/>
        <w:rPr>
          <w:rFonts w:ascii="Arial" w:hAnsi="Arial" w:cs="Arial"/>
        </w:rPr>
      </w:pPr>
    </w:p>
    <w:p w14:paraId="058750E8" w14:textId="77777777" w:rsidR="00065F4E" w:rsidRPr="001102AC" w:rsidRDefault="00FE592C" w:rsidP="00065F4E">
      <w:pPr>
        <w:numPr>
          <w:ilvl w:val="0"/>
          <w:numId w:val="33"/>
        </w:numPr>
        <w:jc w:val="both"/>
        <w:rPr>
          <w:rFonts w:ascii="Arial" w:hAnsi="Arial" w:cs="Arial"/>
        </w:rPr>
      </w:pPr>
      <w:r w:rsidRPr="00C855DA">
        <w:rPr>
          <w:rFonts w:ascii="Arial" w:hAnsi="Arial" w:cs="Arial"/>
        </w:rPr>
        <w:t>HESI A</w:t>
      </w:r>
      <w:r w:rsidRPr="00C855DA">
        <w:rPr>
          <w:rFonts w:ascii="Arial" w:hAnsi="Arial" w:cs="Arial"/>
          <w:vertAlign w:val="superscript"/>
        </w:rPr>
        <w:t>2</w:t>
      </w:r>
      <w:r w:rsidRPr="00C855DA">
        <w:rPr>
          <w:rFonts w:ascii="Arial" w:hAnsi="Arial" w:cs="Arial"/>
        </w:rPr>
        <w:t xml:space="preserve"> testing appointments at </w:t>
      </w:r>
      <w:r w:rsidR="003E65B8">
        <w:rPr>
          <w:rFonts w:ascii="Arial" w:hAnsi="Arial" w:cs="Arial"/>
        </w:rPr>
        <w:t xml:space="preserve">the </w:t>
      </w:r>
      <w:r w:rsidRPr="00C855DA">
        <w:rPr>
          <w:rFonts w:ascii="Arial" w:hAnsi="Arial" w:cs="Arial"/>
        </w:rPr>
        <w:t xml:space="preserve">El Centro </w:t>
      </w:r>
      <w:r w:rsidR="003E65B8">
        <w:rPr>
          <w:rFonts w:ascii="Arial" w:hAnsi="Arial" w:cs="Arial"/>
        </w:rPr>
        <w:t xml:space="preserve">campus </w:t>
      </w:r>
      <w:r w:rsidRPr="00C855DA">
        <w:rPr>
          <w:rFonts w:ascii="Arial" w:hAnsi="Arial" w:cs="Arial"/>
        </w:rPr>
        <w:t>fill quickly.  Applicants are encouraged to schedule their HESI A</w:t>
      </w:r>
      <w:r w:rsidRPr="00C855DA">
        <w:rPr>
          <w:rFonts w:ascii="Arial" w:hAnsi="Arial" w:cs="Arial"/>
          <w:vertAlign w:val="superscript"/>
        </w:rPr>
        <w:t>2</w:t>
      </w:r>
      <w:r w:rsidRPr="00C855DA">
        <w:rPr>
          <w:rFonts w:ascii="Arial" w:hAnsi="Arial" w:cs="Arial"/>
        </w:rPr>
        <w:t xml:space="preserve"> several weeks prior to an application filing deadline.</w:t>
      </w:r>
      <w:r w:rsidR="00943FDD" w:rsidRPr="00C855DA">
        <w:rPr>
          <w:rFonts w:ascii="Arial" w:hAnsi="Arial" w:cs="Arial"/>
        </w:rPr>
        <w:t xml:space="preserve">  </w:t>
      </w:r>
      <w:r w:rsidR="00943FDD" w:rsidRPr="00C855DA">
        <w:rPr>
          <w:rFonts w:ascii="Arial" w:hAnsi="Arial" w:cs="Arial"/>
          <w:b/>
          <w:i/>
        </w:rPr>
        <w:t>NOTE:</w:t>
      </w:r>
      <w:r w:rsidR="00943FDD" w:rsidRPr="00C855DA">
        <w:rPr>
          <w:rFonts w:ascii="Arial" w:hAnsi="Arial" w:cs="Arial"/>
          <w:b/>
        </w:rPr>
        <w:t xml:space="preserve">  Score sheets may not be available for download from the Elsevier website for 2-3 days.  Do not assume that you will have your score sheet to submit with application materials if you test on the application deadline date.</w:t>
      </w:r>
    </w:p>
    <w:p w14:paraId="33378B0E" w14:textId="77777777" w:rsidR="006B4335" w:rsidRDefault="006B4335" w:rsidP="001102AC">
      <w:pPr>
        <w:pStyle w:val="ListParagraph"/>
        <w:rPr>
          <w:rFonts w:ascii="Arial" w:hAnsi="Arial" w:cs="Arial"/>
        </w:rPr>
      </w:pPr>
    </w:p>
    <w:p w14:paraId="74DE6975" w14:textId="77777777" w:rsidR="00FE592C" w:rsidRPr="00C855DA" w:rsidRDefault="00FE592C" w:rsidP="00FE592C">
      <w:pPr>
        <w:numPr>
          <w:ilvl w:val="0"/>
          <w:numId w:val="33"/>
        </w:numPr>
        <w:jc w:val="both"/>
        <w:rPr>
          <w:rFonts w:ascii="Arial" w:hAnsi="Arial" w:cs="Arial"/>
        </w:rPr>
      </w:pPr>
      <w:r w:rsidRPr="00C855DA">
        <w:rPr>
          <w:rFonts w:ascii="Arial" w:hAnsi="Arial" w:cs="Arial"/>
        </w:rPr>
        <w:t xml:space="preserve">The </w:t>
      </w:r>
      <w:r w:rsidRPr="00C855DA">
        <w:rPr>
          <w:rFonts w:ascii="Arial" w:hAnsi="Arial" w:cs="Arial"/>
          <w:b/>
        </w:rPr>
        <w:t>HESI A</w:t>
      </w:r>
      <w:r w:rsidRPr="00C855DA">
        <w:rPr>
          <w:rFonts w:ascii="Arial" w:hAnsi="Arial" w:cs="Arial"/>
          <w:b/>
          <w:vertAlign w:val="superscript"/>
        </w:rPr>
        <w:t>2</w:t>
      </w:r>
      <w:r w:rsidRPr="00C855DA">
        <w:rPr>
          <w:rFonts w:ascii="Arial" w:hAnsi="Arial" w:cs="Arial"/>
          <w:b/>
        </w:rPr>
        <w:t xml:space="preserve"> Study Guide</w:t>
      </w:r>
      <w:r w:rsidRPr="00C855DA">
        <w:rPr>
          <w:rFonts w:ascii="Arial" w:hAnsi="Arial" w:cs="Arial"/>
        </w:rPr>
        <w:t xml:space="preserve"> is available at various bookstores including the Follett Bookstores at </w:t>
      </w:r>
      <w:r w:rsidR="003E65B8">
        <w:rPr>
          <w:rFonts w:ascii="Arial" w:hAnsi="Arial" w:cs="Arial"/>
        </w:rPr>
        <w:t xml:space="preserve">the </w:t>
      </w:r>
      <w:r w:rsidRPr="00C855DA">
        <w:rPr>
          <w:rFonts w:ascii="Arial" w:hAnsi="Arial" w:cs="Arial"/>
        </w:rPr>
        <w:t>El Centro and Northlake</w:t>
      </w:r>
      <w:r w:rsidR="003E65B8">
        <w:rPr>
          <w:rFonts w:ascii="Arial" w:hAnsi="Arial" w:cs="Arial"/>
        </w:rPr>
        <w:t xml:space="preserve"> campuses</w:t>
      </w:r>
      <w:r w:rsidRPr="00C855DA">
        <w:rPr>
          <w:rFonts w:ascii="Arial" w:hAnsi="Arial" w:cs="Arial"/>
        </w:rPr>
        <w:t xml:space="preserve">.  A </w:t>
      </w:r>
      <w:r w:rsidRPr="00C855DA">
        <w:rPr>
          <w:rFonts w:ascii="Arial" w:hAnsi="Arial" w:cs="Arial"/>
          <w:b/>
        </w:rPr>
        <w:t>HESI A</w:t>
      </w:r>
      <w:r w:rsidRPr="00C855DA">
        <w:rPr>
          <w:rFonts w:ascii="Arial" w:hAnsi="Arial" w:cs="Arial"/>
          <w:b/>
          <w:vertAlign w:val="superscript"/>
        </w:rPr>
        <w:t>2</w:t>
      </w:r>
      <w:r w:rsidRPr="00C855DA">
        <w:rPr>
          <w:rFonts w:ascii="Arial" w:hAnsi="Arial" w:cs="Arial"/>
          <w:b/>
        </w:rPr>
        <w:t xml:space="preserve"> Prep</w:t>
      </w:r>
      <w:r w:rsidRPr="00C855DA">
        <w:rPr>
          <w:rFonts w:ascii="Arial" w:hAnsi="Arial" w:cs="Arial"/>
        </w:rPr>
        <w:t xml:space="preserve"> course is periodically offered by the El Centro Continuing Education Division.  Contact that office at 214-860-2147 for dates and times of the prep course.</w:t>
      </w:r>
    </w:p>
    <w:p w14:paraId="13809163" w14:textId="77777777" w:rsidR="00065F4E" w:rsidRDefault="00065F4E" w:rsidP="00FE592C">
      <w:pPr>
        <w:ind w:left="1440"/>
        <w:jc w:val="both"/>
        <w:rPr>
          <w:rFonts w:ascii="Arial" w:hAnsi="Arial" w:cs="Arial"/>
        </w:rPr>
      </w:pPr>
    </w:p>
    <w:p w14:paraId="46563B63" w14:textId="5A9E3F12" w:rsidR="00FE592C" w:rsidRPr="00C855DA" w:rsidRDefault="00FE592C" w:rsidP="00FE592C">
      <w:pPr>
        <w:numPr>
          <w:ilvl w:val="0"/>
          <w:numId w:val="33"/>
        </w:numPr>
        <w:jc w:val="both"/>
        <w:rPr>
          <w:rFonts w:ascii="Arial" w:hAnsi="Arial" w:cs="Arial"/>
          <w:b/>
        </w:rPr>
      </w:pPr>
      <w:r w:rsidRPr="00C855DA">
        <w:rPr>
          <w:rFonts w:ascii="Arial" w:hAnsi="Arial" w:cs="Arial"/>
          <w:b/>
        </w:rPr>
        <w:t>There is no limit on the number of times an applicant may take the HESI A</w:t>
      </w:r>
      <w:r w:rsidRPr="00C855DA">
        <w:rPr>
          <w:rFonts w:ascii="Arial" w:hAnsi="Arial" w:cs="Arial"/>
          <w:b/>
          <w:vertAlign w:val="superscript"/>
        </w:rPr>
        <w:t>2</w:t>
      </w:r>
      <w:r w:rsidRPr="00C855DA">
        <w:rPr>
          <w:rFonts w:ascii="Arial" w:hAnsi="Arial" w:cs="Arial"/>
          <w:b/>
        </w:rPr>
        <w:t xml:space="preserve"> test for application to the Medical Laboratory Technology program.</w:t>
      </w:r>
      <w:r w:rsidRPr="00C855DA">
        <w:rPr>
          <w:rFonts w:ascii="Arial" w:hAnsi="Arial" w:cs="Arial"/>
        </w:rPr>
        <w:t xml:space="preserve">  If the applicant desires to retake the HESI A</w:t>
      </w:r>
      <w:r w:rsidRPr="00C855DA">
        <w:rPr>
          <w:rFonts w:ascii="Arial" w:hAnsi="Arial" w:cs="Arial"/>
          <w:vertAlign w:val="superscript"/>
        </w:rPr>
        <w:t>2</w:t>
      </w:r>
      <w:r w:rsidRPr="00C855DA">
        <w:rPr>
          <w:rFonts w:ascii="Arial" w:hAnsi="Arial" w:cs="Arial"/>
        </w:rPr>
        <w:t xml:space="preserve">, </w:t>
      </w:r>
      <w:r w:rsidR="00124789" w:rsidRPr="00C855DA">
        <w:rPr>
          <w:rFonts w:ascii="Arial" w:hAnsi="Arial" w:cs="Arial"/>
          <w:b/>
        </w:rPr>
        <w:t>all six sections</w:t>
      </w:r>
      <w:r w:rsidR="00124789" w:rsidRPr="00C855DA">
        <w:rPr>
          <w:rFonts w:ascii="Arial" w:hAnsi="Arial" w:cs="Arial"/>
        </w:rPr>
        <w:t xml:space="preserve"> </w:t>
      </w:r>
      <w:r w:rsidRPr="00C855DA">
        <w:rPr>
          <w:rFonts w:ascii="Arial" w:hAnsi="Arial" w:cs="Arial"/>
        </w:rPr>
        <w:t xml:space="preserve">must be retaken.  Only one score sheet should be submitted with scores of 70 or higher on each of the </w:t>
      </w:r>
      <w:r w:rsidR="00F73B41" w:rsidRPr="00C855DA">
        <w:rPr>
          <w:rFonts w:ascii="Arial" w:hAnsi="Arial" w:cs="Arial"/>
        </w:rPr>
        <w:t xml:space="preserve">five </w:t>
      </w:r>
      <w:r w:rsidRPr="00C855DA">
        <w:rPr>
          <w:rFonts w:ascii="Arial" w:hAnsi="Arial" w:cs="Arial"/>
        </w:rPr>
        <w:t xml:space="preserve">required sections.  Scores on individual test sections which are printed on separate score sheets cannot be combined.  If more than one score sheet is submitted, the scores from the latest HESI testing attempt will be </w:t>
      </w:r>
      <w:r w:rsidR="00DF3050">
        <w:rPr>
          <w:rFonts w:ascii="Arial" w:hAnsi="Arial" w:cs="Arial"/>
        </w:rPr>
        <w:t xml:space="preserve">considered the official score.  </w:t>
      </w:r>
      <w:r w:rsidRPr="00C855DA">
        <w:rPr>
          <w:rFonts w:ascii="Arial" w:hAnsi="Arial" w:cs="Arial"/>
        </w:rPr>
        <w:t xml:space="preserve">It is not necessary to repeat the Learning Styles </w:t>
      </w:r>
      <w:r w:rsidR="00DF3050">
        <w:rPr>
          <w:rFonts w:ascii="Arial" w:hAnsi="Arial" w:cs="Arial"/>
        </w:rPr>
        <w:t xml:space="preserve">and </w:t>
      </w:r>
      <w:r w:rsidRPr="00C855DA">
        <w:rPr>
          <w:rFonts w:ascii="Arial" w:hAnsi="Arial" w:cs="Arial"/>
        </w:rPr>
        <w:t>Personality Profile</w:t>
      </w:r>
      <w:r w:rsidR="00DF3050">
        <w:rPr>
          <w:rFonts w:ascii="Arial" w:hAnsi="Arial" w:cs="Arial"/>
        </w:rPr>
        <w:t xml:space="preserve"> </w:t>
      </w:r>
      <w:r w:rsidRPr="00C855DA">
        <w:rPr>
          <w:rFonts w:ascii="Arial" w:hAnsi="Arial" w:cs="Arial"/>
        </w:rPr>
        <w:t xml:space="preserve">sections on retests.  The printout of these sections can be submitted from </w:t>
      </w:r>
      <w:r w:rsidR="00943FDD" w:rsidRPr="00C855DA">
        <w:rPr>
          <w:rFonts w:ascii="Arial" w:hAnsi="Arial" w:cs="Arial"/>
        </w:rPr>
        <w:t xml:space="preserve">any </w:t>
      </w:r>
      <w:r w:rsidRPr="00C855DA">
        <w:rPr>
          <w:rFonts w:ascii="Arial" w:hAnsi="Arial" w:cs="Arial"/>
        </w:rPr>
        <w:t xml:space="preserve">testing attempt.   </w:t>
      </w:r>
    </w:p>
    <w:p w14:paraId="7531162F" w14:textId="77777777" w:rsidR="00FE592C" w:rsidRDefault="00FE592C" w:rsidP="00FE592C">
      <w:pPr>
        <w:ind w:left="1440"/>
        <w:jc w:val="both"/>
        <w:rPr>
          <w:rFonts w:ascii="Arial" w:hAnsi="Arial" w:cs="Arial"/>
          <w:b/>
        </w:rPr>
      </w:pPr>
    </w:p>
    <w:p w14:paraId="772D0561" w14:textId="77777777" w:rsidR="00FE592C" w:rsidRPr="001102AC" w:rsidRDefault="00FE592C" w:rsidP="00FE592C">
      <w:pPr>
        <w:numPr>
          <w:ilvl w:val="0"/>
          <w:numId w:val="33"/>
        </w:numPr>
        <w:jc w:val="both"/>
        <w:rPr>
          <w:rFonts w:ascii="Arial" w:hAnsi="Arial" w:cs="Arial"/>
          <w:b/>
        </w:rPr>
      </w:pPr>
      <w:r w:rsidRPr="00302A24">
        <w:rPr>
          <w:rFonts w:ascii="Arial" w:hAnsi="Arial" w:cs="Arial"/>
        </w:rPr>
        <w:t>Before retesting, the applicant is encouraged to review the study guide and/or enroll in the HESI A</w:t>
      </w:r>
      <w:r w:rsidRPr="00302A24">
        <w:rPr>
          <w:rFonts w:ascii="Arial" w:hAnsi="Arial" w:cs="Arial"/>
          <w:vertAlign w:val="superscript"/>
        </w:rPr>
        <w:t>2</w:t>
      </w:r>
      <w:r w:rsidRPr="00302A24">
        <w:rPr>
          <w:rFonts w:ascii="Arial" w:hAnsi="Arial" w:cs="Arial"/>
        </w:rPr>
        <w:t xml:space="preserve"> prep course to prepare for the retest opportunity.  </w:t>
      </w:r>
    </w:p>
    <w:p w14:paraId="15344145" w14:textId="77777777" w:rsidR="001102AC" w:rsidRPr="00302A24" w:rsidRDefault="001102AC" w:rsidP="001102AC">
      <w:pPr>
        <w:ind w:left="1440"/>
        <w:jc w:val="both"/>
        <w:rPr>
          <w:rFonts w:ascii="Arial" w:hAnsi="Arial" w:cs="Arial"/>
          <w:b/>
        </w:rPr>
      </w:pPr>
    </w:p>
    <w:p w14:paraId="10B89E41" w14:textId="77777777" w:rsidR="00DF3050" w:rsidRDefault="00DF3050" w:rsidP="00DF3050">
      <w:pPr>
        <w:ind w:left="720"/>
        <w:jc w:val="both"/>
        <w:rPr>
          <w:rFonts w:ascii="Arial" w:hAnsi="Arial" w:cs="Arial"/>
        </w:rPr>
      </w:pPr>
      <w:r>
        <w:rPr>
          <w:rFonts w:ascii="Arial" w:hAnsi="Arial" w:cs="Arial"/>
        </w:rPr>
        <w:t xml:space="preserve">See </w:t>
      </w:r>
      <w:hyperlink r:id="rId23" w:history="1">
        <w:r>
          <w:rPr>
            <w:rStyle w:val="Hyperlink"/>
            <w:rFonts w:ascii="Arial" w:hAnsi="Arial" w:cs="Arial"/>
          </w:rPr>
          <w:t>HESI A2</w:t>
        </w:r>
      </w:hyperlink>
      <w:r>
        <w:rPr>
          <w:rFonts w:ascii="Arial" w:hAnsi="Arial" w:cs="Arial"/>
        </w:rPr>
        <w:t xml:space="preserve"> for m</w:t>
      </w:r>
      <w:r w:rsidRPr="00E92B67">
        <w:rPr>
          <w:rFonts w:ascii="Arial" w:hAnsi="Arial" w:cs="Arial"/>
        </w:rPr>
        <w:t>ore information</w:t>
      </w:r>
      <w:r>
        <w:rPr>
          <w:rFonts w:ascii="Arial" w:hAnsi="Arial" w:cs="Arial"/>
        </w:rPr>
        <w:t xml:space="preserve">. </w:t>
      </w:r>
      <w:r w:rsidRPr="00E92B67">
        <w:rPr>
          <w:rFonts w:ascii="Arial" w:hAnsi="Arial" w:cs="Arial"/>
        </w:rPr>
        <w:t xml:space="preserve"> </w:t>
      </w:r>
    </w:p>
    <w:p w14:paraId="159BE135" w14:textId="77777777" w:rsidR="00DF3050" w:rsidRDefault="00DF3050" w:rsidP="00D3420D">
      <w:pPr>
        <w:jc w:val="both"/>
        <w:rPr>
          <w:rFonts w:ascii="Arial" w:hAnsi="Arial" w:cs="Arial"/>
          <w:b/>
          <w:i/>
        </w:rPr>
      </w:pPr>
    </w:p>
    <w:p w14:paraId="181B6D92" w14:textId="77777777" w:rsidR="006B4335" w:rsidRDefault="006B4335" w:rsidP="00D3420D">
      <w:pPr>
        <w:jc w:val="both"/>
        <w:rPr>
          <w:rFonts w:ascii="Arial" w:hAnsi="Arial" w:cs="Arial"/>
          <w:b/>
          <w:i/>
        </w:rPr>
      </w:pPr>
    </w:p>
    <w:p w14:paraId="6F47402B" w14:textId="5B3BC7E4" w:rsidR="00D3420D" w:rsidRPr="004431DF" w:rsidRDefault="00582513" w:rsidP="00124789">
      <w:pPr>
        <w:pStyle w:val="Heading2"/>
        <w:rPr>
          <w:rFonts w:ascii="Arial" w:hAnsi="Arial" w:cs="Arial"/>
          <w:color w:val="000000" w:themeColor="text1"/>
        </w:rPr>
      </w:pPr>
      <w:r w:rsidRPr="004431DF">
        <w:rPr>
          <w:rFonts w:ascii="Arial" w:hAnsi="Arial" w:cs="Arial"/>
          <w:color w:val="000000" w:themeColor="text1"/>
        </w:rPr>
        <w:t>E</w:t>
      </w:r>
      <w:r w:rsidR="00D3420D" w:rsidRPr="004431DF">
        <w:rPr>
          <w:rFonts w:ascii="Arial" w:hAnsi="Arial" w:cs="Arial"/>
          <w:color w:val="000000" w:themeColor="text1"/>
        </w:rPr>
        <w:t>.</w:t>
      </w:r>
      <w:r w:rsidR="00D3420D" w:rsidRPr="004431DF">
        <w:rPr>
          <w:rFonts w:ascii="Arial" w:hAnsi="Arial" w:cs="Arial"/>
          <w:color w:val="000000" w:themeColor="text1"/>
        </w:rPr>
        <w:tab/>
      </w:r>
      <w:r w:rsidR="00124789" w:rsidRPr="004431DF">
        <w:rPr>
          <w:rFonts w:ascii="Arial" w:hAnsi="Arial" w:cs="Arial"/>
          <w:color w:val="000000" w:themeColor="text1"/>
        </w:rPr>
        <w:t>Castle Branch</w:t>
      </w:r>
    </w:p>
    <w:p w14:paraId="1B75B26D" w14:textId="77777777" w:rsidR="00D3420D" w:rsidRPr="00302A24" w:rsidRDefault="00D3420D" w:rsidP="00D3420D">
      <w:pPr>
        <w:jc w:val="both"/>
        <w:rPr>
          <w:rFonts w:ascii="Arial" w:hAnsi="Arial" w:cs="Arial"/>
          <w:b/>
          <w:i/>
        </w:rPr>
      </w:pPr>
    </w:p>
    <w:p w14:paraId="0D4ABC5E" w14:textId="77777777" w:rsidR="00DF3050" w:rsidRDefault="00DF3050" w:rsidP="00DF3050">
      <w:pPr>
        <w:ind w:left="720"/>
        <w:jc w:val="both"/>
        <w:rPr>
          <w:rFonts w:ascii="Arial" w:hAnsi="Arial" w:cs="Arial"/>
        </w:rPr>
      </w:pPr>
      <w:bookmarkStart w:id="8" w:name="_Hlk13822325"/>
      <w:r w:rsidRPr="00DF3050">
        <w:rPr>
          <w:rFonts w:ascii="Arial" w:hAnsi="Arial" w:cs="Arial"/>
        </w:rPr>
        <w:t>Applicants to the</w:t>
      </w:r>
      <w:r>
        <w:rPr>
          <w:rFonts w:ascii="Arial" w:hAnsi="Arial" w:cs="Arial"/>
        </w:rPr>
        <w:t xml:space="preserve"> Medical Laboratory Technology</w:t>
      </w:r>
      <w:r w:rsidRPr="00DF3050">
        <w:rPr>
          <w:rFonts w:ascii="Arial" w:hAnsi="Arial" w:cs="Arial"/>
        </w:rPr>
        <w:t xml:space="preserve"> program are required to have a current physical examination, specific immunizations, </w:t>
      </w:r>
      <w:r w:rsidR="005538F0">
        <w:rPr>
          <w:rFonts w:ascii="Arial" w:hAnsi="Arial" w:cs="Arial"/>
        </w:rPr>
        <w:t xml:space="preserve">and </w:t>
      </w:r>
      <w:r w:rsidRPr="00DF3050">
        <w:rPr>
          <w:rFonts w:ascii="Arial" w:hAnsi="Arial" w:cs="Arial"/>
        </w:rPr>
        <w:t xml:space="preserve">a tuberculosis screening.   The School of Health Sciences utilizes Castle Branch, a medical record management company, to verify these requirements.  Applicants submit this documentation directly to Castle Branch which will verify whether the records are complete.  </w:t>
      </w:r>
    </w:p>
    <w:p w14:paraId="0729218B" w14:textId="77777777" w:rsidR="00DF3050" w:rsidRPr="00DF3050" w:rsidRDefault="00DF3050" w:rsidP="00DF3050">
      <w:pPr>
        <w:ind w:left="720"/>
        <w:jc w:val="both"/>
        <w:rPr>
          <w:rFonts w:ascii="Arial" w:hAnsi="Arial" w:cs="Arial"/>
        </w:rPr>
      </w:pPr>
    </w:p>
    <w:p w14:paraId="4FF8783C" w14:textId="77777777" w:rsidR="00DF3050" w:rsidRDefault="00DF3050" w:rsidP="00DF3050">
      <w:pPr>
        <w:ind w:left="720"/>
        <w:jc w:val="both"/>
        <w:rPr>
          <w:rFonts w:ascii="Arial" w:hAnsi="Arial" w:cs="Arial"/>
          <w:b/>
          <w:bCs/>
          <w:i/>
          <w:iCs/>
        </w:rPr>
      </w:pPr>
      <w:r w:rsidRPr="00DF3050">
        <w:rPr>
          <w:rFonts w:ascii="Arial" w:hAnsi="Arial" w:cs="Arial"/>
          <w:b/>
          <w:bCs/>
          <w:i/>
          <w:iCs/>
        </w:rPr>
        <w:t xml:space="preserve">IMPORTANT NOTE:  Some of the immunizations require multiple doses on a specific timeline over several months.  Therefore, potential applicants to this program should begin their immunizations at least six to seven months prior to the application deadline.  </w:t>
      </w:r>
    </w:p>
    <w:p w14:paraId="0A296C1E" w14:textId="77777777" w:rsidR="005538F0" w:rsidRPr="00DF3050" w:rsidRDefault="005538F0" w:rsidP="00DF3050">
      <w:pPr>
        <w:ind w:left="720"/>
        <w:jc w:val="both"/>
        <w:rPr>
          <w:rFonts w:ascii="Arial" w:hAnsi="Arial" w:cs="Arial"/>
          <w:b/>
          <w:bCs/>
          <w:i/>
          <w:iCs/>
        </w:rPr>
      </w:pPr>
    </w:p>
    <w:p w14:paraId="722577F6" w14:textId="77777777" w:rsidR="00DF3050" w:rsidRPr="00DF3050" w:rsidRDefault="00DF3050" w:rsidP="00DF3050">
      <w:pPr>
        <w:ind w:left="720"/>
        <w:jc w:val="both"/>
        <w:rPr>
          <w:rFonts w:ascii="Arial" w:hAnsi="Arial" w:cs="Arial"/>
          <w:b/>
        </w:rPr>
      </w:pPr>
      <w:r w:rsidRPr="00DF3050">
        <w:rPr>
          <w:rFonts w:ascii="Arial" w:hAnsi="Arial" w:cs="Arial"/>
        </w:rPr>
        <w:t xml:space="preserve">Castle Branch must receive this documentation and verify that the applicant’s records are complete </w:t>
      </w:r>
      <w:r w:rsidRPr="00DF3050">
        <w:rPr>
          <w:rFonts w:ascii="Arial" w:hAnsi="Arial" w:cs="Arial"/>
          <w:b/>
          <w:bCs/>
        </w:rPr>
        <w:t>no later than the application filing deadline.</w:t>
      </w:r>
      <w:r w:rsidRPr="00DF3050">
        <w:rPr>
          <w:rFonts w:ascii="Arial" w:hAnsi="Arial" w:cs="Arial"/>
        </w:rPr>
        <w:t xml:space="preserve"> Please be aware that it can take </w:t>
      </w:r>
      <w:r w:rsidRPr="00DF3050">
        <w:rPr>
          <w:rFonts w:ascii="Arial" w:hAnsi="Arial" w:cs="Arial"/>
          <w:b/>
          <w:bCs/>
        </w:rPr>
        <w:t>up to 4 weeks</w:t>
      </w:r>
      <w:r w:rsidRPr="00DF3050">
        <w:rPr>
          <w:rFonts w:ascii="Arial" w:hAnsi="Arial" w:cs="Arial"/>
        </w:rPr>
        <w:t xml:space="preserve"> to complete the verification process. Failure to submit this documentation and be complete with these requirements on the date of the application deadline will result in disqualification of the applicant. Applicants must be aware that the documentation required by Castle Branch must be kept current throughout the application process and (if accepted to a program) during their participation in the program. It is the responsibility of the applicant to assure that your health records are current.  </w:t>
      </w:r>
      <w:bookmarkStart w:id="9" w:name="_Hlk13815261"/>
      <w:r w:rsidRPr="00DF3050">
        <w:rPr>
          <w:rFonts w:ascii="Arial" w:hAnsi="Arial" w:cs="Arial"/>
          <w:b/>
        </w:rPr>
        <w:t>NOTE:  Additional proof of immunizations including titers may be required by hospital clinical sites.</w:t>
      </w:r>
    </w:p>
    <w:bookmarkEnd w:id="8"/>
    <w:bookmarkEnd w:id="9"/>
    <w:p w14:paraId="227819FF" w14:textId="77777777" w:rsidR="00DF3050" w:rsidRPr="00DF3050" w:rsidRDefault="00DF3050" w:rsidP="00DF3050">
      <w:pPr>
        <w:ind w:left="720"/>
        <w:jc w:val="both"/>
        <w:rPr>
          <w:rFonts w:ascii="Arial" w:hAnsi="Arial" w:cs="Arial"/>
        </w:rPr>
      </w:pPr>
    </w:p>
    <w:p w14:paraId="748A0867" w14:textId="77777777" w:rsidR="00DF3050" w:rsidRPr="00DF3050" w:rsidRDefault="00DF3050" w:rsidP="00DF3050">
      <w:pPr>
        <w:ind w:left="720"/>
        <w:jc w:val="both"/>
        <w:rPr>
          <w:rFonts w:ascii="Arial" w:hAnsi="Arial" w:cs="Arial"/>
        </w:rPr>
      </w:pPr>
      <w:r w:rsidRPr="00DF3050">
        <w:rPr>
          <w:rFonts w:ascii="Arial" w:hAnsi="Arial" w:cs="Arial"/>
        </w:rPr>
        <w:t xml:space="preserve">For more information on Castle Branch and this process, </w:t>
      </w:r>
      <w:r w:rsidRPr="003E65B8">
        <w:rPr>
          <w:rFonts w:ascii="Arial" w:hAnsi="Arial" w:cs="Arial"/>
        </w:rPr>
        <w:t xml:space="preserve">see </w:t>
      </w:r>
      <w:hyperlink r:id="rId24" w:history="1">
        <w:r w:rsidRPr="003E65B8">
          <w:rPr>
            <w:rFonts w:ascii="Arial" w:hAnsi="Arial" w:cs="Arial"/>
            <w:color w:val="0000FF"/>
            <w:u w:val="single"/>
          </w:rPr>
          <w:t>Immunization Requirements</w:t>
        </w:r>
      </w:hyperlink>
      <w:r w:rsidRPr="003E65B8">
        <w:rPr>
          <w:rFonts w:ascii="Arial" w:hAnsi="Arial" w:cs="Arial"/>
        </w:rPr>
        <w:t>.</w:t>
      </w:r>
      <w:r w:rsidRPr="00DF3050">
        <w:rPr>
          <w:rFonts w:ascii="Arial" w:hAnsi="Arial" w:cs="Arial"/>
        </w:rPr>
        <w:t xml:space="preserve">  </w:t>
      </w:r>
    </w:p>
    <w:p w14:paraId="6E713D2B" w14:textId="77777777" w:rsidR="00DF3050" w:rsidRPr="00DF3050" w:rsidRDefault="00DF3050" w:rsidP="00DF3050">
      <w:pPr>
        <w:ind w:left="720"/>
        <w:jc w:val="center"/>
        <w:rPr>
          <w:rFonts w:ascii="Arial" w:hAnsi="Arial" w:cs="Arial"/>
        </w:rPr>
      </w:pPr>
    </w:p>
    <w:p w14:paraId="09448E3D" w14:textId="77777777" w:rsidR="00DF3050" w:rsidRPr="00DF3050" w:rsidRDefault="00DF3050" w:rsidP="00DF3050">
      <w:pPr>
        <w:ind w:left="720"/>
        <w:jc w:val="both"/>
        <w:rPr>
          <w:rFonts w:ascii="Arial" w:hAnsi="Arial" w:cs="Arial"/>
        </w:rPr>
      </w:pPr>
      <w:r w:rsidRPr="00DF3050">
        <w:rPr>
          <w:rFonts w:ascii="Arial" w:hAnsi="Arial" w:cs="Arial"/>
        </w:rPr>
        <w:t xml:space="preserve">If the applicant has personal healthcare coverage at the time of application, that documentation may also be submitted to Castle Branch.  If accepted to the program, the applicant must submit </w:t>
      </w:r>
      <w:r w:rsidRPr="003F1417">
        <w:rPr>
          <w:rFonts w:ascii="Arial" w:hAnsi="Arial" w:cs="Arial"/>
        </w:rPr>
        <w:t>proof of coverage to Castle Branch prior to attending clinical practicum.  For more information, see item</w:t>
      </w:r>
      <w:r w:rsidR="00333433" w:rsidRPr="003F1417">
        <w:rPr>
          <w:rFonts w:ascii="Arial" w:hAnsi="Arial" w:cs="Arial"/>
        </w:rPr>
        <w:t xml:space="preserve"> 5</w:t>
      </w:r>
      <w:r w:rsidRPr="003F1417">
        <w:rPr>
          <w:rFonts w:ascii="Arial" w:hAnsi="Arial" w:cs="Arial"/>
        </w:rPr>
        <w:t xml:space="preserve"> on page 1</w:t>
      </w:r>
      <w:r w:rsidR="00333433" w:rsidRPr="003F1417">
        <w:rPr>
          <w:rFonts w:ascii="Arial" w:hAnsi="Arial" w:cs="Arial"/>
        </w:rPr>
        <w:t>5</w:t>
      </w:r>
      <w:r w:rsidRPr="003F1417">
        <w:rPr>
          <w:rFonts w:ascii="Arial" w:hAnsi="Arial" w:cs="Arial"/>
        </w:rPr>
        <w:t xml:space="preserve"> of this packet.</w:t>
      </w:r>
      <w:r w:rsidRPr="00DF3050">
        <w:rPr>
          <w:rFonts w:ascii="Arial" w:hAnsi="Arial" w:cs="Arial"/>
        </w:rPr>
        <w:t xml:space="preserve"> </w:t>
      </w:r>
    </w:p>
    <w:p w14:paraId="26117821" w14:textId="77777777" w:rsidR="00582513" w:rsidRPr="00302A24" w:rsidRDefault="00582513" w:rsidP="00582513">
      <w:pPr>
        <w:ind w:left="720"/>
        <w:jc w:val="center"/>
        <w:rPr>
          <w:rFonts w:ascii="Arial" w:hAnsi="Arial" w:cs="Arial"/>
        </w:rPr>
      </w:pPr>
    </w:p>
    <w:p w14:paraId="073A45C9" w14:textId="77777777" w:rsidR="00065F4E" w:rsidRPr="00302A24" w:rsidRDefault="00065F4E">
      <w:pPr>
        <w:ind w:left="720" w:hanging="720"/>
        <w:jc w:val="both"/>
        <w:rPr>
          <w:rFonts w:ascii="Arial" w:hAnsi="Arial" w:cs="Arial"/>
          <w:b/>
          <w:i/>
        </w:rPr>
      </w:pPr>
    </w:p>
    <w:p w14:paraId="6189D663" w14:textId="48C42994" w:rsidR="00124789" w:rsidRPr="004431DF" w:rsidRDefault="00582513" w:rsidP="00BA51A4">
      <w:pPr>
        <w:pStyle w:val="Heading2"/>
        <w:rPr>
          <w:rFonts w:ascii="Arial" w:hAnsi="Arial" w:cs="Arial"/>
          <w:color w:val="000000" w:themeColor="text1"/>
        </w:rPr>
      </w:pPr>
      <w:r w:rsidRPr="004431DF">
        <w:rPr>
          <w:rFonts w:ascii="Arial" w:hAnsi="Arial" w:cs="Arial"/>
          <w:color w:val="000000" w:themeColor="text1"/>
        </w:rPr>
        <w:t>F</w:t>
      </w:r>
      <w:r w:rsidR="00F62432" w:rsidRPr="004431DF">
        <w:rPr>
          <w:rFonts w:ascii="Arial" w:hAnsi="Arial" w:cs="Arial"/>
          <w:color w:val="000000" w:themeColor="text1"/>
        </w:rPr>
        <w:t>.</w:t>
      </w:r>
      <w:r w:rsidR="00F62432" w:rsidRPr="004431DF">
        <w:rPr>
          <w:rFonts w:ascii="Arial" w:hAnsi="Arial" w:cs="Arial"/>
          <w:color w:val="000000" w:themeColor="text1"/>
        </w:rPr>
        <w:tab/>
      </w:r>
      <w:r w:rsidR="00124789" w:rsidRPr="004431DF">
        <w:rPr>
          <w:rFonts w:ascii="Arial" w:hAnsi="Arial" w:cs="Arial"/>
          <w:color w:val="000000" w:themeColor="text1"/>
        </w:rPr>
        <w:t xml:space="preserve">Medical Laboratory Technology Program Application Submission – </w:t>
      </w:r>
    </w:p>
    <w:p w14:paraId="6193E18C" w14:textId="691111F2" w:rsidR="007663E4" w:rsidRPr="004431DF" w:rsidRDefault="00124789" w:rsidP="00124789">
      <w:pPr>
        <w:pStyle w:val="Heading2"/>
        <w:ind w:firstLine="720"/>
        <w:rPr>
          <w:rFonts w:ascii="Arial" w:hAnsi="Arial" w:cs="Arial"/>
          <w:color w:val="000000" w:themeColor="text1"/>
        </w:rPr>
      </w:pPr>
      <w:r w:rsidRPr="004431DF">
        <w:rPr>
          <w:rFonts w:ascii="Arial" w:hAnsi="Arial" w:cs="Arial"/>
          <w:color w:val="000000" w:themeColor="text1"/>
        </w:rPr>
        <w:t>Summer 2021 Selection Process</w:t>
      </w:r>
    </w:p>
    <w:p w14:paraId="0140942D" w14:textId="77777777" w:rsidR="00582513" w:rsidRDefault="00582513">
      <w:pPr>
        <w:ind w:left="720" w:hanging="720"/>
        <w:jc w:val="both"/>
        <w:rPr>
          <w:rFonts w:ascii="Arial" w:hAnsi="Arial" w:cs="Arial"/>
        </w:rPr>
      </w:pPr>
    </w:p>
    <w:p w14:paraId="25812D6F" w14:textId="726BC74F" w:rsidR="00F01F4C" w:rsidRPr="00302A24" w:rsidRDefault="00BA51A4" w:rsidP="00D55206">
      <w:pPr>
        <w:ind w:left="720"/>
        <w:jc w:val="both"/>
        <w:rPr>
          <w:rFonts w:ascii="Arial" w:hAnsi="Arial" w:cs="Arial"/>
        </w:rPr>
      </w:pPr>
      <w:r>
        <w:rPr>
          <w:rFonts w:ascii="Arial" w:hAnsi="Arial" w:cs="Arial"/>
          <w:b/>
        </w:rPr>
        <w:t>R</w:t>
      </w:r>
      <w:r w:rsidRPr="00302A24">
        <w:rPr>
          <w:rFonts w:ascii="Arial" w:hAnsi="Arial" w:cs="Arial"/>
          <w:b/>
        </w:rPr>
        <w:t>ead the following instructions carefully</w:t>
      </w:r>
      <w:r w:rsidR="00D55206" w:rsidRPr="00302A24">
        <w:rPr>
          <w:rFonts w:ascii="Arial" w:hAnsi="Arial" w:cs="Arial"/>
          <w:b/>
        </w:rPr>
        <w:t>.</w:t>
      </w:r>
      <w:r w:rsidR="00D55206" w:rsidRPr="00302A24">
        <w:rPr>
          <w:rFonts w:ascii="Arial" w:hAnsi="Arial" w:cs="Arial"/>
        </w:rPr>
        <w:t xml:space="preserve">  </w:t>
      </w:r>
    </w:p>
    <w:p w14:paraId="67B8BFCF" w14:textId="77777777" w:rsidR="00980FB8" w:rsidRPr="00302A24" w:rsidRDefault="00980FB8" w:rsidP="00D55206">
      <w:pPr>
        <w:ind w:left="720"/>
        <w:jc w:val="both"/>
        <w:rPr>
          <w:rFonts w:ascii="Arial" w:hAnsi="Arial" w:cs="Arial"/>
        </w:rPr>
      </w:pPr>
    </w:p>
    <w:p w14:paraId="35A34E4A" w14:textId="77777777" w:rsidR="00180287" w:rsidRPr="0025353F" w:rsidRDefault="00180287" w:rsidP="00180287">
      <w:pPr>
        <w:ind w:left="720"/>
        <w:jc w:val="both"/>
        <w:rPr>
          <w:rFonts w:ascii="Arial" w:hAnsi="Arial" w:cs="Arial"/>
          <w:b/>
          <w:bCs/>
        </w:rPr>
      </w:pPr>
      <w:r w:rsidRPr="00CF0FAD">
        <w:rPr>
          <w:rFonts w:ascii="Arial" w:hAnsi="Arial" w:cs="Arial"/>
        </w:rPr>
        <w:t xml:space="preserve">After </w:t>
      </w:r>
      <w:r w:rsidR="0019377F">
        <w:rPr>
          <w:rFonts w:ascii="Arial" w:hAnsi="Arial" w:cs="Arial"/>
        </w:rPr>
        <w:t xml:space="preserve">verifying their Application Eligibility Category, </w:t>
      </w:r>
      <w:r w:rsidRPr="00CF0FAD">
        <w:rPr>
          <w:rFonts w:ascii="Arial" w:hAnsi="Arial" w:cs="Arial"/>
        </w:rPr>
        <w:t>completing the</w:t>
      </w:r>
      <w:r>
        <w:rPr>
          <w:rFonts w:ascii="Arial" w:hAnsi="Arial" w:cs="Arial"/>
        </w:rPr>
        <w:t xml:space="preserve"> Medical Laboratory </w:t>
      </w:r>
      <w:r w:rsidRPr="00CF0FAD">
        <w:rPr>
          <w:rFonts w:ascii="Arial" w:hAnsi="Arial" w:cs="Arial"/>
        </w:rPr>
        <w:t xml:space="preserve">Technology Prerequisite </w:t>
      </w:r>
      <w:r>
        <w:rPr>
          <w:rFonts w:ascii="Arial" w:hAnsi="Arial" w:cs="Arial"/>
        </w:rPr>
        <w:t>C</w:t>
      </w:r>
      <w:r w:rsidRPr="00CF0FAD">
        <w:rPr>
          <w:rFonts w:ascii="Arial" w:hAnsi="Arial" w:cs="Arial"/>
        </w:rPr>
        <w:t>ourses</w:t>
      </w:r>
      <w:r w:rsidR="0019377F">
        <w:rPr>
          <w:rFonts w:ascii="Arial" w:hAnsi="Arial" w:cs="Arial"/>
        </w:rPr>
        <w:t xml:space="preserve"> and </w:t>
      </w:r>
      <w:r w:rsidRPr="00CF0FAD">
        <w:rPr>
          <w:rFonts w:ascii="Arial" w:hAnsi="Arial" w:cs="Arial"/>
        </w:rPr>
        <w:t>designated sections of the HESI A</w:t>
      </w:r>
      <w:r w:rsidRPr="00CF0FAD">
        <w:rPr>
          <w:rFonts w:ascii="Arial" w:hAnsi="Arial" w:cs="Arial"/>
          <w:vertAlign w:val="superscript"/>
        </w:rPr>
        <w:t>2</w:t>
      </w:r>
      <w:r w:rsidRPr="00CF0FAD">
        <w:rPr>
          <w:rFonts w:ascii="Arial" w:hAnsi="Arial" w:cs="Arial"/>
        </w:rPr>
        <w:t xml:space="preserve"> test, and sending the required physical exam, immunization and CPR certification documentation to Castle Branch, the student is ready to submit their application</w:t>
      </w:r>
      <w:r>
        <w:rPr>
          <w:rFonts w:ascii="Arial" w:hAnsi="Arial" w:cs="Arial"/>
        </w:rPr>
        <w:t xml:space="preserve"> materials</w:t>
      </w:r>
      <w:r w:rsidRPr="00CF0FAD">
        <w:rPr>
          <w:rFonts w:ascii="Arial" w:hAnsi="Arial" w:cs="Arial"/>
        </w:rPr>
        <w:t>.</w:t>
      </w:r>
      <w:r>
        <w:rPr>
          <w:rFonts w:ascii="Arial" w:hAnsi="Arial" w:cs="Arial"/>
        </w:rPr>
        <w:t xml:space="preserve"> </w:t>
      </w:r>
      <w:r>
        <w:rPr>
          <w:rFonts w:ascii="Arial" w:hAnsi="Arial" w:cs="Arial"/>
          <w:b/>
          <w:bCs/>
        </w:rPr>
        <w:t>Incomplete application materials will be disqualified.</w:t>
      </w:r>
    </w:p>
    <w:p w14:paraId="54FF4632" w14:textId="77777777" w:rsidR="009D637E" w:rsidRDefault="009D637E" w:rsidP="00180287">
      <w:pPr>
        <w:ind w:left="720"/>
        <w:jc w:val="both"/>
        <w:rPr>
          <w:rFonts w:ascii="Arial" w:hAnsi="Arial" w:cs="Arial"/>
        </w:rPr>
      </w:pPr>
    </w:p>
    <w:p w14:paraId="6034D9C8" w14:textId="77777777" w:rsidR="009D637E" w:rsidRDefault="00180287" w:rsidP="00180287">
      <w:pPr>
        <w:ind w:left="720"/>
        <w:jc w:val="both"/>
        <w:rPr>
          <w:rFonts w:ascii="Arial" w:hAnsi="Arial" w:cs="Arial"/>
        </w:rPr>
      </w:pPr>
      <w:r w:rsidRPr="00CF0FAD">
        <w:rPr>
          <w:rFonts w:ascii="Arial" w:hAnsi="Arial" w:cs="Arial"/>
        </w:rPr>
        <w:t>Applica</w:t>
      </w:r>
      <w:r>
        <w:rPr>
          <w:rFonts w:ascii="Arial" w:hAnsi="Arial" w:cs="Arial"/>
        </w:rPr>
        <w:t xml:space="preserve">tion materials must be scanned and emailed to </w:t>
      </w:r>
      <w:hyperlink r:id="rId25" w:history="1">
        <w:r w:rsidRPr="00A53111">
          <w:rPr>
            <w:rStyle w:val="Hyperlink"/>
            <w:rFonts w:ascii="Arial" w:hAnsi="Arial" w:cs="Arial"/>
          </w:rPr>
          <w:t>ECCHOAO@dcccd.edu</w:t>
        </w:r>
      </w:hyperlink>
      <w:r>
        <w:rPr>
          <w:rFonts w:ascii="Arial" w:hAnsi="Arial" w:cs="Arial"/>
        </w:rPr>
        <w:t xml:space="preserve"> as pdf documents </w:t>
      </w:r>
    </w:p>
    <w:p w14:paraId="6693C3E4" w14:textId="77777777" w:rsidR="00180287" w:rsidRDefault="00180287" w:rsidP="00180287">
      <w:pPr>
        <w:ind w:left="720"/>
        <w:jc w:val="both"/>
        <w:rPr>
          <w:rFonts w:ascii="Arial" w:hAnsi="Arial" w:cs="Arial"/>
        </w:rPr>
      </w:pPr>
      <w:r>
        <w:rPr>
          <w:rFonts w:ascii="Arial" w:hAnsi="Arial" w:cs="Arial"/>
        </w:rPr>
        <w:t>by the application filing deadline.</w:t>
      </w:r>
    </w:p>
    <w:p w14:paraId="4DCEF3CB" w14:textId="77777777" w:rsidR="00180287" w:rsidRDefault="00180287" w:rsidP="00180287">
      <w:pPr>
        <w:ind w:left="720"/>
        <w:jc w:val="both"/>
        <w:rPr>
          <w:rFonts w:ascii="Arial" w:hAnsi="Arial" w:cs="Arial"/>
          <w:b/>
        </w:rPr>
      </w:pPr>
    </w:p>
    <w:p w14:paraId="159275EF" w14:textId="77777777" w:rsidR="00180287" w:rsidRPr="00CF0FAD" w:rsidRDefault="00180287" w:rsidP="00180287">
      <w:pPr>
        <w:ind w:left="720"/>
        <w:jc w:val="both"/>
        <w:rPr>
          <w:rFonts w:ascii="Arial" w:hAnsi="Arial" w:cs="Arial"/>
        </w:rPr>
      </w:pPr>
      <w:r>
        <w:rPr>
          <w:rFonts w:ascii="Arial" w:hAnsi="Arial" w:cs="Arial"/>
        </w:rPr>
        <w:t>A</w:t>
      </w:r>
      <w:r w:rsidRPr="00CF0FAD">
        <w:rPr>
          <w:rFonts w:ascii="Arial" w:hAnsi="Arial" w:cs="Arial"/>
        </w:rPr>
        <w:t>pplication materials must include the following to be considered complete and valid:</w:t>
      </w:r>
    </w:p>
    <w:p w14:paraId="2EC2FF3B" w14:textId="77777777" w:rsidR="00582513" w:rsidRDefault="00582513" w:rsidP="00582513">
      <w:pPr>
        <w:ind w:left="1440" w:hanging="720"/>
        <w:jc w:val="both"/>
        <w:rPr>
          <w:rFonts w:ascii="Arial" w:hAnsi="Arial" w:cs="Arial"/>
        </w:rPr>
      </w:pPr>
    </w:p>
    <w:p w14:paraId="09C65720" w14:textId="172898CA" w:rsidR="00582513" w:rsidRPr="00997F60" w:rsidRDefault="00582513" w:rsidP="00997F60">
      <w:pPr>
        <w:pStyle w:val="ListParagraph"/>
        <w:numPr>
          <w:ilvl w:val="0"/>
          <w:numId w:val="42"/>
        </w:numPr>
        <w:jc w:val="both"/>
        <w:rPr>
          <w:rFonts w:ascii="Arial" w:hAnsi="Arial" w:cs="Arial"/>
        </w:rPr>
      </w:pPr>
      <w:r w:rsidRPr="00997F60">
        <w:rPr>
          <w:rFonts w:ascii="Arial" w:hAnsi="Arial" w:cs="Arial"/>
          <w:b/>
        </w:rPr>
        <w:t>Documentation of Application Eligibility</w:t>
      </w:r>
    </w:p>
    <w:p w14:paraId="19090E31" w14:textId="77777777" w:rsidR="00595498" w:rsidRPr="00302A24" w:rsidRDefault="00595498" w:rsidP="00582513">
      <w:pPr>
        <w:ind w:left="1440" w:hanging="720"/>
        <w:jc w:val="both"/>
        <w:rPr>
          <w:rFonts w:ascii="Arial" w:hAnsi="Arial" w:cs="Arial"/>
        </w:rPr>
      </w:pPr>
    </w:p>
    <w:p w14:paraId="0B721DAF" w14:textId="41B4B98A" w:rsidR="00582513" w:rsidRPr="00997F60" w:rsidRDefault="004F54F4" w:rsidP="00997F60">
      <w:pPr>
        <w:pStyle w:val="ListParagraph"/>
        <w:numPr>
          <w:ilvl w:val="2"/>
          <w:numId w:val="41"/>
        </w:numPr>
        <w:jc w:val="both"/>
        <w:rPr>
          <w:rFonts w:ascii="Arial" w:hAnsi="Arial" w:cs="Arial"/>
        </w:rPr>
      </w:pPr>
      <w:r w:rsidRPr="00997F60">
        <w:rPr>
          <w:rFonts w:ascii="Arial" w:hAnsi="Arial" w:cs="Arial"/>
          <w:b/>
          <w:i/>
        </w:rPr>
        <w:t>Application C</w:t>
      </w:r>
      <w:r w:rsidR="00582513" w:rsidRPr="00997F60">
        <w:rPr>
          <w:rFonts w:ascii="Arial" w:hAnsi="Arial" w:cs="Arial"/>
          <w:b/>
          <w:i/>
        </w:rPr>
        <w:t>ategory 1</w:t>
      </w:r>
      <w:r w:rsidR="00582513" w:rsidRPr="00997F60">
        <w:rPr>
          <w:rFonts w:ascii="Arial" w:hAnsi="Arial" w:cs="Arial"/>
        </w:rPr>
        <w:t xml:space="preserve"> - Completion of the six HPRS courses will be verified on official transcripts and/or the advising report.  </w:t>
      </w:r>
    </w:p>
    <w:p w14:paraId="33E978AC" w14:textId="77777777" w:rsidR="00582513" w:rsidRDefault="00582513" w:rsidP="00582513">
      <w:pPr>
        <w:ind w:left="1440" w:hanging="720"/>
        <w:jc w:val="both"/>
        <w:rPr>
          <w:rFonts w:ascii="Arial" w:hAnsi="Arial" w:cs="Arial"/>
        </w:rPr>
      </w:pPr>
    </w:p>
    <w:p w14:paraId="1EC73DDF" w14:textId="57E1B6AD" w:rsidR="00582513" w:rsidRPr="00997F60" w:rsidRDefault="004F54F4" w:rsidP="00997F60">
      <w:pPr>
        <w:pStyle w:val="ListParagraph"/>
        <w:numPr>
          <w:ilvl w:val="2"/>
          <w:numId w:val="41"/>
        </w:numPr>
        <w:jc w:val="both"/>
        <w:rPr>
          <w:rFonts w:ascii="Arial" w:hAnsi="Arial" w:cs="Arial"/>
        </w:rPr>
      </w:pPr>
      <w:r w:rsidRPr="00997F60">
        <w:rPr>
          <w:rFonts w:ascii="Arial" w:hAnsi="Arial" w:cs="Arial"/>
          <w:b/>
          <w:i/>
        </w:rPr>
        <w:t>Application Ca</w:t>
      </w:r>
      <w:r w:rsidR="00582513" w:rsidRPr="00997F60">
        <w:rPr>
          <w:rFonts w:ascii="Arial" w:hAnsi="Arial" w:cs="Arial"/>
          <w:b/>
          <w:i/>
        </w:rPr>
        <w:t>tegory 2</w:t>
      </w:r>
      <w:r w:rsidR="00582513" w:rsidRPr="00997F60">
        <w:rPr>
          <w:rFonts w:ascii="Arial" w:hAnsi="Arial" w:cs="Arial"/>
        </w:rPr>
        <w:t xml:space="preserve"> - The following documentation must be submitted with application materials:</w:t>
      </w:r>
    </w:p>
    <w:p w14:paraId="5C9D5041" w14:textId="77777777" w:rsidR="001D6DE6" w:rsidRPr="00302A24" w:rsidRDefault="001D6DE6" w:rsidP="00582513">
      <w:pPr>
        <w:ind w:left="1440" w:hanging="720"/>
        <w:jc w:val="both"/>
        <w:rPr>
          <w:rFonts w:ascii="Arial" w:hAnsi="Arial" w:cs="Arial"/>
        </w:rPr>
      </w:pPr>
    </w:p>
    <w:p w14:paraId="1A1CA8F4" w14:textId="77777777" w:rsidR="00582513" w:rsidRPr="00997F60" w:rsidRDefault="00582513" w:rsidP="00997F60">
      <w:pPr>
        <w:pStyle w:val="ListParagraph"/>
        <w:numPr>
          <w:ilvl w:val="2"/>
          <w:numId w:val="41"/>
        </w:numPr>
        <w:tabs>
          <w:tab w:val="left" w:pos="1440"/>
        </w:tabs>
        <w:jc w:val="both"/>
        <w:rPr>
          <w:rFonts w:ascii="Arial" w:hAnsi="Arial" w:cs="Arial"/>
        </w:rPr>
      </w:pPr>
      <w:r w:rsidRPr="00997F60">
        <w:rPr>
          <w:rFonts w:ascii="Arial" w:hAnsi="Arial" w:cs="Arial"/>
          <w:b/>
        </w:rPr>
        <w:t>Official letter from your place of employment</w:t>
      </w:r>
      <w:r w:rsidRPr="00997F60">
        <w:rPr>
          <w:rFonts w:ascii="Arial" w:hAnsi="Arial" w:cs="Arial"/>
        </w:rPr>
        <w:t xml:space="preserve"> on original healthcare facility letterhead with the ink signature of your supervisor verifying your employment position, specific duties, and employment dates (minimum 2 years of direct patient care experience within the last 5 years)</w:t>
      </w:r>
      <w:r w:rsidR="00AC5F1E" w:rsidRPr="00997F60">
        <w:rPr>
          <w:rFonts w:ascii="Arial" w:hAnsi="Arial" w:cs="Arial"/>
        </w:rPr>
        <w:t>.</w:t>
      </w:r>
      <w:r w:rsidRPr="00997F60">
        <w:rPr>
          <w:rFonts w:ascii="Arial" w:hAnsi="Arial" w:cs="Arial"/>
        </w:rPr>
        <w:t xml:space="preserve"> </w:t>
      </w:r>
    </w:p>
    <w:p w14:paraId="6AD839B2" w14:textId="77777777" w:rsidR="004431DF" w:rsidRPr="004431DF" w:rsidRDefault="00997F60" w:rsidP="00997F60">
      <w:pPr>
        <w:tabs>
          <w:tab w:val="left" w:pos="1440"/>
        </w:tabs>
        <w:rPr>
          <w:rFonts w:ascii="Arial" w:hAnsi="Arial" w:cs="Arial"/>
          <w:b/>
          <w:i/>
          <w:sz w:val="16"/>
          <w:szCs w:val="16"/>
        </w:rPr>
      </w:pPr>
      <w:r w:rsidRPr="00997F60">
        <w:rPr>
          <w:rFonts w:ascii="Arial" w:hAnsi="Arial" w:cs="Arial"/>
          <w:b/>
          <w:i/>
        </w:rPr>
        <w:tab/>
      </w:r>
      <w:r w:rsidRPr="00997F60">
        <w:rPr>
          <w:rFonts w:ascii="Arial" w:hAnsi="Arial" w:cs="Arial"/>
          <w:b/>
          <w:i/>
        </w:rPr>
        <w:tab/>
      </w:r>
    </w:p>
    <w:p w14:paraId="588A5C3A" w14:textId="21387194" w:rsidR="00582513" w:rsidRPr="00997F60" w:rsidRDefault="004431DF" w:rsidP="004431DF">
      <w:pPr>
        <w:tabs>
          <w:tab w:val="left" w:pos="1440"/>
          <w:tab w:val="left" w:pos="5040"/>
        </w:tabs>
        <w:jc w:val="center"/>
        <w:rPr>
          <w:rFonts w:ascii="Arial" w:hAnsi="Arial" w:cs="Arial"/>
          <w:b/>
          <w:iCs/>
        </w:rPr>
      </w:pPr>
      <w:r>
        <w:rPr>
          <w:rFonts w:ascii="Arial" w:hAnsi="Arial" w:cs="Arial"/>
          <w:b/>
          <w:i/>
        </w:rPr>
        <w:t xml:space="preserve">  </w:t>
      </w:r>
      <w:r>
        <w:rPr>
          <w:rFonts w:ascii="Arial" w:hAnsi="Arial" w:cs="Arial"/>
          <w:b/>
          <w:i/>
        </w:rPr>
        <w:tab/>
      </w:r>
      <w:r w:rsidR="00582513" w:rsidRPr="00997F60">
        <w:rPr>
          <w:rFonts w:ascii="Arial" w:hAnsi="Arial" w:cs="Arial"/>
          <w:b/>
          <w:iCs/>
        </w:rPr>
        <w:t>A</w:t>
      </w:r>
      <w:r w:rsidR="00997F60" w:rsidRPr="00997F60">
        <w:rPr>
          <w:rFonts w:ascii="Arial" w:hAnsi="Arial" w:cs="Arial"/>
          <w:b/>
          <w:iCs/>
        </w:rPr>
        <w:t>nd</w:t>
      </w:r>
    </w:p>
    <w:p w14:paraId="4F00F0C4" w14:textId="77777777" w:rsidR="009D637E" w:rsidRPr="004431DF" w:rsidRDefault="009D637E" w:rsidP="00582513">
      <w:pPr>
        <w:tabs>
          <w:tab w:val="left" w:pos="1440"/>
        </w:tabs>
        <w:ind w:left="1440"/>
        <w:jc w:val="both"/>
        <w:rPr>
          <w:rFonts w:ascii="Arial" w:hAnsi="Arial" w:cs="Arial"/>
          <w:b/>
        </w:rPr>
      </w:pPr>
    </w:p>
    <w:p w14:paraId="722164EB" w14:textId="77777777" w:rsidR="00582513" w:rsidRPr="00997F60" w:rsidRDefault="00582513" w:rsidP="00997F60">
      <w:pPr>
        <w:pStyle w:val="ListParagraph"/>
        <w:numPr>
          <w:ilvl w:val="2"/>
          <w:numId w:val="41"/>
        </w:numPr>
        <w:tabs>
          <w:tab w:val="left" w:pos="1440"/>
        </w:tabs>
        <w:jc w:val="both"/>
        <w:rPr>
          <w:rFonts w:ascii="Arial" w:hAnsi="Arial" w:cs="Arial"/>
        </w:rPr>
      </w:pPr>
      <w:r w:rsidRPr="00997F60">
        <w:rPr>
          <w:rFonts w:ascii="Arial" w:hAnsi="Arial" w:cs="Arial"/>
          <w:b/>
        </w:rPr>
        <w:t>A photocopy of the Non-traditional Equivalent Credit Assessment form</w:t>
      </w:r>
      <w:r w:rsidRPr="00997F60">
        <w:rPr>
          <w:rFonts w:ascii="Arial" w:hAnsi="Arial" w:cs="Arial"/>
        </w:rPr>
        <w:t xml:space="preserve"> signed by the HPRS Coordinator and Division Dean if credit for one or more HPRS courses was awarded through the prior Learning Assessment Portfolio process </w:t>
      </w:r>
      <w:r w:rsidRPr="00997F60">
        <w:rPr>
          <w:rFonts w:ascii="Arial" w:hAnsi="Arial" w:cs="Arial"/>
          <w:b/>
          <w:i/>
          <w:u w:val="single"/>
        </w:rPr>
        <w:t>or</w:t>
      </w:r>
      <w:r w:rsidRPr="00997F60">
        <w:rPr>
          <w:rFonts w:ascii="Arial" w:hAnsi="Arial" w:cs="Arial"/>
        </w:rPr>
        <w:t xml:space="preserve"> if credit was awarded through a programmatic assessment exam. (See page 1 for details.) </w:t>
      </w:r>
    </w:p>
    <w:p w14:paraId="062983C9" w14:textId="77777777" w:rsidR="00582513" w:rsidRPr="00302A24" w:rsidRDefault="00582513" w:rsidP="00582513">
      <w:pPr>
        <w:tabs>
          <w:tab w:val="left" w:pos="1440"/>
        </w:tabs>
        <w:ind w:left="1440"/>
        <w:jc w:val="both"/>
        <w:rPr>
          <w:rFonts w:ascii="Arial" w:hAnsi="Arial" w:cs="Arial"/>
        </w:rPr>
      </w:pPr>
    </w:p>
    <w:p w14:paraId="01B1659A" w14:textId="77777777" w:rsidR="00582513" w:rsidRPr="00997F60" w:rsidRDefault="00582513" w:rsidP="00997F60">
      <w:pPr>
        <w:pStyle w:val="ListParagraph"/>
        <w:numPr>
          <w:ilvl w:val="2"/>
          <w:numId w:val="41"/>
        </w:numPr>
        <w:tabs>
          <w:tab w:val="left" w:pos="1440"/>
        </w:tabs>
        <w:jc w:val="both"/>
        <w:rPr>
          <w:rFonts w:ascii="Arial" w:hAnsi="Arial" w:cs="Arial"/>
        </w:rPr>
      </w:pPr>
      <w:r w:rsidRPr="00997F60">
        <w:rPr>
          <w:rFonts w:ascii="Arial" w:hAnsi="Arial" w:cs="Arial"/>
        </w:rPr>
        <w:t>If an applicant under Category 2 enrolled and completed one or more HPRS courses through traditional enrollment, the coursework will be verified on official transcripts and/or the advising report.</w:t>
      </w:r>
    </w:p>
    <w:p w14:paraId="0D938589" w14:textId="77777777" w:rsidR="009D637E" w:rsidRDefault="009D637E" w:rsidP="00582513">
      <w:pPr>
        <w:tabs>
          <w:tab w:val="left" w:pos="1440"/>
          <w:tab w:val="left" w:pos="2700"/>
          <w:tab w:val="left" w:pos="3960"/>
        </w:tabs>
        <w:ind w:left="3960" w:hanging="3240"/>
        <w:jc w:val="both"/>
        <w:rPr>
          <w:rFonts w:ascii="Arial" w:hAnsi="Arial" w:cs="Arial"/>
        </w:rPr>
      </w:pPr>
    </w:p>
    <w:p w14:paraId="6F76A246" w14:textId="7A84CC6E" w:rsidR="00582513" w:rsidRPr="00997F60" w:rsidRDefault="004F54F4" w:rsidP="00997F60">
      <w:pPr>
        <w:pStyle w:val="ListParagraph"/>
        <w:numPr>
          <w:ilvl w:val="2"/>
          <w:numId w:val="41"/>
        </w:numPr>
        <w:tabs>
          <w:tab w:val="left" w:pos="1440"/>
          <w:tab w:val="left" w:pos="2700"/>
        </w:tabs>
        <w:jc w:val="both"/>
        <w:rPr>
          <w:rFonts w:ascii="Arial" w:hAnsi="Arial" w:cs="Arial"/>
        </w:rPr>
      </w:pPr>
      <w:r w:rsidRPr="00997F60">
        <w:rPr>
          <w:rFonts w:ascii="Arial" w:hAnsi="Arial" w:cs="Arial"/>
          <w:b/>
          <w:i/>
        </w:rPr>
        <w:t>Application C</w:t>
      </w:r>
      <w:r w:rsidR="00582513" w:rsidRPr="00997F60">
        <w:rPr>
          <w:rFonts w:ascii="Arial" w:hAnsi="Arial" w:cs="Arial"/>
          <w:b/>
          <w:i/>
        </w:rPr>
        <w:t>ategory 3</w:t>
      </w:r>
      <w:r w:rsidR="00582513" w:rsidRPr="00997F60">
        <w:rPr>
          <w:rFonts w:ascii="Arial" w:hAnsi="Arial" w:cs="Arial"/>
        </w:rPr>
        <w:t xml:space="preserve"> – The following documentation must be submitted with application materials:</w:t>
      </w:r>
    </w:p>
    <w:p w14:paraId="353C4F8A" w14:textId="77777777" w:rsidR="00582513" w:rsidRPr="00302A24" w:rsidRDefault="00582513" w:rsidP="00582513">
      <w:pPr>
        <w:tabs>
          <w:tab w:val="left" w:pos="1440"/>
          <w:tab w:val="left" w:pos="2700"/>
          <w:tab w:val="left" w:pos="3960"/>
        </w:tabs>
        <w:ind w:left="3960" w:hanging="3240"/>
        <w:jc w:val="both"/>
        <w:rPr>
          <w:rFonts w:ascii="Arial" w:hAnsi="Arial" w:cs="Arial"/>
        </w:rPr>
      </w:pPr>
    </w:p>
    <w:p w14:paraId="65C44190" w14:textId="09AAB46F" w:rsidR="00582513" w:rsidRPr="00997F60" w:rsidRDefault="00582513" w:rsidP="00997F60">
      <w:pPr>
        <w:pStyle w:val="ListParagraph"/>
        <w:numPr>
          <w:ilvl w:val="2"/>
          <w:numId w:val="41"/>
        </w:numPr>
        <w:tabs>
          <w:tab w:val="left" w:pos="1440"/>
          <w:tab w:val="left" w:pos="2700"/>
        </w:tabs>
        <w:jc w:val="both"/>
        <w:rPr>
          <w:rFonts w:ascii="Arial" w:hAnsi="Arial" w:cs="Arial"/>
        </w:rPr>
      </w:pPr>
      <w:r w:rsidRPr="00997F60">
        <w:rPr>
          <w:rFonts w:ascii="Arial" w:hAnsi="Arial" w:cs="Arial"/>
          <w:b/>
        </w:rPr>
        <w:t xml:space="preserve">Photocopy of a </w:t>
      </w:r>
      <w:r w:rsidRPr="00997F60">
        <w:rPr>
          <w:rFonts w:ascii="Arial" w:hAnsi="Arial" w:cs="Arial"/>
          <w:b/>
          <w:i/>
        </w:rPr>
        <w:t>current</w:t>
      </w:r>
      <w:r w:rsidRPr="00997F60">
        <w:rPr>
          <w:rFonts w:ascii="Arial" w:hAnsi="Arial" w:cs="Arial"/>
          <w:b/>
        </w:rPr>
        <w:t xml:space="preserve"> professional healthcare credential </w:t>
      </w:r>
      <w:r w:rsidRPr="00997F60">
        <w:rPr>
          <w:rFonts w:ascii="Arial" w:hAnsi="Arial" w:cs="Arial"/>
        </w:rPr>
        <w:t>such as a nursing license, ARRT registry, CST certification, CCIS registry, CMA certification, etc.</w:t>
      </w:r>
    </w:p>
    <w:p w14:paraId="351428C0" w14:textId="77777777" w:rsidR="00582513" w:rsidRPr="004431DF" w:rsidRDefault="00582513" w:rsidP="00582513">
      <w:pPr>
        <w:tabs>
          <w:tab w:val="left" w:pos="1440"/>
          <w:tab w:val="left" w:pos="2700"/>
        </w:tabs>
        <w:ind w:left="1440" w:hanging="720"/>
        <w:jc w:val="both"/>
        <w:rPr>
          <w:rFonts w:ascii="Arial" w:hAnsi="Arial" w:cs="Arial"/>
        </w:rPr>
      </w:pPr>
    </w:p>
    <w:p w14:paraId="616C15C1" w14:textId="7E9A0308" w:rsidR="00582513" w:rsidRPr="00997F60" w:rsidRDefault="00997F60" w:rsidP="004431DF">
      <w:pPr>
        <w:pStyle w:val="ListParagraph"/>
        <w:tabs>
          <w:tab w:val="left" w:pos="1440"/>
          <w:tab w:val="left" w:pos="2700"/>
          <w:tab w:val="left" w:pos="5220"/>
        </w:tabs>
        <w:ind w:left="1440"/>
        <w:rPr>
          <w:rFonts w:ascii="Arial" w:hAnsi="Arial" w:cs="Arial"/>
          <w:b/>
          <w:iCs/>
        </w:rPr>
      </w:pPr>
      <w:r w:rsidRPr="00997F60">
        <w:rPr>
          <w:rFonts w:ascii="Arial" w:hAnsi="Arial" w:cs="Arial"/>
          <w:b/>
          <w:i/>
        </w:rPr>
        <w:t xml:space="preserve">            </w:t>
      </w:r>
      <w:r w:rsidRPr="00997F60">
        <w:rPr>
          <w:rFonts w:ascii="Arial" w:hAnsi="Arial" w:cs="Arial"/>
          <w:b/>
          <w:iCs/>
        </w:rPr>
        <w:t xml:space="preserve"> </w:t>
      </w:r>
      <w:r w:rsidR="004431DF">
        <w:rPr>
          <w:rFonts w:ascii="Arial" w:hAnsi="Arial" w:cs="Arial"/>
          <w:b/>
          <w:iCs/>
        </w:rPr>
        <w:tab/>
      </w:r>
      <w:r w:rsidR="004431DF">
        <w:rPr>
          <w:rFonts w:ascii="Arial" w:hAnsi="Arial" w:cs="Arial"/>
          <w:b/>
          <w:iCs/>
        </w:rPr>
        <w:tab/>
      </w:r>
      <w:r w:rsidR="00582513" w:rsidRPr="00997F60">
        <w:rPr>
          <w:rFonts w:ascii="Arial" w:hAnsi="Arial" w:cs="Arial"/>
          <w:b/>
          <w:iCs/>
        </w:rPr>
        <w:t>A</w:t>
      </w:r>
      <w:r w:rsidRPr="00997F60">
        <w:rPr>
          <w:rFonts w:ascii="Arial" w:hAnsi="Arial" w:cs="Arial"/>
          <w:b/>
          <w:iCs/>
        </w:rPr>
        <w:t>nd</w:t>
      </w:r>
    </w:p>
    <w:p w14:paraId="0A8B7C4F" w14:textId="77777777" w:rsidR="00582513" w:rsidRPr="004431DF" w:rsidRDefault="00582513" w:rsidP="00582513">
      <w:pPr>
        <w:tabs>
          <w:tab w:val="left" w:pos="1440"/>
          <w:tab w:val="left" w:pos="2700"/>
        </w:tabs>
        <w:ind w:left="1440" w:hanging="720"/>
        <w:jc w:val="center"/>
        <w:rPr>
          <w:rFonts w:ascii="Arial" w:hAnsi="Arial" w:cs="Arial"/>
        </w:rPr>
      </w:pPr>
    </w:p>
    <w:p w14:paraId="242CAB75" w14:textId="4CBD6174" w:rsidR="00582513" w:rsidRPr="00997F60" w:rsidRDefault="00582513" w:rsidP="00997F60">
      <w:pPr>
        <w:pStyle w:val="ListParagraph"/>
        <w:numPr>
          <w:ilvl w:val="2"/>
          <w:numId w:val="41"/>
        </w:numPr>
        <w:tabs>
          <w:tab w:val="left" w:pos="1440"/>
          <w:tab w:val="left" w:pos="2700"/>
        </w:tabs>
        <w:rPr>
          <w:rFonts w:ascii="Arial" w:hAnsi="Arial" w:cs="Arial"/>
        </w:rPr>
      </w:pPr>
      <w:r w:rsidRPr="00997F60">
        <w:rPr>
          <w:rFonts w:ascii="Arial" w:hAnsi="Arial" w:cs="Arial"/>
          <w:b/>
        </w:rPr>
        <w:t>Official transcript or other official document</w:t>
      </w:r>
      <w:r w:rsidRPr="00997F60">
        <w:rPr>
          <w:rFonts w:ascii="Arial" w:hAnsi="Arial" w:cs="Arial"/>
        </w:rPr>
        <w:t xml:space="preserve"> authenticating the completion of the qualifying degree or certificate.</w:t>
      </w:r>
    </w:p>
    <w:p w14:paraId="60BA694A" w14:textId="75733C18" w:rsidR="009D637E" w:rsidRDefault="009D637E" w:rsidP="00582513">
      <w:pPr>
        <w:tabs>
          <w:tab w:val="left" w:pos="1440"/>
          <w:tab w:val="left" w:pos="2700"/>
        </w:tabs>
        <w:ind w:left="1440" w:hanging="720"/>
        <w:rPr>
          <w:rFonts w:ascii="Arial" w:hAnsi="Arial" w:cs="Arial"/>
        </w:rPr>
      </w:pPr>
    </w:p>
    <w:p w14:paraId="60D55E07" w14:textId="77777777" w:rsidR="004431DF" w:rsidRPr="00302A24" w:rsidRDefault="004431DF" w:rsidP="00582513">
      <w:pPr>
        <w:tabs>
          <w:tab w:val="left" w:pos="1440"/>
          <w:tab w:val="left" w:pos="2700"/>
        </w:tabs>
        <w:ind w:left="1440" w:hanging="720"/>
        <w:rPr>
          <w:rFonts w:ascii="Arial" w:hAnsi="Arial" w:cs="Arial"/>
        </w:rPr>
      </w:pPr>
    </w:p>
    <w:p w14:paraId="6A662827" w14:textId="7D028BD0" w:rsidR="00D86241" w:rsidRPr="00997F60" w:rsidRDefault="00D86241" w:rsidP="00997F60">
      <w:pPr>
        <w:pStyle w:val="ListParagraph"/>
        <w:numPr>
          <w:ilvl w:val="0"/>
          <w:numId w:val="41"/>
        </w:numPr>
        <w:tabs>
          <w:tab w:val="left" w:pos="1440"/>
          <w:tab w:val="left" w:pos="2700"/>
        </w:tabs>
        <w:rPr>
          <w:rFonts w:ascii="Arial" w:hAnsi="Arial" w:cs="Arial"/>
        </w:rPr>
      </w:pPr>
      <w:r w:rsidRPr="00997F60">
        <w:rPr>
          <w:rFonts w:ascii="Arial" w:hAnsi="Arial" w:cs="Arial"/>
        </w:rPr>
        <w:t xml:space="preserve">A completed </w:t>
      </w:r>
      <w:r w:rsidRPr="00997F60">
        <w:rPr>
          <w:rFonts w:ascii="Arial" w:hAnsi="Arial" w:cs="Arial"/>
          <w:b/>
        </w:rPr>
        <w:t>Medical Laboratory Technology</w:t>
      </w:r>
      <w:r w:rsidRPr="00997F60">
        <w:rPr>
          <w:rFonts w:ascii="Arial" w:hAnsi="Arial" w:cs="Arial"/>
        </w:rPr>
        <w:t xml:space="preserve"> </w:t>
      </w:r>
      <w:r w:rsidRPr="00997F60">
        <w:rPr>
          <w:rFonts w:ascii="Arial" w:hAnsi="Arial" w:cs="Arial"/>
          <w:b/>
        </w:rPr>
        <w:t>program application form and the signed Statement of Student’s Responsibility form</w:t>
      </w:r>
      <w:r w:rsidR="00180287" w:rsidRPr="00997F60">
        <w:rPr>
          <w:rFonts w:ascii="Arial" w:hAnsi="Arial" w:cs="Arial"/>
          <w:b/>
        </w:rPr>
        <w:t>.</w:t>
      </w:r>
      <w:r w:rsidRPr="00997F60">
        <w:rPr>
          <w:rFonts w:ascii="Arial" w:hAnsi="Arial" w:cs="Arial"/>
          <w:b/>
        </w:rPr>
        <w:t xml:space="preserve"> </w:t>
      </w:r>
    </w:p>
    <w:p w14:paraId="6C1F4C10" w14:textId="74850F60" w:rsidR="009D637E" w:rsidRDefault="009D637E" w:rsidP="00D86241">
      <w:pPr>
        <w:ind w:left="1440" w:hanging="720"/>
        <w:jc w:val="both"/>
        <w:rPr>
          <w:rFonts w:ascii="Arial" w:hAnsi="Arial" w:cs="Arial"/>
        </w:rPr>
      </w:pPr>
    </w:p>
    <w:p w14:paraId="2FABD81A" w14:textId="77777777" w:rsidR="004431DF" w:rsidRDefault="004431DF" w:rsidP="00D86241">
      <w:pPr>
        <w:ind w:left="1440" w:hanging="720"/>
        <w:jc w:val="both"/>
        <w:rPr>
          <w:rFonts w:ascii="Arial" w:hAnsi="Arial" w:cs="Arial"/>
        </w:rPr>
      </w:pPr>
    </w:p>
    <w:p w14:paraId="07B5F13C" w14:textId="57834864" w:rsidR="00D86241" w:rsidRPr="00997F60" w:rsidRDefault="00D86241" w:rsidP="00997F60">
      <w:pPr>
        <w:pStyle w:val="ListParagraph"/>
        <w:numPr>
          <w:ilvl w:val="0"/>
          <w:numId w:val="41"/>
        </w:numPr>
        <w:jc w:val="both"/>
        <w:rPr>
          <w:rFonts w:ascii="Arial" w:hAnsi="Arial" w:cs="Arial"/>
          <w:b/>
        </w:rPr>
      </w:pPr>
      <w:r w:rsidRPr="00997F60">
        <w:rPr>
          <w:rFonts w:ascii="Arial" w:hAnsi="Arial" w:cs="Arial"/>
        </w:rPr>
        <w:t xml:space="preserve">The </w:t>
      </w:r>
      <w:r w:rsidRPr="00997F60">
        <w:rPr>
          <w:rFonts w:ascii="Arial" w:hAnsi="Arial" w:cs="Arial"/>
          <w:b/>
        </w:rPr>
        <w:t>HESI A</w:t>
      </w:r>
      <w:r w:rsidRPr="00997F60">
        <w:rPr>
          <w:rFonts w:ascii="Arial" w:hAnsi="Arial" w:cs="Arial"/>
          <w:b/>
          <w:vertAlign w:val="superscript"/>
        </w:rPr>
        <w:t>2</w:t>
      </w:r>
      <w:r w:rsidRPr="00997F60">
        <w:rPr>
          <w:rFonts w:ascii="Arial" w:hAnsi="Arial" w:cs="Arial"/>
          <w:b/>
        </w:rPr>
        <w:t xml:space="preserve"> score sheet</w:t>
      </w:r>
      <w:r w:rsidRPr="00997F60">
        <w:rPr>
          <w:rFonts w:ascii="Arial" w:hAnsi="Arial" w:cs="Arial"/>
        </w:rPr>
        <w:t xml:space="preserve"> indicating achievement of </w:t>
      </w:r>
      <w:r w:rsidRPr="00997F60">
        <w:rPr>
          <w:rFonts w:ascii="Arial" w:hAnsi="Arial" w:cs="Arial"/>
          <w:b/>
        </w:rPr>
        <w:t xml:space="preserve">a minimum score of 70 or higher on each of the </w:t>
      </w:r>
      <w:r w:rsidR="00582513" w:rsidRPr="00997F60">
        <w:rPr>
          <w:rFonts w:ascii="Arial" w:hAnsi="Arial" w:cs="Arial"/>
          <w:b/>
        </w:rPr>
        <w:t xml:space="preserve">six </w:t>
      </w:r>
      <w:r w:rsidRPr="00997F60">
        <w:rPr>
          <w:rFonts w:ascii="Arial" w:hAnsi="Arial" w:cs="Arial"/>
          <w:b/>
        </w:rPr>
        <w:t xml:space="preserve">required sections </w:t>
      </w:r>
      <w:r w:rsidRPr="00997F60">
        <w:rPr>
          <w:rFonts w:ascii="Arial" w:hAnsi="Arial" w:cs="Arial"/>
          <w:b/>
          <w:u w:val="single"/>
        </w:rPr>
        <w:t>and</w:t>
      </w:r>
      <w:r w:rsidRPr="00997F60">
        <w:rPr>
          <w:rFonts w:ascii="Arial" w:hAnsi="Arial" w:cs="Arial"/>
          <w:b/>
        </w:rPr>
        <w:t xml:space="preserve"> </w:t>
      </w:r>
      <w:r w:rsidR="00582513" w:rsidRPr="00997F60">
        <w:rPr>
          <w:rFonts w:ascii="Arial" w:hAnsi="Arial" w:cs="Arial"/>
          <w:b/>
        </w:rPr>
        <w:t xml:space="preserve">the </w:t>
      </w:r>
      <w:r w:rsidRPr="00997F60">
        <w:rPr>
          <w:rFonts w:ascii="Arial" w:hAnsi="Arial" w:cs="Arial"/>
          <w:b/>
        </w:rPr>
        <w:t xml:space="preserve">Learning Styles and Personality Profile sections which are not scored.   </w:t>
      </w:r>
      <w:r w:rsidRPr="00997F60">
        <w:rPr>
          <w:rFonts w:ascii="Arial" w:hAnsi="Arial" w:cs="Arial"/>
        </w:rPr>
        <w:t xml:space="preserve"> </w:t>
      </w:r>
      <w:r w:rsidRPr="00997F60">
        <w:rPr>
          <w:rFonts w:ascii="Arial" w:hAnsi="Arial" w:cs="Arial"/>
          <w:b/>
        </w:rPr>
        <w:t xml:space="preserve">   </w:t>
      </w:r>
    </w:p>
    <w:p w14:paraId="69F4422B" w14:textId="77777777" w:rsidR="00D86241" w:rsidRPr="00302A24" w:rsidRDefault="00D86241" w:rsidP="00D86241">
      <w:pPr>
        <w:ind w:left="1440" w:hanging="720"/>
        <w:jc w:val="both"/>
        <w:rPr>
          <w:rFonts w:ascii="Arial" w:hAnsi="Arial" w:cs="Arial"/>
        </w:rPr>
      </w:pPr>
    </w:p>
    <w:p w14:paraId="5A9B4E60" w14:textId="34136CCF" w:rsidR="00D86241" w:rsidRPr="00302A24" w:rsidRDefault="00D86241" w:rsidP="00D86241">
      <w:pPr>
        <w:tabs>
          <w:tab w:val="left" w:pos="1620"/>
        </w:tabs>
        <w:ind w:left="1620" w:hanging="900"/>
        <w:jc w:val="both"/>
        <w:rPr>
          <w:rFonts w:ascii="Arial" w:hAnsi="Arial" w:cs="Arial"/>
          <w:b/>
        </w:rPr>
      </w:pPr>
      <w:r w:rsidRPr="00302A24">
        <w:rPr>
          <w:rFonts w:ascii="Arial" w:hAnsi="Arial" w:cs="Arial"/>
          <w:b/>
        </w:rPr>
        <w:t>N</w:t>
      </w:r>
      <w:r w:rsidR="00997F60">
        <w:rPr>
          <w:rFonts w:ascii="Arial" w:hAnsi="Arial" w:cs="Arial"/>
          <w:b/>
        </w:rPr>
        <w:t>ote</w:t>
      </w:r>
      <w:r w:rsidRPr="00302A24">
        <w:rPr>
          <w:rFonts w:ascii="Arial" w:hAnsi="Arial" w:cs="Arial"/>
          <w:b/>
        </w:rPr>
        <w:t xml:space="preserve">: </w:t>
      </w:r>
      <w:r w:rsidRPr="00302A24">
        <w:rPr>
          <w:rFonts w:ascii="Arial" w:hAnsi="Arial" w:cs="Arial"/>
          <w:b/>
        </w:rPr>
        <w:tab/>
        <w:t xml:space="preserve">Applicants are solely responsible for ensuring that their current official transcripts from </w:t>
      </w:r>
      <w:r w:rsidR="00124789" w:rsidRPr="00302A24">
        <w:rPr>
          <w:rFonts w:ascii="Arial" w:hAnsi="Arial" w:cs="Arial"/>
          <w:b/>
        </w:rPr>
        <w:t xml:space="preserve">all previously attended colleges and universities </w:t>
      </w:r>
      <w:r w:rsidRPr="00302A24">
        <w:rPr>
          <w:rFonts w:ascii="Arial" w:hAnsi="Arial" w:cs="Arial"/>
          <w:b/>
        </w:rPr>
        <w:t xml:space="preserve">(excluding Dallas </w:t>
      </w:r>
      <w:r w:rsidR="00180287">
        <w:rPr>
          <w:rFonts w:ascii="Arial" w:hAnsi="Arial" w:cs="Arial"/>
          <w:b/>
        </w:rPr>
        <w:t>C</w:t>
      </w:r>
      <w:r w:rsidRPr="00302A24">
        <w:rPr>
          <w:rFonts w:ascii="Arial" w:hAnsi="Arial" w:cs="Arial"/>
          <w:b/>
        </w:rPr>
        <w:t xml:space="preserve">olleges) are submitted to a Registrar/Admissions Office at a </w:t>
      </w:r>
      <w:r w:rsidR="00180287">
        <w:rPr>
          <w:rFonts w:ascii="Arial" w:hAnsi="Arial" w:cs="Arial"/>
          <w:b/>
        </w:rPr>
        <w:t>Dallas C</w:t>
      </w:r>
      <w:r w:rsidRPr="00302A24">
        <w:rPr>
          <w:rFonts w:ascii="Arial" w:hAnsi="Arial" w:cs="Arial"/>
          <w:b/>
        </w:rPr>
        <w:t xml:space="preserve">ollege </w:t>
      </w:r>
      <w:r w:rsidR="00180287">
        <w:rPr>
          <w:rFonts w:ascii="Arial" w:hAnsi="Arial" w:cs="Arial"/>
          <w:b/>
        </w:rPr>
        <w:t xml:space="preserve">campus </w:t>
      </w:r>
      <w:r w:rsidRPr="00302A24">
        <w:rPr>
          <w:rFonts w:ascii="Arial" w:hAnsi="Arial" w:cs="Arial"/>
          <w:b/>
        </w:rPr>
        <w:t>prior to applying to an El Centro health occupations program.  Official transcripts must have a print date no earlier than three years of anticipated entry to a health occupations program.</w:t>
      </w:r>
    </w:p>
    <w:p w14:paraId="131AA227" w14:textId="77777777" w:rsidR="00D86241" w:rsidRPr="00302A24" w:rsidRDefault="00D86241" w:rsidP="00D86241">
      <w:pPr>
        <w:tabs>
          <w:tab w:val="left" w:pos="1620"/>
        </w:tabs>
        <w:ind w:left="1620" w:hanging="900"/>
        <w:jc w:val="both"/>
        <w:rPr>
          <w:rFonts w:ascii="Arial" w:hAnsi="Arial" w:cs="Arial"/>
          <w:b/>
        </w:rPr>
      </w:pPr>
    </w:p>
    <w:p w14:paraId="7FCB6D82" w14:textId="77777777" w:rsidR="00180287" w:rsidRPr="00E92B67" w:rsidRDefault="00D86241" w:rsidP="00180287">
      <w:pPr>
        <w:tabs>
          <w:tab w:val="left" w:pos="1620"/>
        </w:tabs>
        <w:ind w:left="1620" w:hanging="900"/>
        <w:jc w:val="both"/>
        <w:rPr>
          <w:rFonts w:ascii="Arial" w:hAnsi="Arial" w:cs="Arial"/>
          <w:b/>
        </w:rPr>
      </w:pPr>
      <w:r w:rsidRPr="00302A24">
        <w:rPr>
          <w:rFonts w:ascii="Arial" w:hAnsi="Arial" w:cs="Arial"/>
          <w:b/>
        </w:rPr>
        <w:tab/>
      </w:r>
      <w:r w:rsidR="00180287" w:rsidRPr="00E92B67">
        <w:rPr>
          <w:rFonts w:ascii="Arial" w:hAnsi="Arial" w:cs="Arial"/>
          <w:b/>
        </w:rPr>
        <w:t xml:space="preserve">Submitting incomplete application materials will disqualify the application and the student will not be considered further in the application process.  Students are advised to retain a photocopy of all materials submitted as their application packet and to </w:t>
      </w:r>
      <w:r w:rsidR="00180287">
        <w:rPr>
          <w:rFonts w:ascii="Arial" w:hAnsi="Arial" w:cs="Arial"/>
          <w:b/>
        </w:rPr>
        <w:t>Castle Branch</w:t>
      </w:r>
      <w:r w:rsidR="00180287" w:rsidRPr="00E92B67">
        <w:rPr>
          <w:rFonts w:ascii="Arial" w:hAnsi="Arial" w:cs="Arial"/>
          <w:b/>
        </w:rPr>
        <w:t>.</w:t>
      </w:r>
    </w:p>
    <w:p w14:paraId="3A350F09" w14:textId="77777777" w:rsidR="00776FD5" w:rsidRDefault="00776FD5" w:rsidP="00180287">
      <w:pPr>
        <w:tabs>
          <w:tab w:val="left" w:pos="720"/>
        </w:tabs>
        <w:ind w:left="720"/>
        <w:jc w:val="both"/>
        <w:rPr>
          <w:rFonts w:ascii="Arial" w:hAnsi="Arial" w:cs="Arial"/>
          <w:b/>
          <w:caps/>
        </w:rPr>
      </w:pPr>
    </w:p>
    <w:p w14:paraId="208E9B05" w14:textId="0FE8CBA1" w:rsidR="00180287" w:rsidRDefault="00124789" w:rsidP="00180287">
      <w:pPr>
        <w:tabs>
          <w:tab w:val="left" w:pos="720"/>
        </w:tabs>
        <w:ind w:left="720"/>
        <w:jc w:val="both"/>
        <w:rPr>
          <w:rFonts w:ascii="Arial" w:hAnsi="Arial" w:cs="Arial"/>
          <w:b/>
          <w:caps/>
        </w:rPr>
      </w:pPr>
      <w:r>
        <w:rPr>
          <w:rFonts w:ascii="Arial" w:hAnsi="Arial" w:cs="Arial"/>
          <w:b/>
        </w:rPr>
        <w:t>O</w:t>
      </w:r>
      <w:r w:rsidRPr="00E92B67">
        <w:rPr>
          <w:rFonts w:ascii="Arial" w:hAnsi="Arial" w:cs="Arial"/>
          <w:b/>
        </w:rPr>
        <w:t xml:space="preserve">nce application </w:t>
      </w:r>
      <w:r>
        <w:rPr>
          <w:rFonts w:ascii="Arial" w:hAnsi="Arial" w:cs="Arial"/>
          <w:b/>
        </w:rPr>
        <w:t xml:space="preserve">materials are emailed </w:t>
      </w:r>
      <w:r w:rsidRPr="00E92B67">
        <w:rPr>
          <w:rFonts w:ascii="Arial" w:hAnsi="Arial" w:cs="Arial"/>
          <w:b/>
        </w:rPr>
        <w:t>to the health occupations admissions office, additional materials cannot be added</w:t>
      </w:r>
      <w:r>
        <w:rPr>
          <w:rFonts w:ascii="Arial" w:hAnsi="Arial" w:cs="Arial"/>
          <w:b/>
        </w:rPr>
        <w:t xml:space="preserve"> in later emails</w:t>
      </w:r>
      <w:r w:rsidR="00180287">
        <w:rPr>
          <w:rFonts w:ascii="Arial" w:hAnsi="Arial" w:cs="Arial"/>
          <w:b/>
          <w:caps/>
        </w:rPr>
        <w:t xml:space="preserve">.  </w:t>
      </w:r>
    </w:p>
    <w:p w14:paraId="1BDD5366" w14:textId="77777777" w:rsidR="004431DF" w:rsidRDefault="004431DF" w:rsidP="00124789">
      <w:pPr>
        <w:pStyle w:val="Heading2"/>
      </w:pPr>
      <w:r>
        <w:br w:type="page"/>
      </w:r>
    </w:p>
    <w:p w14:paraId="19DDE4FD" w14:textId="5F2B515D" w:rsidR="007663E4" w:rsidRPr="004431DF" w:rsidRDefault="00582513" w:rsidP="00124789">
      <w:pPr>
        <w:pStyle w:val="Heading2"/>
        <w:rPr>
          <w:rFonts w:ascii="Arial" w:hAnsi="Arial" w:cs="Arial"/>
          <w:color w:val="000000" w:themeColor="text1"/>
        </w:rPr>
      </w:pPr>
      <w:r w:rsidRPr="004431DF">
        <w:rPr>
          <w:rFonts w:ascii="Arial" w:hAnsi="Arial" w:cs="Arial"/>
          <w:color w:val="000000" w:themeColor="text1"/>
        </w:rPr>
        <w:t>G</w:t>
      </w:r>
      <w:r w:rsidR="007663E4" w:rsidRPr="004431DF">
        <w:rPr>
          <w:rFonts w:ascii="Arial" w:hAnsi="Arial" w:cs="Arial"/>
          <w:color w:val="000000" w:themeColor="text1"/>
        </w:rPr>
        <w:t>.</w:t>
      </w:r>
      <w:r w:rsidR="007663E4" w:rsidRPr="004431DF">
        <w:rPr>
          <w:rFonts w:ascii="Arial" w:hAnsi="Arial" w:cs="Arial"/>
          <w:color w:val="000000" w:themeColor="text1"/>
        </w:rPr>
        <w:tab/>
      </w:r>
      <w:r w:rsidR="00124789" w:rsidRPr="004431DF">
        <w:rPr>
          <w:rFonts w:ascii="Arial" w:hAnsi="Arial" w:cs="Arial"/>
          <w:color w:val="000000" w:themeColor="text1"/>
        </w:rPr>
        <w:t>Application Filing Periods</w:t>
      </w:r>
    </w:p>
    <w:p w14:paraId="70A66D0A" w14:textId="77777777" w:rsidR="007663E4" w:rsidRPr="00302A24" w:rsidRDefault="007663E4">
      <w:pPr>
        <w:ind w:left="720" w:hanging="720"/>
        <w:jc w:val="both"/>
        <w:rPr>
          <w:rFonts w:ascii="Arial" w:hAnsi="Arial" w:cs="Arial"/>
        </w:rPr>
      </w:pPr>
    </w:p>
    <w:p w14:paraId="3BB1FC23" w14:textId="77777777" w:rsidR="005A5AEE" w:rsidRPr="004431DF" w:rsidRDefault="007663E4" w:rsidP="00997F60">
      <w:pPr>
        <w:pStyle w:val="Heading3"/>
        <w:rPr>
          <w:rFonts w:ascii="Arial" w:hAnsi="Arial" w:cs="Arial"/>
          <w:color w:val="000000" w:themeColor="text1"/>
          <w:sz w:val="20"/>
          <w:szCs w:val="20"/>
        </w:rPr>
      </w:pPr>
      <w:r w:rsidRPr="00302A24">
        <w:tab/>
      </w:r>
      <w:r w:rsidRPr="004431DF">
        <w:rPr>
          <w:rFonts w:ascii="Arial" w:hAnsi="Arial" w:cs="Arial"/>
          <w:color w:val="000000" w:themeColor="text1"/>
          <w:sz w:val="20"/>
          <w:szCs w:val="20"/>
        </w:rPr>
        <w:t>The</w:t>
      </w:r>
      <w:r w:rsidR="005A5AEE" w:rsidRPr="004431DF">
        <w:rPr>
          <w:rFonts w:ascii="Arial" w:hAnsi="Arial" w:cs="Arial"/>
          <w:color w:val="000000" w:themeColor="text1"/>
          <w:sz w:val="20"/>
          <w:szCs w:val="20"/>
        </w:rPr>
        <w:t xml:space="preserve">re is one application filing period </w:t>
      </w:r>
      <w:r w:rsidRPr="004431DF">
        <w:rPr>
          <w:rFonts w:ascii="Arial" w:hAnsi="Arial" w:cs="Arial"/>
          <w:color w:val="000000" w:themeColor="text1"/>
          <w:sz w:val="20"/>
          <w:szCs w:val="20"/>
        </w:rPr>
        <w:t>for the Medical Laboratory Technology program</w:t>
      </w:r>
      <w:r w:rsidR="005A5AEE" w:rsidRPr="004431DF">
        <w:rPr>
          <w:rFonts w:ascii="Arial" w:hAnsi="Arial" w:cs="Arial"/>
          <w:color w:val="000000" w:themeColor="text1"/>
          <w:sz w:val="20"/>
          <w:szCs w:val="20"/>
        </w:rPr>
        <w:t>:</w:t>
      </w:r>
    </w:p>
    <w:p w14:paraId="3622ACF2" w14:textId="77777777" w:rsidR="00333433" w:rsidRDefault="00333433">
      <w:pPr>
        <w:ind w:left="720" w:hanging="720"/>
        <w:jc w:val="both"/>
        <w:rPr>
          <w:rFonts w:ascii="Arial" w:hAnsi="Arial" w:cs="Arial"/>
        </w:rPr>
      </w:pPr>
    </w:p>
    <w:p w14:paraId="6B519EC5" w14:textId="77777777" w:rsidR="007663E4" w:rsidRPr="00302A24" w:rsidRDefault="007663E4" w:rsidP="005038D9">
      <w:pPr>
        <w:ind w:left="720" w:hanging="720"/>
        <w:jc w:val="center"/>
        <w:rPr>
          <w:rFonts w:ascii="Arial" w:hAnsi="Arial" w:cs="Arial"/>
          <w:b/>
          <w:i/>
        </w:rPr>
      </w:pPr>
      <w:r w:rsidRPr="00302A24">
        <w:rPr>
          <w:rFonts w:ascii="Arial" w:hAnsi="Arial" w:cs="Arial"/>
          <w:b/>
          <w:i/>
        </w:rPr>
        <w:t>JANUARY 1 – MARCH 15</w:t>
      </w:r>
      <w:r w:rsidR="004543F7" w:rsidRPr="00302A24">
        <w:rPr>
          <w:rFonts w:ascii="Arial" w:hAnsi="Arial" w:cs="Arial"/>
          <w:b/>
          <w:i/>
        </w:rPr>
        <w:t>, 20</w:t>
      </w:r>
      <w:r w:rsidR="00980FB8">
        <w:rPr>
          <w:rFonts w:ascii="Arial" w:hAnsi="Arial" w:cs="Arial"/>
          <w:b/>
          <w:i/>
        </w:rPr>
        <w:t>2</w:t>
      </w:r>
      <w:r w:rsidR="00180287">
        <w:rPr>
          <w:rFonts w:ascii="Arial" w:hAnsi="Arial" w:cs="Arial"/>
          <w:b/>
          <w:i/>
        </w:rPr>
        <w:t>1</w:t>
      </w:r>
    </w:p>
    <w:p w14:paraId="3544EA1F" w14:textId="77777777" w:rsidR="00BC6AE2" w:rsidRPr="00302A24" w:rsidRDefault="00BC6AE2">
      <w:pPr>
        <w:ind w:left="720" w:hanging="720"/>
        <w:jc w:val="both"/>
        <w:rPr>
          <w:rFonts w:ascii="Arial" w:hAnsi="Arial" w:cs="Arial"/>
          <w:b/>
        </w:rPr>
      </w:pPr>
    </w:p>
    <w:p w14:paraId="2FD67929" w14:textId="552657C9" w:rsidR="007663E4" w:rsidRPr="00302A24" w:rsidRDefault="00E60E94" w:rsidP="006520C2">
      <w:pPr>
        <w:ind w:left="1530" w:hanging="810"/>
        <w:jc w:val="both"/>
        <w:rPr>
          <w:rFonts w:ascii="Arial" w:hAnsi="Arial" w:cs="Arial"/>
        </w:rPr>
      </w:pPr>
      <w:r w:rsidRPr="00302A24">
        <w:rPr>
          <w:rFonts w:ascii="Arial" w:hAnsi="Arial" w:cs="Arial"/>
          <w:b/>
        </w:rPr>
        <w:t>N</w:t>
      </w:r>
      <w:r w:rsidR="00124789">
        <w:rPr>
          <w:rFonts w:ascii="Arial" w:hAnsi="Arial" w:cs="Arial"/>
          <w:b/>
        </w:rPr>
        <w:t>ote</w:t>
      </w:r>
      <w:r w:rsidRPr="00302A24">
        <w:rPr>
          <w:rFonts w:ascii="Arial" w:hAnsi="Arial" w:cs="Arial"/>
          <w:b/>
        </w:rPr>
        <w:t>:</w:t>
      </w:r>
      <w:r w:rsidR="00582513" w:rsidRPr="00302A24">
        <w:rPr>
          <w:rFonts w:ascii="Arial" w:hAnsi="Arial" w:cs="Arial"/>
          <w:b/>
        </w:rPr>
        <w:tab/>
      </w:r>
      <w:r w:rsidR="00451E81" w:rsidRPr="00302A24">
        <w:rPr>
          <w:rFonts w:ascii="Arial" w:hAnsi="Arial" w:cs="Arial"/>
        </w:rPr>
        <w:t xml:space="preserve">Potential applicants </w:t>
      </w:r>
      <w:r w:rsidR="007663E4" w:rsidRPr="00302A24">
        <w:rPr>
          <w:rFonts w:ascii="Arial" w:hAnsi="Arial" w:cs="Arial"/>
        </w:rPr>
        <w:t xml:space="preserve">who </w:t>
      </w:r>
      <w:r w:rsidR="00451E81" w:rsidRPr="00302A24">
        <w:rPr>
          <w:rFonts w:ascii="Arial" w:hAnsi="Arial" w:cs="Arial"/>
        </w:rPr>
        <w:t>have completed the majority of the</w:t>
      </w:r>
      <w:r w:rsidR="00582513" w:rsidRPr="00302A24">
        <w:rPr>
          <w:rFonts w:ascii="Arial" w:hAnsi="Arial" w:cs="Arial"/>
        </w:rPr>
        <w:t xml:space="preserve"> Medical Laboratory Technology Prerequisite courses</w:t>
      </w:r>
      <w:r w:rsidR="00001777" w:rsidRPr="00302A24">
        <w:rPr>
          <w:rFonts w:ascii="Arial" w:hAnsi="Arial" w:cs="Arial"/>
        </w:rPr>
        <w:t xml:space="preserve">, </w:t>
      </w:r>
      <w:r w:rsidR="00451E81" w:rsidRPr="00302A24">
        <w:rPr>
          <w:rFonts w:ascii="Arial" w:hAnsi="Arial" w:cs="Arial"/>
        </w:rPr>
        <w:t xml:space="preserve">and who </w:t>
      </w:r>
      <w:r w:rsidR="007663E4" w:rsidRPr="00302A24">
        <w:rPr>
          <w:rFonts w:ascii="Arial" w:hAnsi="Arial" w:cs="Arial"/>
        </w:rPr>
        <w:t>are enrolled in the remain</w:t>
      </w:r>
      <w:r w:rsidR="00582513" w:rsidRPr="00302A24">
        <w:rPr>
          <w:rFonts w:ascii="Arial" w:hAnsi="Arial" w:cs="Arial"/>
        </w:rPr>
        <w:t xml:space="preserve">ing Prerequisite </w:t>
      </w:r>
      <w:r w:rsidR="00180287">
        <w:rPr>
          <w:rFonts w:ascii="Arial" w:hAnsi="Arial" w:cs="Arial"/>
        </w:rPr>
        <w:t>C</w:t>
      </w:r>
      <w:r w:rsidR="00451E81" w:rsidRPr="00302A24">
        <w:rPr>
          <w:rFonts w:ascii="Arial" w:hAnsi="Arial" w:cs="Arial"/>
        </w:rPr>
        <w:t xml:space="preserve">ourses </w:t>
      </w:r>
      <w:r w:rsidR="007663E4" w:rsidRPr="00302A24">
        <w:rPr>
          <w:rFonts w:ascii="Arial" w:hAnsi="Arial" w:cs="Arial"/>
        </w:rPr>
        <w:t xml:space="preserve">with the intent of completing those </w:t>
      </w:r>
      <w:r w:rsidR="00F01F4C" w:rsidRPr="00302A24">
        <w:rPr>
          <w:rFonts w:ascii="Arial" w:hAnsi="Arial" w:cs="Arial"/>
        </w:rPr>
        <w:t>2</w:t>
      </w:r>
      <w:r w:rsidR="00582513" w:rsidRPr="00302A24">
        <w:rPr>
          <w:rFonts w:ascii="Arial" w:hAnsi="Arial" w:cs="Arial"/>
        </w:rPr>
        <w:t>8</w:t>
      </w:r>
      <w:r w:rsidR="007663E4" w:rsidRPr="00302A24">
        <w:rPr>
          <w:rFonts w:ascii="Arial" w:hAnsi="Arial" w:cs="Arial"/>
        </w:rPr>
        <w:t xml:space="preserve"> credit hours by the end of </w:t>
      </w:r>
      <w:r w:rsidR="009E57FE" w:rsidRPr="00302A24">
        <w:rPr>
          <w:rFonts w:ascii="Arial" w:hAnsi="Arial" w:cs="Arial"/>
        </w:rPr>
        <w:t xml:space="preserve">the </w:t>
      </w:r>
      <w:r w:rsidR="007663E4" w:rsidRPr="00302A24">
        <w:rPr>
          <w:rFonts w:ascii="Arial" w:hAnsi="Arial" w:cs="Arial"/>
        </w:rPr>
        <w:t xml:space="preserve">Spring </w:t>
      </w:r>
      <w:r w:rsidR="009E57FE" w:rsidRPr="00302A24">
        <w:rPr>
          <w:rFonts w:ascii="Arial" w:hAnsi="Arial" w:cs="Arial"/>
        </w:rPr>
        <w:t>20</w:t>
      </w:r>
      <w:r w:rsidR="00980FB8">
        <w:rPr>
          <w:rFonts w:ascii="Arial" w:hAnsi="Arial" w:cs="Arial"/>
        </w:rPr>
        <w:t>2</w:t>
      </w:r>
      <w:r w:rsidR="00180287">
        <w:rPr>
          <w:rFonts w:ascii="Arial" w:hAnsi="Arial" w:cs="Arial"/>
        </w:rPr>
        <w:t>1</w:t>
      </w:r>
      <w:r w:rsidR="009E57FE" w:rsidRPr="00302A24">
        <w:rPr>
          <w:rFonts w:ascii="Arial" w:hAnsi="Arial" w:cs="Arial"/>
        </w:rPr>
        <w:t xml:space="preserve"> </w:t>
      </w:r>
      <w:r w:rsidR="007663E4" w:rsidRPr="00302A24">
        <w:rPr>
          <w:rFonts w:ascii="Arial" w:hAnsi="Arial" w:cs="Arial"/>
        </w:rPr>
        <w:t xml:space="preserve">semester, may </w:t>
      </w:r>
      <w:r w:rsidR="00451E81" w:rsidRPr="00302A24">
        <w:rPr>
          <w:rFonts w:ascii="Arial" w:hAnsi="Arial" w:cs="Arial"/>
        </w:rPr>
        <w:t xml:space="preserve">also </w:t>
      </w:r>
      <w:r w:rsidR="007663E4" w:rsidRPr="00302A24">
        <w:rPr>
          <w:rFonts w:ascii="Arial" w:hAnsi="Arial" w:cs="Arial"/>
        </w:rPr>
        <w:t xml:space="preserve">apply during the </w:t>
      </w:r>
      <w:r w:rsidR="005A5AEE" w:rsidRPr="00302A24">
        <w:rPr>
          <w:rFonts w:ascii="Arial" w:hAnsi="Arial" w:cs="Arial"/>
        </w:rPr>
        <w:t xml:space="preserve">Application </w:t>
      </w:r>
      <w:r w:rsidR="007663E4" w:rsidRPr="00302A24">
        <w:rPr>
          <w:rFonts w:ascii="Arial" w:hAnsi="Arial" w:cs="Arial"/>
        </w:rPr>
        <w:t>Filing Period</w:t>
      </w:r>
      <w:r w:rsidR="005A5AEE" w:rsidRPr="00302A24">
        <w:rPr>
          <w:rFonts w:ascii="Arial" w:hAnsi="Arial" w:cs="Arial"/>
        </w:rPr>
        <w:t xml:space="preserve"> above</w:t>
      </w:r>
      <w:r w:rsidR="007663E4" w:rsidRPr="00302A24">
        <w:rPr>
          <w:rFonts w:ascii="Arial" w:hAnsi="Arial" w:cs="Arial"/>
        </w:rPr>
        <w:t xml:space="preserve">.  </w:t>
      </w:r>
      <w:r w:rsidR="00451E81" w:rsidRPr="00302A24">
        <w:rPr>
          <w:rFonts w:ascii="Arial" w:hAnsi="Arial" w:cs="Arial"/>
        </w:rPr>
        <w:t xml:space="preserve">However, these applicants will be considered for admission to the program </w:t>
      </w:r>
      <w:r w:rsidR="00451E81" w:rsidRPr="00302A24">
        <w:rPr>
          <w:rFonts w:ascii="Arial" w:hAnsi="Arial" w:cs="Arial"/>
          <w:b/>
          <w:i/>
          <w:u w:val="single"/>
        </w:rPr>
        <w:t>after</w:t>
      </w:r>
      <w:r w:rsidR="00451E81" w:rsidRPr="00302A24">
        <w:rPr>
          <w:rFonts w:ascii="Arial" w:hAnsi="Arial" w:cs="Arial"/>
        </w:rPr>
        <w:t xml:space="preserve"> applicants who have already completed </w:t>
      </w:r>
      <w:r w:rsidR="00582513" w:rsidRPr="00302A24">
        <w:rPr>
          <w:rFonts w:ascii="Arial" w:hAnsi="Arial" w:cs="Arial"/>
        </w:rPr>
        <w:t xml:space="preserve">all of the Prerequisite courses </w:t>
      </w:r>
      <w:r w:rsidR="00451E81" w:rsidRPr="00302A24">
        <w:rPr>
          <w:rFonts w:ascii="Arial" w:hAnsi="Arial" w:cs="Arial"/>
        </w:rPr>
        <w:t>before the March 15</w:t>
      </w:r>
      <w:r w:rsidR="00451E81" w:rsidRPr="00302A24">
        <w:rPr>
          <w:rFonts w:ascii="Arial" w:hAnsi="Arial" w:cs="Arial"/>
          <w:vertAlign w:val="superscript"/>
        </w:rPr>
        <w:t>th</w:t>
      </w:r>
      <w:r w:rsidR="00451E81" w:rsidRPr="00302A24">
        <w:rPr>
          <w:rFonts w:ascii="Arial" w:hAnsi="Arial" w:cs="Arial"/>
        </w:rPr>
        <w:t xml:space="preserve"> </w:t>
      </w:r>
      <w:r w:rsidR="005A5AEE" w:rsidRPr="00302A24">
        <w:rPr>
          <w:rFonts w:ascii="Arial" w:hAnsi="Arial" w:cs="Arial"/>
        </w:rPr>
        <w:t>deadline.</w:t>
      </w:r>
    </w:p>
    <w:p w14:paraId="51F2E1D3" w14:textId="77777777" w:rsidR="007663E4" w:rsidRPr="00302A24" w:rsidRDefault="007663E4">
      <w:pPr>
        <w:ind w:left="720"/>
        <w:jc w:val="both"/>
        <w:rPr>
          <w:rFonts w:ascii="Arial" w:hAnsi="Arial" w:cs="Arial"/>
        </w:rPr>
      </w:pPr>
    </w:p>
    <w:p w14:paraId="6DCE43E0" w14:textId="77777777" w:rsidR="00180287" w:rsidRPr="00CF0FAD" w:rsidRDefault="00180287" w:rsidP="00180287">
      <w:pPr>
        <w:ind w:left="720"/>
        <w:jc w:val="both"/>
        <w:rPr>
          <w:rFonts w:ascii="Arial" w:hAnsi="Arial" w:cs="Arial"/>
          <w:b/>
        </w:rPr>
      </w:pPr>
      <w:bookmarkStart w:id="10" w:name="_Hlk47897824"/>
      <w:r w:rsidRPr="00CF0FAD">
        <w:rPr>
          <w:rFonts w:ascii="Arial" w:hAnsi="Arial" w:cs="Arial"/>
          <w:b/>
        </w:rPr>
        <w:t xml:space="preserve">Complete application </w:t>
      </w:r>
      <w:r>
        <w:rPr>
          <w:rFonts w:ascii="Arial" w:hAnsi="Arial" w:cs="Arial"/>
          <w:b/>
        </w:rPr>
        <w:t xml:space="preserve">materials must be emailed to </w:t>
      </w:r>
      <w:hyperlink r:id="rId26" w:history="1">
        <w:r w:rsidRPr="00A53111">
          <w:rPr>
            <w:rStyle w:val="Hyperlink"/>
            <w:rFonts w:ascii="Arial" w:hAnsi="Arial" w:cs="Arial"/>
            <w:b/>
          </w:rPr>
          <w:t>ECCHOAO@dcccd.edu</w:t>
        </w:r>
      </w:hyperlink>
      <w:r>
        <w:rPr>
          <w:rFonts w:ascii="Arial" w:hAnsi="Arial" w:cs="Arial"/>
          <w:b/>
        </w:rPr>
        <w:t xml:space="preserve"> by the application filing deadline.  Application materials are not accepted in person or by conventional mail. </w:t>
      </w:r>
      <w:r w:rsidRPr="00CF0FAD">
        <w:rPr>
          <w:rFonts w:ascii="Arial" w:hAnsi="Arial" w:cs="Arial"/>
          <w:b/>
          <w:bCs/>
        </w:rPr>
        <w:t xml:space="preserve"> </w:t>
      </w:r>
      <w:r w:rsidRPr="00CF0FAD">
        <w:rPr>
          <w:rFonts w:ascii="Arial" w:hAnsi="Arial" w:cs="Arial"/>
          <w:b/>
        </w:rPr>
        <w:t xml:space="preserve">  </w:t>
      </w:r>
      <w:r w:rsidR="00E85815" w:rsidRPr="000E7EB9">
        <w:rPr>
          <w:rFonts w:ascii="Arial" w:hAnsi="Arial" w:cs="Arial"/>
        </w:rPr>
        <w:t xml:space="preserve">Early submission of an application during a specific filing period does not influence ranking for admission.  </w:t>
      </w:r>
    </w:p>
    <w:bookmarkEnd w:id="10"/>
    <w:p w14:paraId="780CA526" w14:textId="77777777" w:rsidR="00180287" w:rsidRDefault="00180287" w:rsidP="00997F60">
      <w:pPr>
        <w:jc w:val="both"/>
        <w:rPr>
          <w:rFonts w:ascii="Arial" w:hAnsi="Arial" w:cs="Arial"/>
          <w:b/>
        </w:rPr>
      </w:pPr>
    </w:p>
    <w:p w14:paraId="39D0709A" w14:textId="77777777" w:rsidR="004431DF" w:rsidRDefault="004431DF" w:rsidP="00997F60">
      <w:pPr>
        <w:jc w:val="both"/>
        <w:rPr>
          <w:rFonts w:ascii="Arial" w:hAnsi="Arial" w:cs="Arial"/>
          <w:b/>
        </w:rPr>
      </w:pPr>
    </w:p>
    <w:p w14:paraId="51220731" w14:textId="4307F0CA" w:rsidR="007663E4" w:rsidRDefault="007547E8" w:rsidP="00124789">
      <w:pPr>
        <w:pStyle w:val="Heading2"/>
        <w:rPr>
          <w:rFonts w:ascii="Arial" w:hAnsi="Arial" w:cs="Arial"/>
          <w:color w:val="000000" w:themeColor="text1"/>
        </w:rPr>
      </w:pPr>
      <w:r w:rsidRPr="004431DF">
        <w:rPr>
          <w:rFonts w:ascii="Arial" w:hAnsi="Arial" w:cs="Arial"/>
          <w:color w:val="000000" w:themeColor="text1"/>
        </w:rPr>
        <w:t>H</w:t>
      </w:r>
      <w:r w:rsidR="005038D9" w:rsidRPr="004431DF">
        <w:rPr>
          <w:rFonts w:ascii="Arial" w:hAnsi="Arial" w:cs="Arial"/>
          <w:color w:val="000000" w:themeColor="text1"/>
        </w:rPr>
        <w:t>.</w:t>
      </w:r>
      <w:r w:rsidR="005038D9" w:rsidRPr="004431DF">
        <w:rPr>
          <w:rFonts w:ascii="Arial" w:hAnsi="Arial" w:cs="Arial"/>
          <w:color w:val="000000" w:themeColor="text1"/>
        </w:rPr>
        <w:tab/>
      </w:r>
      <w:r w:rsidR="00124789" w:rsidRPr="004431DF">
        <w:rPr>
          <w:rFonts w:ascii="Arial" w:hAnsi="Arial" w:cs="Arial"/>
          <w:color w:val="000000" w:themeColor="text1"/>
        </w:rPr>
        <w:t>Selection Process</w:t>
      </w:r>
    </w:p>
    <w:p w14:paraId="22AD4363" w14:textId="77777777" w:rsidR="004431DF" w:rsidRPr="004431DF" w:rsidRDefault="004431DF" w:rsidP="004431DF"/>
    <w:p w14:paraId="7FB46DF1" w14:textId="77777777" w:rsidR="007663E4" w:rsidRPr="00302A24" w:rsidRDefault="007663E4">
      <w:pPr>
        <w:ind w:left="720"/>
        <w:jc w:val="both"/>
        <w:rPr>
          <w:rFonts w:ascii="Arial" w:hAnsi="Arial" w:cs="Arial"/>
        </w:rPr>
      </w:pPr>
      <w:r w:rsidRPr="00302A24">
        <w:rPr>
          <w:rFonts w:ascii="Arial" w:hAnsi="Arial" w:cs="Arial"/>
        </w:rPr>
        <w:t xml:space="preserve">Applicants </w:t>
      </w:r>
      <w:r w:rsidR="00001777" w:rsidRPr="00302A24">
        <w:rPr>
          <w:rFonts w:ascii="Arial" w:hAnsi="Arial" w:cs="Arial"/>
        </w:rPr>
        <w:t xml:space="preserve">who apply </w:t>
      </w:r>
      <w:r w:rsidRPr="00302A24">
        <w:rPr>
          <w:rFonts w:ascii="Arial" w:hAnsi="Arial" w:cs="Arial"/>
        </w:rPr>
        <w:t xml:space="preserve">during the </w:t>
      </w:r>
      <w:r w:rsidR="009C0D57" w:rsidRPr="00302A24">
        <w:rPr>
          <w:rFonts w:ascii="Arial" w:hAnsi="Arial" w:cs="Arial"/>
        </w:rPr>
        <w:t xml:space="preserve">Official </w:t>
      </w:r>
      <w:r w:rsidRPr="00302A24">
        <w:rPr>
          <w:rFonts w:ascii="Arial" w:hAnsi="Arial" w:cs="Arial"/>
        </w:rPr>
        <w:t>Application Filing Period are selected for acceptance to the Medical Laboratory Technology program via the following competitive ranking process:</w:t>
      </w:r>
    </w:p>
    <w:p w14:paraId="47EAA9CA" w14:textId="77777777" w:rsidR="007663E4" w:rsidRPr="00302A24" w:rsidRDefault="007663E4">
      <w:pPr>
        <w:ind w:left="720"/>
        <w:jc w:val="both"/>
        <w:rPr>
          <w:rFonts w:ascii="Arial" w:hAnsi="Arial" w:cs="Arial"/>
        </w:rPr>
      </w:pPr>
    </w:p>
    <w:p w14:paraId="10809250" w14:textId="6B1AE49B" w:rsidR="007547E8" w:rsidRPr="00997F60" w:rsidRDefault="007663E4" w:rsidP="00997F60">
      <w:pPr>
        <w:pStyle w:val="ListParagraph"/>
        <w:numPr>
          <w:ilvl w:val="0"/>
          <w:numId w:val="44"/>
        </w:numPr>
        <w:jc w:val="both"/>
        <w:rPr>
          <w:rFonts w:ascii="Arial" w:hAnsi="Arial" w:cs="Arial"/>
        </w:rPr>
      </w:pPr>
      <w:r w:rsidRPr="00997F60">
        <w:rPr>
          <w:rFonts w:ascii="Arial" w:hAnsi="Arial" w:cs="Arial"/>
        </w:rPr>
        <w:t xml:space="preserve">Applicants are listed by grade point average (GPA) on the </w:t>
      </w:r>
      <w:r w:rsidR="007547E8" w:rsidRPr="00997F60">
        <w:rPr>
          <w:rFonts w:ascii="Arial" w:hAnsi="Arial" w:cs="Arial"/>
        </w:rPr>
        <w:t>Medical Laboratory Technology P</w:t>
      </w:r>
      <w:r w:rsidRPr="00997F60">
        <w:rPr>
          <w:rFonts w:ascii="Arial" w:hAnsi="Arial" w:cs="Arial"/>
        </w:rPr>
        <w:t xml:space="preserve">rerequisite </w:t>
      </w:r>
      <w:r w:rsidR="00180287" w:rsidRPr="00997F60">
        <w:rPr>
          <w:rFonts w:ascii="Arial" w:hAnsi="Arial" w:cs="Arial"/>
        </w:rPr>
        <w:t>C</w:t>
      </w:r>
      <w:r w:rsidRPr="00997F60">
        <w:rPr>
          <w:rFonts w:ascii="Arial" w:hAnsi="Arial" w:cs="Arial"/>
        </w:rPr>
        <w:t>ourses from highest (4.0</w:t>
      </w:r>
      <w:r w:rsidR="00BA0062" w:rsidRPr="00997F60">
        <w:rPr>
          <w:rFonts w:ascii="Arial" w:hAnsi="Arial" w:cs="Arial"/>
        </w:rPr>
        <w:t>0</w:t>
      </w:r>
      <w:r w:rsidRPr="00997F60">
        <w:rPr>
          <w:rFonts w:ascii="Arial" w:hAnsi="Arial" w:cs="Arial"/>
        </w:rPr>
        <w:t>) to lowest (2.5</w:t>
      </w:r>
      <w:r w:rsidR="00BA0062" w:rsidRPr="00997F60">
        <w:rPr>
          <w:rFonts w:ascii="Arial" w:hAnsi="Arial" w:cs="Arial"/>
        </w:rPr>
        <w:t>0</w:t>
      </w:r>
      <w:r w:rsidR="00EF4973" w:rsidRPr="00997F60">
        <w:rPr>
          <w:rFonts w:ascii="Arial" w:hAnsi="Arial" w:cs="Arial"/>
        </w:rPr>
        <w:t>)</w:t>
      </w:r>
      <w:r w:rsidR="007547E8" w:rsidRPr="00997F60">
        <w:rPr>
          <w:rFonts w:ascii="Arial" w:hAnsi="Arial" w:cs="Arial"/>
        </w:rPr>
        <w:t>.</w:t>
      </w:r>
    </w:p>
    <w:p w14:paraId="2F79B811" w14:textId="77777777" w:rsidR="007547E8" w:rsidRPr="00302A24" w:rsidRDefault="007547E8">
      <w:pPr>
        <w:ind w:left="1440" w:hanging="720"/>
        <w:jc w:val="both"/>
        <w:rPr>
          <w:rFonts w:ascii="Arial" w:hAnsi="Arial" w:cs="Arial"/>
        </w:rPr>
      </w:pPr>
    </w:p>
    <w:p w14:paraId="6B973612" w14:textId="5521EDBA" w:rsidR="008B3B7E" w:rsidRPr="00997F60" w:rsidRDefault="008B3B7E" w:rsidP="00997F60">
      <w:pPr>
        <w:pStyle w:val="ListParagraph"/>
        <w:numPr>
          <w:ilvl w:val="0"/>
          <w:numId w:val="44"/>
        </w:numPr>
        <w:jc w:val="both"/>
        <w:rPr>
          <w:rFonts w:ascii="Arial" w:hAnsi="Arial" w:cs="Arial"/>
        </w:rPr>
      </w:pPr>
      <w:r w:rsidRPr="00997F60">
        <w:rPr>
          <w:rFonts w:ascii="Arial" w:hAnsi="Arial" w:cs="Arial"/>
        </w:rPr>
        <w:t xml:space="preserve">When two or more applicants have the same cumulative GPA on the Medical Laboratory Technology Prerequisite </w:t>
      </w:r>
      <w:r w:rsidR="00180287" w:rsidRPr="00997F60">
        <w:rPr>
          <w:rFonts w:ascii="Arial" w:hAnsi="Arial" w:cs="Arial"/>
        </w:rPr>
        <w:t>C</w:t>
      </w:r>
      <w:r w:rsidRPr="00997F60">
        <w:rPr>
          <w:rFonts w:ascii="Arial" w:hAnsi="Arial" w:cs="Arial"/>
        </w:rPr>
        <w:t xml:space="preserve">ourses, the combined GPA on the four science courses (BIOL l2401, BIOL 2402, BIOL 2420, and CHEM 1411) will be listed from highest (4.00) to lowest (2.00) to break the tie.  </w:t>
      </w:r>
    </w:p>
    <w:p w14:paraId="23023ED6" w14:textId="77777777" w:rsidR="008B3B7E" w:rsidRPr="00302A24" w:rsidRDefault="008B3B7E">
      <w:pPr>
        <w:ind w:left="1440" w:hanging="720"/>
        <w:jc w:val="both"/>
        <w:rPr>
          <w:rFonts w:ascii="Arial" w:hAnsi="Arial" w:cs="Arial"/>
        </w:rPr>
      </w:pPr>
    </w:p>
    <w:p w14:paraId="2831599B" w14:textId="58BC8A21" w:rsidR="007663E4" w:rsidRPr="00997F60" w:rsidRDefault="007663E4" w:rsidP="00997F60">
      <w:pPr>
        <w:pStyle w:val="ListParagraph"/>
        <w:numPr>
          <w:ilvl w:val="0"/>
          <w:numId w:val="44"/>
        </w:numPr>
        <w:jc w:val="both"/>
        <w:rPr>
          <w:rFonts w:ascii="Arial" w:hAnsi="Arial" w:cs="Arial"/>
        </w:rPr>
      </w:pPr>
      <w:r w:rsidRPr="00997F60">
        <w:rPr>
          <w:rFonts w:ascii="Arial" w:hAnsi="Arial" w:cs="Arial"/>
        </w:rPr>
        <w:t xml:space="preserve">When two or more applicants have the </w:t>
      </w:r>
      <w:r w:rsidR="008B3B7E" w:rsidRPr="00997F60">
        <w:rPr>
          <w:rFonts w:ascii="Arial" w:hAnsi="Arial" w:cs="Arial"/>
        </w:rPr>
        <w:t xml:space="preserve">same cumulative </w:t>
      </w:r>
      <w:r w:rsidRPr="00997F60">
        <w:rPr>
          <w:rFonts w:ascii="Arial" w:hAnsi="Arial" w:cs="Arial"/>
        </w:rPr>
        <w:t>GPA</w:t>
      </w:r>
      <w:r w:rsidR="008B3B7E" w:rsidRPr="00997F60">
        <w:rPr>
          <w:rFonts w:ascii="Arial" w:hAnsi="Arial" w:cs="Arial"/>
        </w:rPr>
        <w:t xml:space="preserve"> on the Medical Laboratory Technology Prerequisite </w:t>
      </w:r>
      <w:r w:rsidR="00180287" w:rsidRPr="00997F60">
        <w:rPr>
          <w:rFonts w:ascii="Arial" w:hAnsi="Arial" w:cs="Arial"/>
        </w:rPr>
        <w:t>C</w:t>
      </w:r>
      <w:r w:rsidR="008B3B7E" w:rsidRPr="00997F60">
        <w:rPr>
          <w:rFonts w:ascii="Arial" w:hAnsi="Arial" w:cs="Arial"/>
        </w:rPr>
        <w:t>ourses, and the same combined GPA on the four science courses, the cumulative score on the six required sections of the HESI A</w:t>
      </w:r>
      <w:r w:rsidR="008B3B7E" w:rsidRPr="00997F60">
        <w:rPr>
          <w:rFonts w:ascii="Arial" w:hAnsi="Arial" w:cs="Arial"/>
          <w:vertAlign w:val="superscript"/>
        </w:rPr>
        <w:t>2</w:t>
      </w:r>
      <w:r w:rsidR="008B3B7E" w:rsidRPr="00997F60">
        <w:rPr>
          <w:rFonts w:ascii="Arial" w:hAnsi="Arial" w:cs="Arial"/>
        </w:rPr>
        <w:t xml:space="preserve"> will be used to break the tie.</w:t>
      </w:r>
      <w:r w:rsidRPr="00997F60">
        <w:rPr>
          <w:rFonts w:ascii="Arial" w:hAnsi="Arial" w:cs="Arial"/>
        </w:rPr>
        <w:t xml:space="preserve"> </w:t>
      </w:r>
    </w:p>
    <w:p w14:paraId="08475C30" w14:textId="77777777" w:rsidR="00AC5F1E" w:rsidRPr="00302A24" w:rsidRDefault="00AC5F1E">
      <w:pPr>
        <w:ind w:left="1440" w:hanging="720"/>
        <w:jc w:val="both"/>
        <w:rPr>
          <w:rFonts w:ascii="Arial" w:hAnsi="Arial" w:cs="Arial"/>
        </w:rPr>
      </w:pPr>
    </w:p>
    <w:p w14:paraId="34A85EDA" w14:textId="77777777" w:rsidR="00065F4E" w:rsidRDefault="008B3B7E" w:rsidP="008B3B7E">
      <w:pPr>
        <w:ind w:left="720"/>
        <w:rPr>
          <w:rFonts w:ascii="Arial" w:hAnsi="Arial" w:cs="Arial"/>
        </w:rPr>
      </w:pPr>
      <w:r w:rsidRPr="00302A24">
        <w:rPr>
          <w:rFonts w:ascii="Arial" w:hAnsi="Arial" w:cs="Arial"/>
        </w:rPr>
        <w:t xml:space="preserve">The table </w:t>
      </w:r>
      <w:r w:rsidR="005538F0">
        <w:rPr>
          <w:rFonts w:ascii="Arial" w:hAnsi="Arial" w:cs="Arial"/>
        </w:rPr>
        <w:t>b</w:t>
      </w:r>
      <w:r w:rsidR="008B1552">
        <w:rPr>
          <w:rFonts w:ascii="Arial" w:hAnsi="Arial" w:cs="Arial"/>
        </w:rPr>
        <w:t xml:space="preserve">elow </w:t>
      </w:r>
      <w:r w:rsidRPr="00302A24">
        <w:rPr>
          <w:rFonts w:ascii="Arial" w:hAnsi="Arial" w:cs="Arial"/>
        </w:rPr>
        <w:t>illustrates the ranking process for a sample group of applicants.</w:t>
      </w:r>
    </w:p>
    <w:p w14:paraId="3A4B9AA0" w14:textId="77777777" w:rsidR="00980FB8" w:rsidRDefault="00980FB8">
      <w:pPr>
        <w:ind w:left="720"/>
        <w:jc w:val="center"/>
        <w:rPr>
          <w:rFonts w:ascii="Arial" w:hAnsi="Arial" w:cs="Arial"/>
        </w:rPr>
      </w:pPr>
    </w:p>
    <w:p w14:paraId="0177C645" w14:textId="44CA1D0E" w:rsidR="007663E4" w:rsidRPr="004431DF" w:rsidRDefault="00997F60">
      <w:pPr>
        <w:ind w:left="720"/>
        <w:jc w:val="center"/>
        <w:rPr>
          <w:rFonts w:ascii="Arial" w:hAnsi="Arial" w:cs="Arial"/>
          <w:color w:val="000000" w:themeColor="text1"/>
          <w:sz w:val="22"/>
          <w:szCs w:val="22"/>
        </w:rPr>
      </w:pPr>
      <w:r w:rsidRPr="004431DF">
        <w:rPr>
          <w:rFonts w:ascii="Arial" w:hAnsi="Arial" w:cs="Arial"/>
          <w:color w:val="000000" w:themeColor="text1"/>
          <w:sz w:val="22"/>
          <w:szCs w:val="22"/>
        </w:rPr>
        <w:t>Example of Ranking Process</w:t>
      </w:r>
    </w:p>
    <w:p w14:paraId="6AFDE5E2" w14:textId="77777777" w:rsidR="00333433" w:rsidRPr="00302A24" w:rsidRDefault="00333433">
      <w:pPr>
        <w:ind w:left="720"/>
        <w:jc w:val="center"/>
        <w:rPr>
          <w:rFonts w:ascii="Arial" w:hAnsi="Arial" w:cs="Arial"/>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ample of Ranking Process"/>
        <w:tblDescription w:val="Table of Example of Ranking Process"/>
      </w:tblPr>
      <w:tblGrid>
        <w:gridCol w:w="1386"/>
        <w:gridCol w:w="2214"/>
        <w:gridCol w:w="2700"/>
        <w:gridCol w:w="2340"/>
      </w:tblGrid>
      <w:tr w:rsidR="008B3B7E" w:rsidRPr="00302A24" w14:paraId="60163EC0" w14:textId="77777777" w:rsidTr="008B3B7E">
        <w:tc>
          <w:tcPr>
            <w:tcW w:w="1386" w:type="dxa"/>
            <w:tcBorders>
              <w:top w:val="double" w:sz="4" w:space="0" w:color="auto"/>
              <w:left w:val="double" w:sz="4" w:space="0" w:color="auto"/>
              <w:bottom w:val="double" w:sz="4" w:space="0" w:color="auto"/>
              <w:right w:val="double" w:sz="4" w:space="0" w:color="auto"/>
            </w:tcBorders>
          </w:tcPr>
          <w:p w14:paraId="2968FE5F" w14:textId="77777777" w:rsidR="008B3B7E" w:rsidRPr="00302A24" w:rsidRDefault="008B3B7E">
            <w:pPr>
              <w:rPr>
                <w:rFonts w:ascii="Arial" w:hAnsi="Arial" w:cs="Arial"/>
              </w:rPr>
            </w:pPr>
          </w:p>
        </w:tc>
        <w:tc>
          <w:tcPr>
            <w:tcW w:w="2214" w:type="dxa"/>
            <w:tcBorders>
              <w:top w:val="double" w:sz="4" w:space="0" w:color="auto"/>
              <w:left w:val="double" w:sz="4" w:space="0" w:color="auto"/>
              <w:bottom w:val="double" w:sz="4" w:space="0" w:color="auto"/>
            </w:tcBorders>
          </w:tcPr>
          <w:p w14:paraId="3BF35DDA" w14:textId="77777777" w:rsidR="008B3B7E" w:rsidRPr="00302A24" w:rsidRDefault="008B3B7E" w:rsidP="008B3B7E">
            <w:pPr>
              <w:jc w:val="center"/>
              <w:rPr>
                <w:rFonts w:ascii="Arial" w:hAnsi="Arial" w:cs="Arial"/>
              </w:rPr>
            </w:pPr>
            <w:r w:rsidRPr="00302A24">
              <w:rPr>
                <w:rFonts w:ascii="Arial" w:hAnsi="Arial" w:cs="Arial"/>
              </w:rPr>
              <w:t xml:space="preserve">Cumulative GPA on </w:t>
            </w:r>
          </w:p>
          <w:p w14:paraId="026437C9" w14:textId="77777777" w:rsidR="008B3B7E" w:rsidRPr="00302A24" w:rsidRDefault="008B3B7E" w:rsidP="008B3B7E">
            <w:pPr>
              <w:jc w:val="center"/>
              <w:rPr>
                <w:rFonts w:ascii="Arial" w:hAnsi="Arial" w:cs="Arial"/>
              </w:rPr>
            </w:pPr>
            <w:r w:rsidRPr="00302A24">
              <w:rPr>
                <w:rFonts w:ascii="Arial" w:hAnsi="Arial" w:cs="Arial"/>
              </w:rPr>
              <w:t>Medical Laboratory Prerequisite Courses</w:t>
            </w:r>
          </w:p>
        </w:tc>
        <w:tc>
          <w:tcPr>
            <w:tcW w:w="2700" w:type="dxa"/>
            <w:tcBorders>
              <w:top w:val="double" w:sz="4" w:space="0" w:color="auto"/>
              <w:bottom w:val="double" w:sz="4" w:space="0" w:color="auto"/>
            </w:tcBorders>
          </w:tcPr>
          <w:p w14:paraId="59BCC75A" w14:textId="77777777" w:rsidR="008B3B7E" w:rsidRPr="00302A24" w:rsidRDefault="008B3B7E" w:rsidP="008B3B7E">
            <w:pPr>
              <w:jc w:val="center"/>
              <w:rPr>
                <w:rFonts w:ascii="Arial" w:hAnsi="Arial" w:cs="Arial"/>
              </w:rPr>
            </w:pPr>
            <w:r w:rsidRPr="00302A24">
              <w:rPr>
                <w:rFonts w:ascii="Arial" w:hAnsi="Arial" w:cs="Arial"/>
              </w:rPr>
              <w:t xml:space="preserve">Combined GPA on the four science courses </w:t>
            </w:r>
          </w:p>
          <w:p w14:paraId="3A389D6B" w14:textId="77777777" w:rsidR="008B3B7E" w:rsidRPr="00302A24" w:rsidRDefault="008B3B7E" w:rsidP="008B3B7E">
            <w:pPr>
              <w:jc w:val="center"/>
              <w:rPr>
                <w:rFonts w:ascii="Arial" w:hAnsi="Arial" w:cs="Arial"/>
              </w:rPr>
            </w:pPr>
            <w:r w:rsidRPr="00302A24">
              <w:rPr>
                <w:rFonts w:ascii="Arial" w:hAnsi="Arial" w:cs="Arial"/>
              </w:rPr>
              <w:t>(BIOL 2401, BIOL 2402, BIOL 2420, CHEM 1411)</w:t>
            </w:r>
          </w:p>
        </w:tc>
        <w:tc>
          <w:tcPr>
            <w:tcW w:w="2340" w:type="dxa"/>
            <w:tcBorders>
              <w:top w:val="double" w:sz="4" w:space="0" w:color="auto"/>
              <w:bottom w:val="double" w:sz="4" w:space="0" w:color="auto"/>
              <w:right w:val="double" w:sz="4" w:space="0" w:color="auto"/>
            </w:tcBorders>
          </w:tcPr>
          <w:p w14:paraId="28FBD48F" w14:textId="77777777" w:rsidR="008B3B7E" w:rsidRPr="00302A24" w:rsidRDefault="008B3B7E" w:rsidP="008B3B7E">
            <w:pPr>
              <w:jc w:val="center"/>
              <w:rPr>
                <w:rFonts w:ascii="Arial" w:hAnsi="Arial" w:cs="Arial"/>
              </w:rPr>
            </w:pPr>
            <w:r w:rsidRPr="00302A24">
              <w:rPr>
                <w:rFonts w:ascii="Arial" w:hAnsi="Arial" w:cs="Arial"/>
              </w:rPr>
              <w:t>Cumulative Score on the six sections of the HESI A</w:t>
            </w:r>
            <w:r w:rsidRPr="00302A24">
              <w:rPr>
                <w:rFonts w:ascii="Arial" w:hAnsi="Arial" w:cs="Arial"/>
                <w:vertAlign w:val="superscript"/>
              </w:rPr>
              <w:t>2</w:t>
            </w:r>
            <w:r w:rsidRPr="00302A24">
              <w:rPr>
                <w:rFonts w:ascii="Arial" w:hAnsi="Arial" w:cs="Arial"/>
              </w:rPr>
              <w:t xml:space="preserve"> test</w:t>
            </w:r>
          </w:p>
        </w:tc>
      </w:tr>
      <w:tr w:rsidR="008B3B7E" w:rsidRPr="00302A24" w14:paraId="4972FD4B" w14:textId="77777777" w:rsidTr="008B3B7E">
        <w:tc>
          <w:tcPr>
            <w:tcW w:w="1386" w:type="dxa"/>
            <w:tcBorders>
              <w:top w:val="double" w:sz="4" w:space="0" w:color="auto"/>
              <w:left w:val="double" w:sz="4" w:space="0" w:color="auto"/>
              <w:right w:val="double" w:sz="4" w:space="0" w:color="auto"/>
            </w:tcBorders>
          </w:tcPr>
          <w:p w14:paraId="50722C8F" w14:textId="77777777" w:rsidR="008B3B7E" w:rsidRPr="00302A24" w:rsidRDefault="008B3B7E">
            <w:pPr>
              <w:rPr>
                <w:rFonts w:ascii="Arial" w:hAnsi="Arial" w:cs="Arial"/>
              </w:rPr>
            </w:pPr>
            <w:r w:rsidRPr="00302A24">
              <w:rPr>
                <w:rFonts w:ascii="Arial" w:hAnsi="Arial" w:cs="Arial"/>
              </w:rPr>
              <w:t>Applicant #1</w:t>
            </w:r>
          </w:p>
        </w:tc>
        <w:tc>
          <w:tcPr>
            <w:tcW w:w="2214" w:type="dxa"/>
            <w:tcBorders>
              <w:top w:val="double" w:sz="4" w:space="0" w:color="auto"/>
              <w:left w:val="double" w:sz="4" w:space="0" w:color="auto"/>
            </w:tcBorders>
          </w:tcPr>
          <w:p w14:paraId="47243780" w14:textId="77777777" w:rsidR="008B3B7E" w:rsidRPr="00302A24" w:rsidRDefault="008B3B7E">
            <w:pPr>
              <w:jc w:val="center"/>
              <w:rPr>
                <w:rFonts w:ascii="Arial" w:hAnsi="Arial" w:cs="Arial"/>
              </w:rPr>
            </w:pPr>
            <w:r w:rsidRPr="00302A24">
              <w:rPr>
                <w:rFonts w:ascii="Arial" w:hAnsi="Arial" w:cs="Arial"/>
              </w:rPr>
              <w:t>4.00</w:t>
            </w:r>
          </w:p>
        </w:tc>
        <w:tc>
          <w:tcPr>
            <w:tcW w:w="2700" w:type="dxa"/>
            <w:tcBorders>
              <w:top w:val="double" w:sz="4" w:space="0" w:color="auto"/>
            </w:tcBorders>
          </w:tcPr>
          <w:p w14:paraId="53720343" w14:textId="77777777" w:rsidR="008B3B7E" w:rsidRPr="00302A24" w:rsidRDefault="008B3B7E">
            <w:pPr>
              <w:jc w:val="center"/>
              <w:rPr>
                <w:rFonts w:ascii="Arial" w:hAnsi="Arial" w:cs="Arial"/>
              </w:rPr>
            </w:pPr>
            <w:r w:rsidRPr="00302A24">
              <w:rPr>
                <w:rFonts w:ascii="Arial" w:hAnsi="Arial" w:cs="Arial"/>
              </w:rPr>
              <w:t>4.00</w:t>
            </w:r>
          </w:p>
        </w:tc>
        <w:tc>
          <w:tcPr>
            <w:tcW w:w="2340" w:type="dxa"/>
            <w:tcBorders>
              <w:top w:val="double" w:sz="4" w:space="0" w:color="auto"/>
              <w:right w:val="double" w:sz="4" w:space="0" w:color="auto"/>
            </w:tcBorders>
          </w:tcPr>
          <w:p w14:paraId="57F41268" w14:textId="77777777" w:rsidR="008B3B7E" w:rsidRPr="00302A24" w:rsidRDefault="00497C3D" w:rsidP="00497C3D">
            <w:pPr>
              <w:jc w:val="center"/>
              <w:rPr>
                <w:rFonts w:ascii="Arial" w:hAnsi="Arial" w:cs="Arial"/>
              </w:rPr>
            </w:pPr>
            <w:r w:rsidRPr="00302A24">
              <w:rPr>
                <w:rFonts w:ascii="Arial" w:hAnsi="Arial" w:cs="Arial"/>
              </w:rPr>
              <w:t>542</w:t>
            </w:r>
          </w:p>
        </w:tc>
      </w:tr>
      <w:tr w:rsidR="008B3B7E" w:rsidRPr="00302A24" w14:paraId="30C29F9F" w14:textId="77777777" w:rsidTr="008B3B7E">
        <w:tc>
          <w:tcPr>
            <w:tcW w:w="1386" w:type="dxa"/>
            <w:tcBorders>
              <w:left w:val="double" w:sz="4" w:space="0" w:color="auto"/>
              <w:right w:val="double" w:sz="4" w:space="0" w:color="auto"/>
            </w:tcBorders>
          </w:tcPr>
          <w:p w14:paraId="5B6BF418" w14:textId="77777777" w:rsidR="008B3B7E" w:rsidRPr="00302A24" w:rsidRDefault="008B3B7E">
            <w:pPr>
              <w:rPr>
                <w:rFonts w:ascii="Arial" w:hAnsi="Arial" w:cs="Arial"/>
              </w:rPr>
            </w:pPr>
            <w:r w:rsidRPr="00302A24">
              <w:rPr>
                <w:rFonts w:ascii="Arial" w:hAnsi="Arial" w:cs="Arial"/>
              </w:rPr>
              <w:t>Applicant #2</w:t>
            </w:r>
          </w:p>
        </w:tc>
        <w:tc>
          <w:tcPr>
            <w:tcW w:w="2214" w:type="dxa"/>
            <w:tcBorders>
              <w:left w:val="double" w:sz="4" w:space="0" w:color="auto"/>
            </w:tcBorders>
          </w:tcPr>
          <w:p w14:paraId="5780325B" w14:textId="77777777" w:rsidR="008B3B7E" w:rsidRPr="00302A24" w:rsidRDefault="008B3B7E" w:rsidP="004D1BD6">
            <w:pPr>
              <w:jc w:val="center"/>
              <w:rPr>
                <w:rFonts w:ascii="Arial" w:hAnsi="Arial" w:cs="Arial"/>
              </w:rPr>
            </w:pPr>
            <w:r w:rsidRPr="00302A24">
              <w:rPr>
                <w:rFonts w:ascii="Arial" w:hAnsi="Arial" w:cs="Arial"/>
              </w:rPr>
              <w:t>4.00</w:t>
            </w:r>
          </w:p>
        </w:tc>
        <w:tc>
          <w:tcPr>
            <w:tcW w:w="2700" w:type="dxa"/>
          </w:tcPr>
          <w:p w14:paraId="6C18ADA4" w14:textId="77777777" w:rsidR="008B3B7E" w:rsidRPr="00302A24" w:rsidRDefault="008B3B7E" w:rsidP="00497C3D">
            <w:pPr>
              <w:jc w:val="center"/>
              <w:rPr>
                <w:rFonts w:ascii="Arial" w:hAnsi="Arial" w:cs="Arial"/>
              </w:rPr>
            </w:pPr>
            <w:r w:rsidRPr="00302A24">
              <w:rPr>
                <w:rFonts w:ascii="Arial" w:hAnsi="Arial" w:cs="Arial"/>
              </w:rPr>
              <w:t>3.</w:t>
            </w:r>
            <w:r w:rsidR="00497C3D" w:rsidRPr="00302A24">
              <w:rPr>
                <w:rFonts w:ascii="Arial" w:hAnsi="Arial" w:cs="Arial"/>
              </w:rPr>
              <w:t>75</w:t>
            </w:r>
          </w:p>
        </w:tc>
        <w:tc>
          <w:tcPr>
            <w:tcW w:w="2340" w:type="dxa"/>
            <w:tcBorders>
              <w:right w:val="double" w:sz="4" w:space="0" w:color="auto"/>
            </w:tcBorders>
          </w:tcPr>
          <w:p w14:paraId="09CA4B97" w14:textId="77777777" w:rsidR="008B3B7E" w:rsidRPr="00302A24" w:rsidRDefault="00497C3D" w:rsidP="002966F7">
            <w:pPr>
              <w:jc w:val="center"/>
              <w:rPr>
                <w:rFonts w:ascii="Arial" w:hAnsi="Arial" w:cs="Arial"/>
              </w:rPr>
            </w:pPr>
            <w:r w:rsidRPr="00302A24">
              <w:rPr>
                <w:rFonts w:ascii="Arial" w:hAnsi="Arial" w:cs="Arial"/>
              </w:rPr>
              <w:t>5</w:t>
            </w:r>
            <w:r w:rsidR="002966F7" w:rsidRPr="00302A24">
              <w:rPr>
                <w:rFonts w:ascii="Arial" w:hAnsi="Arial" w:cs="Arial"/>
              </w:rPr>
              <w:t>6</w:t>
            </w:r>
            <w:r w:rsidRPr="00302A24">
              <w:rPr>
                <w:rFonts w:ascii="Arial" w:hAnsi="Arial" w:cs="Arial"/>
              </w:rPr>
              <w:t>0</w:t>
            </w:r>
          </w:p>
        </w:tc>
      </w:tr>
      <w:tr w:rsidR="008B3B7E" w:rsidRPr="00302A24" w14:paraId="7FF9A359" w14:textId="77777777" w:rsidTr="008B3B7E">
        <w:tc>
          <w:tcPr>
            <w:tcW w:w="1386" w:type="dxa"/>
            <w:tcBorders>
              <w:left w:val="double" w:sz="4" w:space="0" w:color="auto"/>
              <w:right w:val="double" w:sz="4" w:space="0" w:color="auto"/>
            </w:tcBorders>
          </w:tcPr>
          <w:p w14:paraId="35726058" w14:textId="77777777" w:rsidR="008B3B7E" w:rsidRPr="00302A24" w:rsidRDefault="008B3B7E">
            <w:pPr>
              <w:rPr>
                <w:rFonts w:ascii="Arial" w:hAnsi="Arial" w:cs="Arial"/>
              </w:rPr>
            </w:pPr>
            <w:r w:rsidRPr="00302A24">
              <w:rPr>
                <w:rFonts w:ascii="Arial" w:hAnsi="Arial" w:cs="Arial"/>
              </w:rPr>
              <w:t>Applicant #3</w:t>
            </w:r>
          </w:p>
        </w:tc>
        <w:tc>
          <w:tcPr>
            <w:tcW w:w="2214" w:type="dxa"/>
            <w:tcBorders>
              <w:left w:val="double" w:sz="4" w:space="0" w:color="auto"/>
            </w:tcBorders>
          </w:tcPr>
          <w:p w14:paraId="7FE6D1AD" w14:textId="77777777" w:rsidR="008B3B7E" w:rsidRPr="00302A24" w:rsidRDefault="008B3B7E" w:rsidP="004D1BD6">
            <w:pPr>
              <w:jc w:val="center"/>
              <w:rPr>
                <w:rFonts w:ascii="Arial" w:hAnsi="Arial" w:cs="Arial"/>
              </w:rPr>
            </w:pPr>
            <w:r w:rsidRPr="00302A24">
              <w:rPr>
                <w:rFonts w:ascii="Arial" w:hAnsi="Arial" w:cs="Arial"/>
              </w:rPr>
              <w:t>3.57</w:t>
            </w:r>
          </w:p>
        </w:tc>
        <w:tc>
          <w:tcPr>
            <w:tcW w:w="2700" w:type="dxa"/>
          </w:tcPr>
          <w:p w14:paraId="5506E583" w14:textId="77777777" w:rsidR="008B3B7E" w:rsidRPr="00302A24" w:rsidRDefault="00497C3D">
            <w:pPr>
              <w:jc w:val="center"/>
              <w:rPr>
                <w:rFonts w:ascii="Arial" w:hAnsi="Arial" w:cs="Arial"/>
              </w:rPr>
            </w:pPr>
            <w:r w:rsidRPr="00302A24">
              <w:rPr>
                <w:rFonts w:ascii="Arial" w:hAnsi="Arial" w:cs="Arial"/>
              </w:rPr>
              <w:t>4.00</w:t>
            </w:r>
          </w:p>
        </w:tc>
        <w:tc>
          <w:tcPr>
            <w:tcW w:w="2340" w:type="dxa"/>
            <w:tcBorders>
              <w:right w:val="double" w:sz="4" w:space="0" w:color="auto"/>
            </w:tcBorders>
          </w:tcPr>
          <w:p w14:paraId="049FC29D" w14:textId="77777777" w:rsidR="008B3B7E" w:rsidRPr="00302A24" w:rsidRDefault="00497C3D" w:rsidP="002966F7">
            <w:pPr>
              <w:jc w:val="center"/>
              <w:rPr>
                <w:rFonts w:ascii="Arial" w:hAnsi="Arial" w:cs="Arial"/>
              </w:rPr>
            </w:pPr>
            <w:r w:rsidRPr="00302A24">
              <w:rPr>
                <w:rFonts w:ascii="Arial" w:hAnsi="Arial" w:cs="Arial"/>
              </w:rPr>
              <w:t>48</w:t>
            </w:r>
            <w:r w:rsidR="002966F7" w:rsidRPr="00302A24">
              <w:rPr>
                <w:rFonts w:ascii="Arial" w:hAnsi="Arial" w:cs="Arial"/>
              </w:rPr>
              <w:t>3</w:t>
            </w:r>
          </w:p>
        </w:tc>
      </w:tr>
      <w:tr w:rsidR="008B3B7E" w:rsidRPr="00302A24" w14:paraId="6BF4BCE8" w14:textId="77777777" w:rsidTr="008B3B7E">
        <w:tc>
          <w:tcPr>
            <w:tcW w:w="1386" w:type="dxa"/>
            <w:tcBorders>
              <w:left w:val="double" w:sz="4" w:space="0" w:color="auto"/>
              <w:right w:val="double" w:sz="4" w:space="0" w:color="auto"/>
            </w:tcBorders>
          </w:tcPr>
          <w:p w14:paraId="26FC94E1" w14:textId="77777777" w:rsidR="008B3B7E" w:rsidRPr="00302A24" w:rsidRDefault="008B3B7E">
            <w:pPr>
              <w:rPr>
                <w:rFonts w:ascii="Arial" w:hAnsi="Arial" w:cs="Arial"/>
              </w:rPr>
            </w:pPr>
            <w:r w:rsidRPr="00302A24">
              <w:rPr>
                <w:rFonts w:ascii="Arial" w:hAnsi="Arial" w:cs="Arial"/>
              </w:rPr>
              <w:t>Applicant #4</w:t>
            </w:r>
          </w:p>
        </w:tc>
        <w:tc>
          <w:tcPr>
            <w:tcW w:w="2214" w:type="dxa"/>
            <w:tcBorders>
              <w:left w:val="double" w:sz="4" w:space="0" w:color="auto"/>
            </w:tcBorders>
          </w:tcPr>
          <w:p w14:paraId="42E845D8" w14:textId="77777777" w:rsidR="008B3B7E" w:rsidRPr="00302A24" w:rsidRDefault="008B3B7E" w:rsidP="006C7FDB">
            <w:pPr>
              <w:jc w:val="center"/>
              <w:rPr>
                <w:rFonts w:ascii="Arial" w:hAnsi="Arial" w:cs="Arial"/>
              </w:rPr>
            </w:pPr>
            <w:r w:rsidRPr="00302A24">
              <w:rPr>
                <w:rFonts w:ascii="Arial" w:hAnsi="Arial" w:cs="Arial"/>
              </w:rPr>
              <w:t>3.43</w:t>
            </w:r>
          </w:p>
        </w:tc>
        <w:tc>
          <w:tcPr>
            <w:tcW w:w="2700" w:type="dxa"/>
          </w:tcPr>
          <w:p w14:paraId="63CC3B98" w14:textId="77777777" w:rsidR="008B3B7E" w:rsidRPr="00302A24" w:rsidRDefault="008B3B7E">
            <w:pPr>
              <w:jc w:val="center"/>
              <w:rPr>
                <w:rFonts w:ascii="Arial" w:hAnsi="Arial" w:cs="Arial"/>
              </w:rPr>
            </w:pPr>
            <w:r w:rsidRPr="00302A24">
              <w:rPr>
                <w:rFonts w:ascii="Arial" w:hAnsi="Arial" w:cs="Arial"/>
              </w:rPr>
              <w:t>3.79</w:t>
            </w:r>
          </w:p>
        </w:tc>
        <w:tc>
          <w:tcPr>
            <w:tcW w:w="2340" w:type="dxa"/>
            <w:tcBorders>
              <w:right w:val="double" w:sz="4" w:space="0" w:color="auto"/>
            </w:tcBorders>
          </w:tcPr>
          <w:p w14:paraId="2D17250A" w14:textId="77777777" w:rsidR="008B3B7E" w:rsidRPr="00302A24" w:rsidRDefault="00497C3D" w:rsidP="00497C3D">
            <w:pPr>
              <w:jc w:val="center"/>
              <w:rPr>
                <w:rFonts w:ascii="Arial" w:hAnsi="Arial" w:cs="Arial"/>
              </w:rPr>
            </w:pPr>
            <w:r w:rsidRPr="00302A24">
              <w:rPr>
                <w:rFonts w:ascii="Arial" w:hAnsi="Arial" w:cs="Arial"/>
              </w:rPr>
              <w:t>515</w:t>
            </w:r>
          </w:p>
        </w:tc>
      </w:tr>
      <w:tr w:rsidR="008B3B7E" w:rsidRPr="00302A24" w14:paraId="3DE94529" w14:textId="77777777" w:rsidTr="008B3B7E">
        <w:tc>
          <w:tcPr>
            <w:tcW w:w="1386" w:type="dxa"/>
            <w:tcBorders>
              <w:left w:val="double" w:sz="4" w:space="0" w:color="auto"/>
              <w:right w:val="double" w:sz="4" w:space="0" w:color="auto"/>
            </w:tcBorders>
          </w:tcPr>
          <w:p w14:paraId="27000D0A" w14:textId="77777777" w:rsidR="008B3B7E" w:rsidRPr="00302A24" w:rsidRDefault="008B3B7E">
            <w:pPr>
              <w:rPr>
                <w:rFonts w:ascii="Arial" w:hAnsi="Arial" w:cs="Arial"/>
              </w:rPr>
            </w:pPr>
            <w:r w:rsidRPr="00302A24">
              <w:rPr>
                <w:rFonts w:ascii="Arial" w:hAnsi="Arial" w:cs="Arial"/>
              </w:rPr>
              <w:t>Applicant #5</w:t>
            </w:r>
          </w:p>
        </w:tc>
        <w:tc>
          <w:tcPr>
            <w:tcW w:w="2214" w:type="dxa"/>
            <w:tcBorders>
              <w:left w:val="double" w:sz="4" w:space="0" w:color="auto"/>
            </w:tcBorders>
          </w:tcPr>
          <w:p w14:paraId="4800FCBE" w14:textId="77777777" w:rsidR="008B3B7E" w:rsidRPr="00302A24" w:rsidRDefault="008B3B7E" w:rsidP="006C7FDB">
            <w:pPr>
              <w:jc w:val="center"/>
              <w:rPr>
                <w:rFonts w:ascii="Arial" w:hAnsi="Arial" w:cs="Arial"/>
              </w:rPr>
            </w:pPr>
            <w:r w:rsidRPr="00302A24">
              <w:rPr>
                <w:rFonts w:ascii="Arial" w:hAnsi="Arial" w:cs="Arial"/>
              </w:rPr>
              <w:t>3.43</w:t>
            </w:r>
          </w:p>
        </w:tc>
        <w:tc>
          <w:tcPr>
            <w:tcW w:w="2700" w:type="dxa"/>
          </w:tcPr>
          <w:p w14:paraId="68ECE322" w14:textId="77777777" w:rsidR="008B3B7E" w:rsidRPr="00302A24" w:rsidRDefault="008B3B7E">
            <w:pPr>
              <w:jc w:val="center"/>
              <w:rPr>
                <w:rFonts w:ascii="Arial" w:hAnsi="Arial" w:cs="Arial"/>
              </w:rPr>
            </w:pPr>
            <w:r w:rsidRPr="00302A24">
              <w:rPr>
                <w:rFonts w:ascii="Arial" w:hAnsi="Arial" w:cs="Arial"/>
              </w:rPr>
              <w:t>3.16</w:t>
            </w:r>
          </w:p>
        </w:tc>
        <w:tc>
          <w:tcPr>
            <w:tcW w:w="2340" w:type="dxa"/>
            <w:tcBorders>
              <w:right w:val="double" w:sz="4" w:space="0" w:color="auto"/>
            </w:tcBorders>
          </w:tcPr>
          <w:p w14:paraId="62D26E95" w14:textId="77777777" w:rsidR="008B3B7E" w:rsidRPr="00302A24" w:rsidRDefault="00497C3D" w:rsidP="00F01F4C">
            <w:pPr>
              <w:jc w:val="center"/>
              <w:rPr>
                <w:rFonts w:ascii="Arial" w:hAnsi="Arial" w:cs="Arial"/>
              </w:rPr>
            </w:pPr>
            <w:r w:rsidRPr="00302A24">
              <w:rPr>
                <w:rFonts w:ascii="Arial" w:hAnsi="Arial" w:cs="Arial"/>
              </w:rPr>
              <w:t>536</w:t>
            </w:r>
          </w:p>
        </w:tc>
      </w:tr>
      <w:tr w:rsidR="008B3B7E" w:rsidRPr="00302A24" w14:paraId="18222928" w14:textId="77777777" w:rsidTr="008B3B7E">
        <w:trPr>
          <w:trHeight w:val="251"/>
        </w:trPr>
        <w:tc>
          <w:tcPr>
            <w:tcW w:w="1386" w:type="dxa"/>
            <w:tcBorders>
              <w:left w:val="double" w:sz="4" w:space="0" w:color="auto"/>
              <w:right w:val="double" w:sz="4" w:space="0" w:color="auto"/>
            </w:tcBorders>
          </w:tcPr>
          <w:p w14:paraId="390F197A" w14:textId="77777777" w:rsidR="008B3B7E" w:rsidRPr="00302A24" w:rsidRDefault="008B3B7E">
            <w:pPr>
              <w:rPr>
                <w:rFonts w:ascii="Arial" w:hAnsi="Arial" w:cs="Arial"/>
              </w:rPr>
            </w:pPr>
            <w:r w:rsidRPr="00302A24">
              <w:rPr>
                <w:rFonts w:ascii="Arial" w:hAnsi="Arial" w:cs="Arial"/>
              </w:rPr>
              <w:t>Applicant #6</w:t>
            </w:r>
          </w:p>
        </w:tc>
        <w:tc>
          <w:tcPr>
            <w:tcW w:w="2214" w:type="dxa"/>
            <w:tcBorders>
              <w:left w:val="double" w:sz="4" w:space="0" w:color="auto"/>
            </w:tcBorders>
          </w:tcPr>
          <w:p w14:paraId="13512029" w14:textId="77777777" w:rsidR="008B3B7E" w:rsidRPr="00302A24" w:rsidRDefault="008B3B7E" w:rsidP="00E94B38">
            <w:pPr>
              <w:jc w:val="center"/>
              <w:rPr>
                <w:rFonts w:ascii="Arial" w:hAnsi="Arial" w:cs="Arial"/>
              </w:rPr>
            </w:pPr>
            <w:r w:rsidRPr="00302A24">
              <w:rPr>
                <w:rFonts w:ascii="Arial" w:hAnsi="Arial" w:cs="Arial"/>
              </w:rPr>
              <w:t>3.43</w:t>
            </w:r>
          </w:p>
        </w:tc>
        <w:tc>
          <w:tcPr>
            <w:tcW w:w="2700" w:type="dxa"/>
          </w:tcPr>
          <w:p w14:paraId="2A4B7945" w14:textId="77777777" w:rsidR="008B3B7E" w:rsidRPr="00302A24" w:rsidRDefault="008B3B7E" w:rsidP="00E94B38">
            <w:pPr>
              <w:jc w:val="center"/>
              <w:rPr>
                <w:rFonts w:ascii="Arial" w:hAnsi="Arial" w:cs="Arial"/>
              </w:rPr>
            </w:pPr>
            <w:r w:rsidRPr="00302A24">
              <w:rPr>
                <w:rFonts w:ascii="Arial" w:hAnsi="Arial" w:cs="Arial"/>
              </w:rPr>
              <w:t>3.16</w:t>
            </w:r>
          </w:p>
        </w:tc>
        <w:tc>
          <w:tcPr>
            <w:tcW w:w="2340" w:type="dxa"/>
            <w:tcBorders>
              <w:right w:val="double" w:sz="4" w:space="0" w:color="auto"/>
            </w:tcBorders>
          </w:tcPr>
          <w:p w14:paraId="2C7824A2" w14:textId="77777777" w:rsidR="008B3B7E" w:rsidRPr="00302A24" w:rsidRDefault="00497C3D" w:rsidP="00F01F4C">
            <w:pPr>
              <w:jc w:val="center"/>
              <w:rPr>
                <w:rFonts w:ascii="Arial" w:hAnsi="Arial" w:cs="Arial"/>
              </w:rPr>
            </w:pPr>
            <w:r w:rsidRPr="00302A24">
              <w:rPr>
                <w:rFonts w:ascii="Arial" w:hAnsi="Arial" w:cs="Arial"/>
              </w:rPr>
              <w:t>499</w:t>
            </w:r>
          </w:p>
        </w:tc>
      </w:tr>
      <w:tr w:rsidR="008B3B7E" w:rsidRPr="00302A24" w14:paraId="75CBC309" w14:textId="77777777" w:rsidTr="008B3B7E">
        <w:trPr>
          <w:trHeight w:val="152"/>
        </w:trPr>
        <w:tc>
          <w:tcPr>
            <w:tcW w:w="1386" w:type="dxa"/>
            <w:tcBorders>
              <w:left w:val="double" w:sz="4" w:space="0" w:color="auto"/>
              <w:bottom w:val="double" w:sz="4" w:space="0" w:color="auto"/>
              <w:right w:val="double" w:sz="4" w:space="0" w:color="auto"/>
            </w:tcBorders>
          </w:tcPr>
          <w:p w14:paraId="71918FE3" w14:textId="77777777" w:rsidR="008B3B7E" w:rsidRPr="00302A24" w:rsidRDefault="008B3B7E">
            <w:pPr>
              <w:rPr>
                <w:rFonts w:ascii="Arial" w:hAnsi="Arial" w:cs="Arial"/>
              </w:rPr>
            </w:pPr>
            <w:r w:rsidRPr="00302A24">
              <w:rPr>
                <w:rFonts w:ascii="Arial" w:hAnsi="Arial" w:cs="Arial"/>
              </w:rPr>
              <w:t>Applicant #7</w:t>
            </w:r>
          </w:p>
        </w:tc>
        <w:tc>
          <w:tcPr>
            <w:tcW w:w="2214" w:type="dxa"/>
            <w:tcBorders>
              <w:left w:val="double" w:sz="4" w:space="0" w:color="auto"/>
              <w:bottom w:val="double" w:sz="4" w:space="0" w:color="auto"/>
            </w:tcBorders>
          </w:tcPr>
          <w:p w14:paraId="7849E5AE" w14:textId="77777777" w:rsidR="008B3B7E" w:rsidRPr="00302A24" w:rsidRDefault="00497C3D" w:rsidP="00497C3D">
            <w:pPr>
              <w:jc w:val="center"/>
              <w:rPr>
                <w:rFonts w:ascii="Arial" w:hAnsi="Arial" w:cs="Arial"/>
              </w:rPr>
            </w:pPr>
            <w:r w:rsidRPr="00302A24">
              <w:rPr>
                <w:rFonts w:ascii="Arial" w:hAnsi="Arial" w:cs="Arial"/>
              </w:rPr>
              <w:t>3.23</w:t>
            </w:r>
          </w:p>
        </w:tc>
        <w:tc>
          <w:tcPr>
            <w:tcW w:w="2700" w:type="dxa"/>
            <w:tcBorders>
              <w:bottom w:val="double" w:sz="4" w:space="0" w:color="auto"/>
            </w:tcBorders>
          </w:tcPr>
          <w:p w14:paraId="45FD4BE8" w14:textId="77777777" w:rsidR="008B3B7E" w:rsidRPr="00302A24" w:rsidRDefault="008B3B7E">
            <w:pPr>
              <w:jc w:val="center"/>
              <w:rPr>
                <w:rFonts w:ascii="Arial" w:hAnsi="Arial" w:cs="Arial"/>
              </w:rPr>
            </w:pPr>
            <w:r w:rsidRPr="00302A24">
              <w:rPr>
                <w:rFonts w:ascii="Arial" w:hAnsi="Arial" w:cs="Arial"/>
              </w:rPr>
              <w:t>4.00</w:t>
            </w:r>
          </w:p>
        </w:tc>
        <w:tc>
          <w:tcPr>
            <w:tcW w:w="2340" w:type="dxa"/>
            <w:tcBorders>
              <w:bottom w:val="double" w:sz="4" w:space="0" w:color="auto"/>
              <w:right w:val="double" w:sz="4" w:space="0" w:color="auto"/>
            </w:tcBorders>
          </w:tcPr>
          <w:p w14:paraId="2155DB53" w14:textId="77777777" w:rsidR="008B3B7E" w:rsidRPr="00302A24" w:rsidRDefault="00497C3D" w:rsidP="00F01F4C">
            <w:pPr>
              <w:jc w:val="center"/>
              <w:rPr>
                <w:rFonts w:ascii="Arial" w:hAnsi="Arial" w:cs="Arial"/>
              </w:rPr>
            </w:pPr>
            <w:r w:rsidRPr="00302A24">
              <w:rPr>
                <w:rFonts w:ascii="Arial" w:hAnsi="Arial" w:cs="Arial"/>
              </w:rPr>
              <w:t>5</w:t>
            </w:r>
            <w:r w:rsidR="002966F7" w:rsidRPr="00302A24">
              <w:rPr>
                <w:rFonts w:ascii="Arial" w:hAnsi="Arial" w:cs="Arial"/>
              </w:rPr>
              <w:t>79</w:t>
            </w:r>
          </w:p>
        </w:tc>
      </w:tr>
    </w:tbl>
    <w:p w14:paraId="25061FD7" w14:textId="77777777" w:rsidR="00333433" w:rsidRDefault="00333433" w:rsidP="00AD7E2A">
      <w:pPr>
        <w:ind w:left="720"/>
        <w:rPr>
          <w:rFonts w:ascii="Arial" w:hAnsi="Arial" w:cs="Arial"/>
        </w:rPr>
      </w:pPr>
    </w:p>
    <w:p w14:paraId="77004069" w14:textId="77777777" w:rsidR="007663E4" w:rsidRDefault="007663E4" w:rsidP="00AD7E2A">
      <w:pPr>
        <w:ind w:left="720"/>
        <w:rPr>
          <w:rFonts w:ascii="Arial" w:hAnsi="Arial" w:cs="Arial"/>
        </w:rPr>
      </w:pPr>
      <w:r w:rsidRPr="00302A24">
        <w:rPr>
          <w:rFonts w:ascii="Arial" w:hAnsi="Arial" w:cs="Arial"/>
        </w:rPr>
        <w:t>If six spaces were available, applicants 1 through 6 would be accepted.</w:t>
      </w:r>
    </w:p>
    <w:p w14:paraId="16FE92D8" w14:textId="77777777" w:rsidR="00B6645B" w:rsidRPr="00302A24" w:rsidRDefault="00B6645B">
      <w:pPr>
        <w:ind w:left="720"/>
        <w:jc w:val="both"/>
        <w:rPr>
          <w:rFonts w:ascii="Arial" w:hAnsi="Arial" w:cs="Arial"/>
          <w:iCs/>
        </w:rPr>
      </w:pPr>
      <w:r w:rsidRPr="00302A24">
        <w:rPr>
          <w:rFonts w:ascii="Arial" w:hAnsi="Arial" w:cs="Arial"/>
          <w:iCs/>
        </w:rPr>
        <w:t>For example, Applicants 1</w:t>
      </w:r>
      <w:r w:rsidR="002966F7" w:rsidRPr="00302A24">
        <w:rPr>
          <w:rFonts w:ascii="Arial" w:hAnsi="Arial" w:cs="Arial"/>
          <w:iCs/>
        </w:rPr>
        <w:t xml:space="preserve"> and 2 </w:t>
      </w:r>
      <w:r w:rsidRPr="00302A24">
        <w:rPr>
          <w:rFonts w:ascii="Arial" w:hAnsi="Arial" w:cs="Arial"/>
          <w:iCs/>
        </w:rPr>
        <w:t>have completed the Medical Laboratory</w:t>
      </w:r>
      <w:r w:rsidR="002966F7" w:rsidRPr="00302A24">
        <w:rPr>
          <w:rFonts w:ascii="Arial" w:hAnsi="Arial" w:cs="Arial"/>
          <w:iCs/>
        </w:rPr>
        <w:t xml:space="preserve"> Prerequisites with a 4.00 GPA, however, Applicant 1 has a higher GPA on the combined science courses.  Applicants 5 and 6 have the same prerequisite GPA and the same combined GPA on the sciences, however, Applicant 6 has a higher cumulative score on the six sections of the HESI A</w:t>
      </w:r>
      <w:r w:rsidR="002966F7" w:rsidRPr="00302A24">
        <w:rPr>
          <w:rFonts w:ascii="Arial" w:hAnsi="Arial" w:cs="Arial"/>
          <w:iCs/>
          <w:vertAlign w:val="superscript"/>
        </w:rPr>
        <w:t>2</w:t>
      </w:r>
      <w:r w:rsidR="002966F7" w:rsidRPr="00302A24">
        <w:rPr>
          <w:rFonts w:ascii="Arial" w:hAnsi="Arial" w:cs="Arial"/>
          <w:iCs/>
        </w:rPr>
        <w:t xml:space="preserve"> test which breaks the tie between them. </w:t>
      </w:r>
    </w:p>
    <w:p w14:paraId="3F541CC5" w14:textId="262A7575" w:rsidR="006663D9" w:rsidRDefault="006663D9">
      <w:pPr>
        <w:ind w:left="720"/>
        <w:jc w:val="both"/>
        <w:rPr>
          <w:rFonts w:ascii="Arial" w:hAnsi="Arial" w:cs="Arial"/>
          <w:iCs/>
        </w:rPr>
      </w:pPr>
    </w:p>
    <w:p w14:paraId="45E8E07F" w14:textId="77777777" w:rsidR="004431DF" w:rsidRPr="00302A24" w:rsidRDefault="004431DF">
      <w:pPr>
        <w:ind w:left="720"/>
        <w:jc w:val="both"/>
        <w:rPr>
          <w:rFonts w:ascii="Arial" w:hAnsi="Arial" w:cs="Arial"/>
          <w:iCs/>
        </w:rPr>
      </w:pPr>
    </w:p>
    <w:p w14:paraId="18E0832B" w14:textId="6B90910B" w:rsidR="002966F7" w:rsidRPr="00302A24" w:rsidRDefault="002966F7" w:rsidP="009E57FE">
      <w:pPr>
        <w:ind w:left="1530" w:hanging="810"/>
        <w:jc w:val="both"/>
        <w:rPr>
          <w:rFonts w:ascii="Arial" w:hAnsi="Arial" w:cs="Arial"/>
          <w:b/>
          <w:iCs/>
        </w:rPr>
      </w:pPr>
      <w:r w:rsidRPr="00302A24">
        <w:rPr>
          <w:rFonts w:ascii="Arial" w:hAnsi="Arial" w:cs="Arial"/>
          <w:b/>
          <w:iCs/>
        </w:rPr>
        <w:t>N</w:t>
      </w:r>
      <w:r w:rsidR="00124789">
        <w:rPr>
          <w:rFonts w:ascii="Arial" w:hAnsi="Arial" w:cs="Arial"/>
          <w:b/>
          <w:iCs/>
        </w:rPr>
        <w:t>ote</w:t>
      </w:r>
      <w:r w:rsidRPr="00302A24">
        <w:rPr>
          <w:rFonts w:ascii="Arial" w:hAnsi="Arial" w:cs="Arial"/>
          <w:b/>
          <w:iCs/>
        </w:rPr>
        <w:t xml:space="preserve">: </w:t>
      </w:r>
      <w:r w:rsidR="009E57FE" w:rsidRPr="00302A24">
        <w:rPr>
          <w:rFonts w:ascii="Arial" w:hAnsi="Arial" w:cs="Arial"/>
          <w:b/>
          <w:iCs/>
        </w:rPr>
        <w:tab/>
        <w:t>A</w:t>
      </w:r>
      <w:r w:rsidR="00EB4926" w:rsidRPr="00302A24">
        <w:rPr>
          <w:rFonts w:ascii="Arial" w:hAnsi="Arial" w:cs="Arial"/>
          <w:b/>
          <w:iCs/>
        </w:rPr>
        <w:t>n applicant</w:t>
      </w:r>
      <w:r w:rsidRPr="00302A24">
        <w:rPr>
          <w:rFonts w:ascii="Arial" w:hAnsi="Arial" w:cs="Arial"/>
          <w:b/>
          <w:iCs/>
        </w:rPr>
        <w:t xml:space="preserve"> completing the Medical Laboratory Technology Prerequisites </w:t>
      </w:r>
      <w:r w:rsidR="005A5AEE" w:rsidRPr="00302A24">
        <w:rPr>
          <w:rFonts w:ascii="Arial" w:hAnsi="Arial" w:cs="Arial"/>
          <w:b/>
          <w:iCs/>
        </w:rPr>
        <w:t>during the Spring 20</w:t>
      </w:r>
      <w:r w:rsidR="00980FB8">
        <w:rPr>
          <w:rFonts w:ascii="Arial" w:hAnsi="Arial" w:cs="Arial"/>
          <w:b/>
          <w:iCs/>
        </w:rPr>
        <w:t>2</w:t>
      </w:r>
      <w:r w:rsidR="00611F0C">
        <w:rPr>
          <w:rFonts w:ascii="Arial" w:hAnsi="Arial" w:cs="Arial"/>
          <w:b/>
          <w:iCs/>
        </w:rPr>
        <w:t>1</w:t>
      </w:r>
      <w:r w:rsidR="005A5AEE" w:rsidRPr="00302A24">
        <w:rPr>
          <w:rFonts w:ascii="Arial" w:hAnsi="Arial" w:cs="Arial"/>
          <w:b/>
          <w:iCs/>
        </w:rPr>
        <w:t xml:space="preserve"> semester </w:t>
      </w:r>
      <w:r w:rsidR="009E57FE" w:rsidRPr="00302A24">
        <w:rPr>
          <w:rFonts w:ascii="Arial" w:hAnsi="Arial" w:cs="Arial"/>
          <w:b/>
          <w:iCs/>
        </w:rPr>
        <w:t xml:space="preserve">who </w:t>
      </w:r>
      <w:r w:rsidR="005A5AEE" w:rsidRPr="00302A24">
        <w:rPr>
          <w:rFonts w:ascii="Arial" w:hAnsi="Arial" w:cs="Arial"/>
          <w:b/>
          <w:iCs/>
        </w:rPr>
        <w:t>submit</w:t>
      </w:r>
      <w:r w:rsidR="009E57FE" w:rsidRPr="00302A24">
        <w:rPr>
          <w:rFonts w:ascii="Arial" w:hAnsi="Arial" w:cs="Arial"/>
          <w:b/>
          <w:iCs/>
        </w:rPr>
        <w:t>s</w:t>
      </w:r>
      <w:r w:rsidR="005A5AEE" w:rsidRPr="00302A24">
        <w:rPr>
          <w:rFonts w:ascii="Arial" w:hAnsi="Arial" w:cs="Arial"/>
          <w:b/>
          <w:iCs/>
        </w:rPr>
        <w:t xml:space="preserve"> their </w:t>
      </w:r>
      <w:r w:rsidR="009E57FE" w:rsidRPr="00302A24">
        <w:rPr>
          <w:rFonts w:ascii="Arial" w:hAnsi="Arial" w:cs="Arial"/>
          <w:b/>
          <w:iCs/>
        </w:rPr>
        <w:t xml:space="preserve">application </w:t>
      </w:r>
      <w:r w:rsidR="005A5AEE" w:rsidRPr="00302A24">
        <w:rPr>
          <w:rFonts w:ascii="Arial" w:hAnsi="Arial" w:cs="Arial"/>
          <w:b/>
          <w:iCs/>
        </w:rPr>
        <w:t xml:space="preserve">packet during the </w:t>
      </w:r>
      <w:r w:rsidR="009E57FE" w:rsidRPr="00302A24">
        <w:rPr>
          <w:rFonts w:ascii="Arial" w:hAnsi="Arial" w:cs="Arial"/>
          <w:b/>
          <w:iCs/>
        </w:rPr>
        <w:t>Application Filing Period will be considered as a late applicant.  The application will be reviewed based on the courses completed by the March 15</w:t>
      </w:r>
      <w:r w:rsidR="009E57FE" w:rsidRPr="00302A24">
        <w:rPr>
          <w:rFonts w:ascii="Arial" w:hAnsi="Arial" w:cs="Arial"/>
          <w:b/>
          <w:iCs/>
          <w:vertAlign w:val="superscript"/>
        </w:rPr>
        <w:t>th</w:t>
      </w:r>
      <w:r w:rsidR="009E57FE" w:rsidRPr="00302A24">
        <w:rPr>
          <w:rFonts w:ascii="Arial" w:hAnsi="Arial" w:cs="Arial"/>
          <w:b/>
          <w:iCs/>
        </w:rPr>
        <w:t xml:space="preserve"> deadline and the student may or may not be considered for a provisional acceptance to the program pending the completion of their spring 20</w:t>
      </w:r>
      <w:r w:rsidR="00980FB8">
        <w:rPr>
          <w:rFonts w:ascii="Arial" w:hAnsi="Arial" w:cs="Arial"/>
          <w:b/>
          <w:iCs/>
        </w:rPr>
        <w:t>2</w:t>
      </w:r>
      <w:r w:rsidR="00611F0C">
        <w:rPr>
          <w:rFonts w:ascii="Arial" w:hAnsi="Arial" w:cs="Arial"/>
          <w:b/>
          <w:iCs/>
        </w:rPr>
        <w:t>1</w:t>
      </w:r>
      <w:r w:rsidR="009E57FE" w:rsidRPr="00302A24">
        <w:rPr>
          <w:rFonts w:ascii="Arial" w:hAnsi="Arial" w:cs="Arial"/>
          <w:b/>
          <w:iCs/>
        </w:rPr>
        <w:t xml:space="preserve"> courses.  It should not be assumed that late applications will be necessary for the Summer program.</w:t>
      </w:r>
    </w:p>
    <w:p w14:paraId="7814B4AD" w14:textId="77777777" w:rsidR="006B4335" w:rsidRDefault="006B4335" w:rsidP="009E57FE">
      <w:pPr>
        <w:ind w:left="720" w:hanging="720"/>
        <w:jc w:val="both"/>
        <w:rPr>
          <w:rFonts w:ascii="Arial" w:hAnsi="Arial" w:cs="Arial"/>
          <w:b/>
          <w:i/>
        </w:rPr>
      </w:pPr>
    </w:p>
    <w:p w14:paraId="4D64498F" w14:textId="77777777" w:rsidR="006B4335" w:rsidRDefault="006B4335" w:rsidP="009E57FE">
      <w:pPr>
        <w:ind w:left="720" w:hanging="720"/>
        <w:jc w:val="both"/>
        <w:rPr>
          <w:rFonts w:ascii="Arial" w:hAnsi="Arial" w:cs="Arial"/>
          <w:b/>
          <w:i/>
        </w:rPr>
      </w:pPr>
    </w:p>
    <w:p w14:paraId="1B66BE68" w14:textId="03434CAD" w:rsidR="009E57FE" w:rsidRDefault="009E57FE" w:rsidP="00124789">
      <w:pPr>
        <w:pStyle w:val="Heading2"/>
        <w:rPr>
          <w:rFonts w:ascii="Arial" w:hAnsi="Arial" w:cs="Arial"/>
          <w:color w:val="000000" w:themeColor="text1"/>
        </w:rPr>
      </w:pPr>
      <w:r w:rsidRPr="004431DF">
        <w:rPr>
          <w:rFonts w:ascii="Arial" w:hAnsi="Arial" w:cs="Arial"/>
          <w:color w:val="000000" w:themeColor="text1"/>
        </w:rPr>
        <w:t>I.</w:t>
      </w:r>
      <w:r w:rsidRPr="004431DF">
        <w:rPr>
          <w:rFonts w:ascii="Arial" w:hAnsi="Arial" w:cs="Arial"/>
          <w:color w:val="000000" w:themeColor="text1"/>
        </w:rPr>
        <w:tab/>
      </w:r>
      <w:r w:rsidR="00124789" w:rsidRPr="004431DF">
        <w:rPr>
          <w:rFonts w:ascii="Arial" w:hAnsi="Arial" w:cs="Arial"/>
          <w:color w:val="000000" w:themeColor="text1"/>
        </w:rPr>
        <w:t>Notification of Acceptance</w:t>
      </w:r>
    </w:p>
    <w:p w14:paraId="47E137E7" w14:textId="77777777" w:rsidR="004431DF" w:rsidRPr="004431DF" w:rsidRDefault="004431DF" w:rsidP="004431DF"/>
    <w:p w14:paraId="46A30E78" w14:textId="77777777" w:rsidR="009B0851" w:rsidRPr="00302A24" w:rsidRDefault="009E57FE" w:rsidP="009E57FE">
      <w:pPr>
        <w:ind w:left="720" w:hanging="720"/>
        <w:jc w:val="both"/>
        <w:rPr>
          <w:rFonts w:ascii="Arial" w:hAnsi="Arial" w:cs="Arial"/>
        </w:rPr>
      </w:pPr>
      <w:r w:rsidRPr="00302A24">
        <w:rPr>
          <w:rFonts w:ascii="Arial" w:hAnsi="Arial" w:cs="Arial"/>
        </w:rPr>
        <w:tab/>
      </w:r>
      <w:r w:rsidR="009B0851" w:rsidRPr="00302A24">
        <w:rPr>
          <w:rFonts w:ascii="Arial" w:hAnsi="Arial" w:cs="Arial"/>
        </w:rPr>
        <w:t>After qualified applicants are rank ordered</w:t>
      </w:r>
      <w:r w:rsidR="00CF407B" w:rsidRPr="00302A24">
        <w:rPr>
          <w:rFonts w:ascii="Arial" w:hAnsi="Arial" w:cs="Arial"/>
        </w:rPr>
        <w:t>,</w:t>
      </w:r>
      <w:r w:rsidR="009B0851" w:rsidRPr="00302A24">
        <w:rPr>
          <w:rFonts w:ascii="Arial" w:hAnsi="Arial" w:cs="Arial"/>
        </w:rPr>
        <w:t xml:space="preserve"> they will be </w:t>
      </w:r>
      <w:r w:rsidR="009B0851" w:rsidRPr="00302A24">
        <w:rPr>
          <w:rFonts w:ascii="Arial" w:hAnsi="Arial" w:cs="Arial"/>
          <w:b/>
        </w:rPr>
        <w:t xml:space="preserve">notified </w:t>
      </w:r>
      <w:r w:rsidR="006663D9">
        <w:rPr>
          <w:rFonts w:ascii="Arial" w:hAnsi="Arial" w:cs="Arial"/>
          <w:b/>
        </w:rPr>
        <w:t xml:space="preserve">via email </w:t>
      </w:r>
      <w:r w:rsidR="009B0851" w:rsidRPr="00302A24">
        <w:rPr>
          <w:rFonts w:ascii="Arial" w:hAnsi="Arial" w:cs="Arial"/>
          <w:b/>
        </w:rPr>
        <w:t>by April 1</w:t>
      </w:r>
      <w:r w:rsidR="0044181A" w:rsidRPr="00302A24">
        <w:rPr>
          <w:rFonts w:ascii="Arial" w:hAnsi="Arial" w:cs="Arial"/>
          <w:b/>
        </w:rPr>
        <w:t>5</w:t>
      </w:r>
      <w:r w:rsidR="0044181A" w:rsidRPr="00302A24">
        <w:rPr>
          <w:rFonts w:ascii="Arial" w:hAnsi="Arial" w:cs="Arial"/>
          <w:b/>
          <w:vertAlign w:val="superscript"/>
        </w:rPr>
        <w:t>th</w:t>
      </w:r>
      <w:r w:rsidR="0044181A" w:rsidRPr="00302A24">
        <w:rPr>
          <w:rFonts w:ascii="Arial" w:hAnsi="Arial" w:cs="Arial"/>
          <w:b/>
        </w:rPr>
        <w:t xml:space="preserve"> </w:t>
      </w:r>
      <w:r w:rsidR="009B0851" w:rsidRPr="00302A24">
        <w:rPr>
          <w:rFonts w:ascii="Arial" w:hAnsi="Arial" w:cs="Arial"/>
        </w:rPr>
        <w:t xml:space="preserve">of their acceptance status.  </w:t>
      </w:r>
    </w:p>
    <w:p w14:paraId="786EE49C" w14:textId="77777777" w:rsidR="00F01F4C" w:rsidRPr="00302A24" w:rsidRDefault="00F01F4C" w:rsidP="009B0851">
      <w:pPr>
        <w:ind w:left="720"/>
        <w:jc w:val="both"/>
        <w:rPr>
          <w:rFonts w:ascii="Arial" w:hAnsi="Arial" w:cs="Arial"/>
        </w:rPr>
      </w:pPr>
    </w:p>
    <w:p w14:paraId="51453EC4" w14:textId="77777777" w:rsidR="00C779A7" w:rsidRPr="00302A24" w:rsidRDefault="00EB4926" w:rsidP="00C779A7">
      <w:pPr>
        <w:ind w:left="720"/>
        <w:jc w:val="both"/>
        <w:rPr>
          <w:rFonts w:ascii="Arial" w:hAnsi="Arial" w:cs="Arial"/>
        </w:rPr>
      </w:pPr>
      <w:r w:rsidRPr="00302A24">
        <w:rPr>
          <w:rFonts w:ascii="Arial" w:hAnsi="Arial" w:cs="Arial"/>
        </w:rPr>
        <w:t>A</w:t>
      </w:r>
      <w:r w:rsidR="009E57FE" w:rsidRPr="00302A24">
        <w:rPr>
          <w:rFonts w:ascii="Arial" w:hAnsi="Arial" w:cs="Arial"/>
        </w:rPr>
        <w:t>n a</w:t>
      </w:r>
      <w:r w:rsidR="009B0851" w:rsidRPr="00302A24">
        <w:rPr>
          <w:rFonts w:ascii="Arial" w:hAnsi="Arial" w:cs="Arial"/>
        </w:rPr>
        <w:t>pplicant</w:t>
      </w:r>
      <w:r w:rsidR="009E57FE" w:rsidRPr="00302A24">
        <w:rPr>
          <w:rFonts w:ascii="Arial" w:hAnsi="Arial" w:cs="Arial"/>
        </w:rPr>
        <w:t xml:space="preserve"> </w:t>
      </w:r>
      <w:r w:rsidR="009B0851" w:rsidRPr="00302A24">
        <w:rPr>
          <w:rFonts w:ascii="Arial" w:hAnsi="Arial" w:cs="Arial"/>
        </w:rPr>
        <w:t xml:space="preserve">who </w:t>
      </w:r>
      <w:r w:rsidR="009E57FE" w:rsidRPr="00302A24">
        <w:rPr>
          <w:rFonts w:ascii="Arial" w:hAnsi="Arial" w:cs="Arial"/>
        </w:rPr>
        <w:t xml:space="preserve">is </w:t>
      </w:r>
      <w:r w:rsidR="009B0851" w:rsidRPr="00302A24">
        <w:rPr>
          <w:rFonts w:ascii="Arial" w:hAnsi="Arial" w:cs="Arial"/>
        </w:rPr>
        <w:t xml:space="preserve">completing the </w:t>
      </w:r>
      <w:r w:rsidR="009E57FE" w:rsidRPr="00302A24">
        <w:rPr>
          <w:rFonts w:ascii="Arial" w:hAnsi="Arial" w:cs="Arial"/>
        </w:rPr>
        <w:t xml:space="preserve">Medical Laboratory Technology Prerequisite </w:t>
      </w:r>
      <w:r w:rsidR="009B0851" w:rsidRPr="00302A24">
        <w:rPr>
          <w:rFonts w:ascii="Arial" w:hAnsi="Arial" w:cs="Arial"/>
        </w:rPr>
        <w:t xml:space="preserve">courses </w:t>
      </w:r>
      <w:r w:rsidR="00B64516" w:rsidRPr="00302A24">
        <w:rPr>
          <w:rFonts w:ascii="Arial" w:hAnsi="Arial" w:cs="Arial"/>
        </w:rPr>
        <w:t xml:space="preserve">during the spring </w:t>
      </w:r>
      <w:r w:rsidR="004B5F79">
        <w:rPr>
          <w:rFonts w:ascii="Arial" w:hAnsi="Arial" w:cs="Arial"/>
        </w:rPr>
        <w:t>20</w:t>
      </w:r>
      <w:r w:rsidR="00980FB8">
        <w:rPr>
          <w:rFonts w:ascii="Arial" w:hAnsi="Arial" w:cs="Arial"/>
        </w:rPr>
        <w:t>2</w:t>
      </w:r>
      <w:r w:rsidR="006663D9">
        <w:rPr>
          <w:rFonts w:ascii="Arial" w:hAnsi="Arial" w:cs="Arial"/>
        </w:rPr>
        <w:t>1</w:t>
      </w:r>
      <w:r w:rsidR="00B64516" w:rsidRPr="00302A24">
        <w:rPr>
          <w:rFonts w:ascii="Arial" w:hAnsi="Arial" w:cs="Arial"/>
        </w:rPr>
        <w:t xml:space="preserve"> semester </w:t>
      </w:r>
      <w:r w:rsidR="009B0851" w:rsidRPr="00302A24">
        <w:rPr>
          <w:rFonts w:ascii="Arial" w:hAnsi="Arial" w:cs="Arial"/>
        </w:rPr>
        <w:t xml:space="preserve">may receive a </w:t>
      </w:r>
      <w:r w:rsidR="009B0851" w:rsidRPr="00302A24">
        <w:rPr>
          <w:rFonts w:ascii="Arial" w:hAnsi="Arial" w:cs="Arial"/>
          <w:i/>
        </w:rPr>
        <w:t xml:space="preserve">provisional acceptance letter </w:t>
      </w:r>
      <w:r w:rsidR="009E57FE" w:rsidRPr="00302A24">
        <w:rPr>
          <w:rFonts w:ascii="Arial" w:hAnsi="Arial" w:cs="Arial"/>
          <w:i/>
        </w:rPr>
        <w:t>p</w:t>
      </w:r>
      <w:r w:rsidR="009B0851" w:rsidRPr="00302A24">
        <w:rPr>
          <w:rFonts w:ascii="Arial" w:hAnsi="Arial" w:cs="Arial"/>
          <w:i/>
        </w:rPr>
        <w:t xml:space="preserve">ending their successful completion of their remaining </w:t>
      </w:r>
      <w:r w:rsidR="00B64516" w:rsidRPr="00302A24">
        <w:rPr>
          <w:rFonts w:ascii="Arial" w:hAnsi="Arial" w:cs="Arial"/>
          <w:i/>
        </w:rPr>
        <w:t xml:space="preserve">prerequisite </w:t>
      </w:r>
      <w:r w:rsidR="009B0851" w:rsidRPr="00302A24">
        <w:rPr>
          <w:rFonts w:ascii="Arial" w:hAnsi="Arial" w:cs="Arial"/>
          <w:i/>
        </w:rPr>
        <w:t>courses by the end of the</w:t>
      </w:r>
      <w:r w:rsidR="00AD7E2A" w:rsidRPr="00302A24">
        <w:rPr>
          <w:rFonts w:ascii="Arial" w:hAnsi="Arial" w:cs="Arial"/>
          <w:i/>
        </w:rPr>
        <w:t xml:space="preserve"> Spring </w:t>
      </w:r>
      <w:r w:rsidR="009B0851" w:rsidRPr="00302A24">
        <w:rPr>
          <w:rFonts w:ascii="Arial" w:hAnsi="Arial" w:cs="Arial"/>
          <w:i/>
        </w:rPr>
        <w:t xml:space="preserve">semester.  </w:t>
      </w:r>
      <w:r w:rsidR="009B0851" w:rsidRPr="00302A24">
        <w:rPr>
          <w:rFonts w:ascii="Arial" w:hAnsi="Arial" w:cs="Arial"/>
        </w:rPr>
        <w:t xml:space="preserve">At the end of the Spring semester, the applicant must submit an updated transcript verifying completion of the remaining </w:t>
      </w:r>
      <w:r w:rsidR="00B64516" w:rsidRPr="00302A24">
        <w:rPr>
          <w:rFonts w:ascii="Arial" w:hAnsi="Arial" w:cs="Arial"/>
        </w:rPr>
        <w:t xml:space="preserve">Prerequisite </w:t>
      </w:r>
      <w:r w:rsidR="006663D9">
        <w:rPr>
          <w:rFonts w:ascii="Arial" w:hAnsi="Arial" w:cs="Arial"/>
        </w:rPr>
        <w:t>C</w:t>
      </w:r>
      <w:r w:rsidR="009B0851" w:rsidRPr="00302A24">
        <w:rPr>
          <w:rFonts w:ascii="Arial" w:hAnsi="Arial" w:cs="Arial"/>
        </w:rPr>
        <w:t>ourses with a mini</w:t>
      </w:r>
      <w:r w:rsidR="00B64516" w:rsidRPr="00302A24">
        <w:rPr>
          <w:rFonts w:ascii="Arial" w:hAnsi="Arial" w:cs="Arial"/>
        </w:rPr>
        <w:t>mum grade of “C” in each course and a cumulative GPA of 2.50 or higher.</w:t>
      </w:r>
    </w:p>
    <w:p w14:paraId="6885B60C" w14:textId="77777777" w:rsidR="00C779A7" w:rsidRPr="00302A24" w:rsidRDefault="00C779A7" w:rsidP="00C779A7">
      <w:pPr>
        <w:ind w:left="720"/>
        <w:jc w:val="both"/>
        <w:rPr>
          <w:rFonts w:ascii="Arial" w:hAnsi="Arial" w:cs="Arial"/>
        </w:rPr>
      </w:pPr>
    </w:p>
    <w:p w14:paraId="6CA5EA2F" w14:textId="77777777" w:rsidR="00C779A7" w:rsidRPr="00302A24" w:rsidRDefault="00C779A7" w:rsidP="00C779A7">
      <w:pPr>
        <w:ind w:left="720"/>
        <w:jc w:val="both"/>
        <w:rPr>
          <w:rFonts w:ascii="Arial" w:hAnsi="Arial" w:cs="Arial"/>
          <w:b/>
        </w:rPr>
      </w:pPr>
      <w:r w:rsidRPr="00302A24">
        <w:rPr>
          <w:rFonts w:ascii="Arial" w:hAnsi="Arial" w:cs="Arial"/>
          <w:b/>
        </w:rPr>
        <w:t xml:space="preserve">Should any applicant fail to successfully complete the </w:t>
      </w:r>
      <w:r w:rsidR="00B64516" w:rsidRPr="00302A24">
        <w:rPr>
          <w:rFonts w:ascii="Arial" w:hAnsi="Arial" w:cs="Arial"/>
          <w:b/>
        </w:rPr>
        <w:t xml:space="preserve">Prerequisite </w:t>
      </w:r>
      <w:r w:rsidR="006663D9">
        <w:rPr>
          <w:rFonts w:ascii="Arial" w:hAnsi="Arial" w:cs="Arial"/>
          <w:b/>
        </w:rPr>
        <w:t>C</w:t>
      </w:r>
      <w:r w:rsidR="00B64516" w:rsidRPr="00302A24">
        <w:rPr>
          <w:rFonts w:ascii="Arial" w:hAnsi="Arial" w:cs="Arial"/>
          <w:b/>
        </w:rPr>
        <w:t xml:space="preserve">ourses </w:t>
      </w:r>
      <w:r w:rsidRPr="00302A24">
        <w:rPr>
          <w:rFonts w:ascii="Arial" w:hAnsi="Arial" w:cs="Arial"/>
          <w:b/>
        </w:rPr>
        <w:t xml:space="preserve">by the end of the Spring semester, their acceptance to the Medical Laboratory Technology program will be at the discretion of the Medical Laboratory Technology Program Coordinator and the Health Occupations Admissions Office.  </w:t>
      </w:r>
    </w:p>
    <w:p w14:paraId="341608A2" w14:textId="11F93D8F" w:rsidR="00CD7AFB" w:rsidRDefault="00CD7AFB" w:rsidP="00CD7AFB">
      <w:pPr>
        <w:tabs>
          <w:tab w:val="left" w:pos="1620"/>
        </w:tabs>
        <w:ind w:left="1620" w:hanging="900"/>
        <w:jc w:val="both"/>
        <w:rPr>
          <w:rFonts w:ascii="Arial" w:hAnsi="Arial" w:cs="Arial"/>
          <w:b/>
        </w:rPr>
      </w:pPr>
    </w:p>
    <w:p w14:paraId="21BB4D20" w14:textId="77777777" w:rsidR="004431DF" w:rsidRDefault="004431DF" w:rsidP="00CD7AFB">
      <w:pPr>
        <w:tabs>
          <w:tab w:val="left" w:pos="1620"/>
        </w:tabs>
        <w:ind w:left="1620" w:hanging="900"/>
        <w:jc w:val="both"/>
        <w:rPr>
          <w:rFonts w:ascii="Arial" w:hAnsi="Arial" w:cs="Arial"/>
          <w:b/>
        </w:rPr>
      </w:pPr>
    </w:p>
    <w:p w14:paraId="4C55F68F" w14:textId="5144767C" w:rsidR="00CD7AFB" w:rsidRPr="00E92B67" w:rsidRDefault="00CD7AFB" w:rsidP="00CD7AFB">
      <w:pPr>
        <w:tabs>
          <w:tab w:val="left" w:pos="1620"/>
        </w:tabs>
        <w:ind w:left="1620" w:hanging="900"/>
        <w:jc w:val="both"/>
        <w:rPr>
          <w:rFonts w:ascii="Arial" w:hAnsi="Arial" w:cs="Arial"/>
        </w:rPr>
      </w:pPr>
      <w:r>
        <w:rPr>
          <w:rFonts w:ascii="Arial" w:hAnsi="Arial" w:cs="Arial"/>
          <w:b/>
        </w:rPr>
        <w:t>N</w:t>
      </w:r>
      <w:r w:rsidR="00124789">
        <w:rPr>
          <w:rFonts w:ascii="Arial" w:hAnsi="Arial" w:cs="Arial"/>
          <w:b/>
        </w:rPr>
        <w:t>ote</w:t>
      </w:r>
      <w:r w:rsidRPr="00E92B67">
        <w:rPr>
          <w:rFonts w:ascii="Arial" w:hAnsi="Arial" w:cs="Arial"/>
          <w:b/>
        </w:rPr>
        <w:t>:</w:t>
      </w:r>
      <w:r w:rsidRPr="00E92B67">
        <w:rPr>
          <w:rFonts w:ascii="Arial" w:hAnsi="Arial" w:cs="Arial"/>
        </w:rPr>
        <w:t xml:space="preserve">  </w:t>
      </w:r>
      <w:r w:rsidRPr="00E92B67">
        <w:rPr>
          <w:rFonts w:ascii="Arial" w:hAnsi="Arial" w:cs="Arial"/>
        </w:rPr>
        <w:tab/>
        <w:t xml:space="preserve">Applications </w:t>
      </w:r>
      <w:r>
        <w:rPr>
          <w:rFonts w:ascii="Arial" w:hAnsi="Arial" w:cs="Arial"/>
        </w:rPr>
        <w:t xml:space="preserve">materials </w:t>
      </w:r>
      <w:r w:rsidRPr="00E92B67">
        <w:rPr>
          <w:rFonts w:ascii="Arial" w:hAnsi="Arial" w:cs="Arial"/>
        </w:rPr>
        <w:t xml:space="preserve">submitted during an official filing period are not “held over” to the next year’s official filing period.  Students who are not selected for admission to the </w:t>
      </w:r>
      <w:r>
        <w:rPr>
          <w:rFonts w:ascii="Arial" w:hAnsi="Arial" w:cs="Arial"/>
        </w:rPr>
        <w:t xml:space="preserve">Medical Laboratory </w:t>
      </w:r>
      <w:r w:rsidRPr="00E92B67">
        <w:rPr>
          <w:rFonts w:ascii="Arial" w:hAnsi="Arial" w:cs="Arial"/>
        </w:rPr>
        <w:t xml:space="preserve">program or students who decline their acceptance </w:t>
      </w:r>
      <w:r>
        <w:rPr>
          <w:rFonts w:ascii="Arial" w:hAnsi="Arial" w:cs="Arial"/>
        </w:rPr>
        <w:t>may reapply again durin</w:t>
      </w:r>
      <w:r w:rsidRPr="00E92B67">
        <w:rPr>
          <w:rFonts w:ascii="Arial" w:hAnsi="Arial" w:cs="Arial"/>
        </w:rPr>
        <w:t xml:space="preserve">g the next year’s filing period to be considered for a future admission opportunity.   </w:t>
      </w:r>
    </w:p>
    <w:p w14:paraId="18E09F46" w14:textId="77777777" w:rsidR="006663D9" w:rsidRDefault="006663D9">
      <w:pPr>
        <w:ind w:left="720"/>
        <w:jc w:val="both"/>
        <w:rPr>
          <w:rFonts w:ascii="Arial" w:hAnsi="Arial" w:cs="Arial"/>
          <w:i/>
          <w:iCs/>
          <w:u w:val="single"/>
        </w:rPr>
      </w:pPr>
    </w:p>
    <w:p w14:paraId="7C4AF34D" w14:textId="77777777" w:rsidR="00776FD5" w:rsidRPr="00302A24" w:rsidRDefault="00776FD5">
      <w:pPr>
        <w:ind w:left="720"/>
        <w:jc w:val="both"/>
        <w:rPr>
          <w:rFonts w:ascii="Arial" w:hAnsi="Arial" w:cs="Arial"/>
          <w:i/>
          <w:iCs/>
          <w:u w:val="single"/>
        </w:rPr>
      </w:pPr>
    </w:p>
    <w:p w14:paraId="6264DDFC" w14:textId="13DF508D" w:rsidR="007663E4" w:rsidRPr="004431DF" w:rsidRDefault="004431DF" w:rsidP="00124789">
      <w:pPr>
        <w:pStyle w:val="Heading3"/>
        <w:rPr>
          <w:rFonts w:ascii="Arial" w:hAnsi="Arial" w:cs="Arial"/>
          <w:color w:val="000000" w:themeColor="text1"/>
        </w:rPr>
      </w:pPr>
      <w:r>
        <w:rPr>
          <w:rFonts w:ascii="Arial" w:hAnsi="Arial" w:cs="Arial"/>
          <w:color w:val="000000" w:themeColor="text1"/>
        </w:rPr>
        <w:tab/>
      </w:r>
      <w:r w:rsidR="007663E4" w:rsidRPr="004431DF">
        <w:rPr>
          <w:rFonts w:ascii="Arial" w:hAnsi="Arial" w:cs="Arial"/>
          <w:color w:val="000000" w:themeColor="text1"/>
        </w:rPr>
        <w:t>Confirmation of Acceptance</w:t>
      </w:r>
    </w:p>
    <w:p w14:paraId="52A5070E" w14:textId="77777777" w:rsidR="007663E4" w:rsidRPr="00302A24" w:rsidRDefault="007663E4">
      <w:pPr>
        <w:ind w:left="720"/>
        <w:jc w:val="both"/>
        <w:rPr>
          <w:rFonts w:ascii="Arial" w:hAnsi="Arial" w:cs="Arial"/>
          <w:iCs/>
        </w:rPr>
      </w:pPr>
    </w:p>
    <w:p w14:paraId="200C7D41" w14:textId="77777777" w:rsidR="007663E4" w:rsidRPr="00302A24" w:rsidRDefault="007663E4">
      <w:pPr>
        <w:ind w:left="720"/>
        <w:jc w:val="both"/>
        <w:rPr>
          <w:rFonts w:ascii="Arial" w:hAnsi="Arial" w:cs="Arial"/>
          <w:iCs/>
        </w:rPr>
      </w:pPr>
      <w:r w:rsidRPr="00302A24">
        <w:rPr>
          <w:rFonts w:ascii="Arial" w:hAnsi="Arial" w:cs="Arial"/>
          <w:iCs/>
        </w:rPr>
        <w:t xml:space="preserve">An applicant who receives a provisional acceptance </w:t>
      </w:r>
      <w:r w:rsidR="006663D9">
        <w:rPr>
          <w:rFonts w:ascii="Arial" w:hAnsi="Arial" w:cs="Arial"/>
          <w:iCs/>
        </w:rPr>
        <w:t xml:space="preserve">email </w:t>
      </w:r>
      <w:r w:rsidRPr="00302A24">
        <w:rPr>
          <w:rFonts w:ascii="Arial" w:hAnsi="Arial" w:cs="Arial"/>
          <w:iCs/>
        </w:rPr>
        <w:t>must return a confirmation form to the designated Health Occupations Admissions personnel within a specified timeframe to confirm their space in the class.   Failure to return the confirmation form by the specified date or failure to attend the scheduled preregistration/orientation seminar for the accepted class will result in forfeiture of the student’s space in that class.</w:t>
      </w:r>
    </w:p>
    <w:p w14:paraId="1A2DDFF0" w14:textId="190ACCC4" w:rsidR="007663E4" w:rsidRPr="004431DF" w:rsidRDefault="00B83F44" w:rsidP="004431DF">
      <w:pPr>
        <w:pStyle w:val="Heading2"/>
        <w:jc w:val="center"/>
        <w:rPr>
          <w:rFonts w:ascii="Arial" w:hAnsi="Arial" w:cs="Arial"/>
          <w:b/>
        </w:rPr>
      </w:pPr>
      <w:r w:rsidRPr="00302A24">
        <w:rPr>
          <w:rFonts w:ascii="Arial" w:hAnsi="Arial" w:cs="Arial"/>
          <w:b/>
          <w:i/>
          <w:sz w:val="32"/>
          <w:u w:val="single"/>
        </w:rPr>
        <w:br w:type="page"/>
      </w:r>
      <w:r w:rsidR="001006A4" w:rsidRPr="004431DF">
        <w:rPr>
          <w:rFonts w:ascii="Arial" w:hAnsi="Arial" w:cs="Arial"/>
          <w:color w:val="000000" w:themeColor="text1"/>
        </w:rPr>
        <w:t xml:space="preserve">Curriculum Overview – Medical Laboratory Technology </w:t>
      </w:r>
      <w:r w:rsidR="004543F7" w:rsidRPr="004431DF">
        <w:rPr>
          <w:rFonts w:ascii="Arial" w:hAnsi="Arial" w:cs="Arial"/>
          <w:color w:val="000000" w:themeColor="text1"/>
        </w:rPr>
        <w:t xml:space="preserve">– </w:t>
      </w:r>
      <w:r w:rsidR="00E0572A" w:rsidRPr="004431DF">
        <w:rPr>
          <w:rFonts w:ascii="Arial" w:hAnsi="Arial" w:cs="Arial"/>
          <w:color w:val="000000" w:themeColor="text1"/>
        </w:rPr>
        <w:t xml:space="preserve">Summer </w:t>
      </w:r>
      <w:r w:rsidR="004543F7" w:rsidRPr="004431DF">
        <w:rPr>
          <w:rFonts w:ascii="Arial" w:hAnsi="Arial" w:cs="Arial"/>
          <w:color w:val="000000" w:themeColor="text1"/>
        </w:rPr>
        <w:t>20</w:t>
      </w:r>
      <w:r w:rsidR="00980FB8" w:rsidRPr="004431DF">
        <w:rPr>
          <w:rFonts w:ascii="Arial" w:hAnsi="Arial" w:cs="Arial"/>
          <w:color w:val="000000" w:themeColor="text1"/>
        </w:rPr>
        <w:t>20</w:t>
      </w:r>
    </w:p>
    <w:p w14:paraId="6CF4ABF0" w14:textId="4E5E4B87" w:rsidR="007663E4" w:rsidRPr="00302A24" w:rsidRDefault="007663E4">
      <w:pPr>
        <w:jc w:val="center"/>
        <w:rPr>
          <w:rFonts w:ascii="Arial" w:hAnsi="Arial" w:cs="Arial"/>
          <w:b/>
        </w:rPr>
      </w:pPr>
    </w:p>
    <w:tbl>
      <w:tblPr>
        <w:tblStyle w:val="TableGrid"/>
        <w:tblW w:w="0" w:type="auto"/>
        <w:tblLook w:val="04A0" w:firstRow="1" w:lastRow="0" w:firstColumn="1" w:lastColumn="0" w:noHBand="0" w:noVBand="1"/>
        <w:tblCaption w:val="Curriculum Overview – Medical Laboratory Technology – Summer 2020 - Prerequisite"/>
        <w:tblDescription w:val="Table of Curriculum Overview – Medical Laboratory Technology – Summer 2020 - Prerequisite Hrs"/>
      </w:tblPr>
      <w:tblGrid>
        <w:gridCol w:w="895"/>
        <w:gridCol w:w="990"/>
        <w:gridCol w:w="4386"/>
        <w:gridCol w:w="564"/>
        <w:gridCol w:w="617"/>
        <w:gridCol w:w="553"/>
        <w:gridCol w:w="720"/>
        <w:gridCol w:w="625"/>
      </w:tblGrid>
      <w:tr w:rsidR="00F10959" w14:paraId="50C9E24C" w14:textId="77777777" w:rsidTr="00CC63A4">
        <w:tc>
          <w:tcPr>
            <w:tcW w:w="6271" w:type="dxa"/>
            <w:gridSpan w:val="3"/>
          </w:tcPr>
          <w:p w14:paraId="659E2EEE" w14:textId="61B5214B" w:rsidR="00F10959" w:rsidRDefault="00F10959">
            <w:pPr>
              <w:rPr>
                <w:rFonts w:ascii="Arial" w:hAnsi="Arial" w:cs="Arial"/>
                <w:b/>
              </w:rPr>
            </w:pPr>
            <w:r>
              <w:rPr>
                <w:rFonts w:ascii="Arial" w:hAnsi="Arial" w:cs="Arial"/>
                <w:b/>
              </w:rPr>
              <w:t>M</w:t>
            </w:r>
            <w:r w:rsidRPr="00302A24">
              <w:rPr>
                <w:rFonts w:ascii="Arial" w:hAnsi="Arial" w:cs="Arial"/>
                <w:b/>
              </w:rPr>
              <w:t xml:space="preserve">edical </w:t>
            </w:r>
            <w:r>
              <w:rPr>
                <w:rFonts w:ascii="Arial" w:hAnsi="Arial" w:cs="Arial"/>
                <w:b/>
              </w:rPr>
              <w:t>L</w:t>
            </w:r>
            <w:r w:rsidRPr="00302A24">
              <w:rPr>
                <w:rFonts w:ascii="Arial" w:hAnsi="Arial" w:cs="Arial"/>
                <w:b/>
              </w:rPr>
              <w:t xml:space="preserve">aboratory </w:t>
            </w:r>
            <w:r>
              <w:rPr>
                <w:rFonts w:ascii="Arial" w:hAnsi="Arial" w:cs="Arial"/>
                <w:b/>
              </w:rPr>
              <w:t>P</w:t>
            </w:r>
            <w:r w:rsidRPr="00302A24">
              <w:rPr>
                <w:rFonts w:ascii="Arial" w:hAnsi="Arial" w:cs="Arial"/>
                <w:b/>
              </w:rPr>
              <w:t xml:space="preserve">rerequisite </w:t>
            </w:r>
            <w:r>
              <w:rPr>
                <w:rFonts w:ascii="Arial" w:hAnsi="Arial" w:cs="Arial"/>
                <w:b/>
              </w:rPr>
              <w:t>C</w:t>
            </w:r>
            <w:r w:rsidRPr="00302A24">
              <w:rPr>
                <w:rFonts w:ascii="Arial" w:hAnsi="Arial" w:cs="Arial"/>
                <w:b/>
              </w:rPr>
              <w:t>ourses</w:t>
            </w:r>
            <w:r w:rsidRPr="00302A24">
              <w:rPr>
                <w:rFonts w:ascii="Arial" w:hAnsi="Arial" w:cs="Arial"/>
              </w:rPr>
              <w:tab/>
            </w:r>
          </w:p>
        </w:tc>
        <w:tc>
          <w:tcPr>
            <w:tcW w:w="564" w:type="dxa"/>
          </w:tcPr>
          <w:p w14:paraId="6F2A6638" w14:textId="77777777" w:rsidR="00F10959" w:rsidRDefault="00F10959">
            <w:pPr>
              <w:rPr>
                <w:rFonts w:ascii="Arial" w:hAnsi="Arial" w:cs="Arial"/>
                <w:b/>
              </w:rPr>
            </w:pPr>
            <w:r>
              <w:rPr>
                <w:rFonts w:ascii="Arial" w:hAnsi="Arial" w:cs="Arial"/>
                <w:b/>
              </w:rPr>
              <w:t>Lec</w:t>
            </w:r>
          </w:p>
          <w:p w14:paraId="007B3FEC" w14:textId="6F335E9F" w:rsidR="00F10959" w:rsidRDefault="00F10959">
            <w:pPr>
              <w:rPr>
                <w:rFonts w:ascii="Arial" w:hAnsi="Arial" w:cs="Arial"/>
                <w:b/>
              </w:rPr>
            </w:pPr>
            <w:r>
              <w:rPr>
                <w:rFonts w:ascii="Arial" w:hAnsi="Arial" w:cs="Arial"/>
                <w:b/>
              </w:rPr>
              <w:t>Hrs</w:t>
            </w:r>
          </w:p>
        </w:tc>
        <w:tc>
          <w:tcPr>
            <w:tcW w:w="617" w:type="dxa"/>
          </w:tcPr>
          <w:p w14:paraId="2348CC6D" w14:textId="77777777" w:rsidR="00F10959" w:rsidRDefault="00F10959">
            <w:pPr>
              <w:rPr>
                <w:rFonts w:ascii="Arial" w:hAnsi="Arial" w:cs="Arial"/>
                <w:b/>
              </w:rPr>
            </w:pPr>
            <w:r>
              <w:rPr>
                <w:rFonts w:ascii="Arial" w:hAnsi="Arial" w:cs="Arial"/>
                <w:b/>
              </w:rPr>
              <w:t>Lab</w:t>
            </w:r>
          </w:p>
          <w:p w14:paraId="135003F3" w14:textId="07A3DC5F" w:rsidR="00F10959" w:rsidRDefault="00F10959">
            <w:pPr>
              <w:rPr>
                <w:rFonts w:ascii="Arial" w:hAnsi="Arial" w:cs="Arial"/>
                <w:b/>
              </w:rPr>
            </w:pPr>
            <w:r>
              <w:rPr>
                <w:rFonts w:ascii="Arial" w:hAnsi="Arial" w:cs="Arial"/>
                <w:b/>
              </w:rPr>
              <w:t>Hrs</w:t>
            </w:r>
          </w:p>
        </w:tc>
        <w:tc>
          <w:tcPr>
            <w:tcW w:w="553" w:type="dxa"/>
          </w:tcPr>
          <w:p w14:paraId="61443F13" w14:textId="77777777" w:rsidR="00F10959" w:rsidRDefault="00F10959">
            <w:pPr>
              <w:rPr>
                <w:rFonts w:ascii="Arial" w:hAnsi="Arial" w:cs="Arial"/>
                <w:b/>
              </w:rPr>
            </w:pPr>
            <w:r>
              <w:rPr>
                <w:rFonts w:ascii="Arial" w:hAnsi="Arial" w:cs="Arial"/>
                <w:b/>
              </w:rPr>
              <w:t>Ext</w:t>
            </w:r>
          </w:p>
          <w:p w14:paraId="7FB43221" w14:textId="4E1443BA" w:rsidR="00F10959" w:rsidRDefault="00F10959">
            <w:pPr>
              <w:rPr>
                <w:rFonts w:ascii="Arial" w:hAnsi="Arial" w:cs="Arial"/>
                <w:b/>
              </w:rPr>
            </w:pPr>
            <w:r>
              <w:rPr>
                <w:rFonts w:ascii="Arial" w:hAnsi="Arial" w:cs="Arial"/>
                <w:b/>
              </w:rPr>
              <w:t>Hrs</w:t>
            </w:r>
          </w:p>
        </w:tc>
        <w:tc>
          <w:tcPr>
            <w:tcW w:w="720" w:type="dxa"/>
          </w:tcPr>
          <w:p w14:paraId="3EF411D0" w14:textId="6B874317" w:rsidR="00F10959" w:rsidRDefault="00F10959">
            <w:pPr>
              <w:rPr>
                <w:rFonts w:ascii="Arial" w:hAnsi="Arial" w:cs="Arial"/>
                <w:b/>
              </w:rPr>
            </w:pPr>
            <w:r>
              <w:rPr>
                <w:rFonts w:ascii="Arial" w:hAnsi="Arial" w:cs="Arial"/>
                <w:b/>
              </w:rPr>
              <w:t>Cont</w:t>
            </w:r>
            <w:r>
              <w:rPr>
                <w:rFonts w:ascii="Arial" w:hAnsi="Arial" w:cs="Arial"/>
                <w:b/>
              </w:rPr>
              <w:br/>
              <w:t>Hrs</w:t>
            </w:r>
          </w:p>
        </w:tc>
        <w:tc>
          <w:tcPr>
            <w:tcW w:w="625" w:type="dxa"/>
          </w:tcPr>
          <w:p w14:paraId="11035E52" w14:textId="77777777" w:rsidR="00F10959" w:rsidRDefault="00F10959">
            <w:pPr>
              <w:rPr>
                <w:rFonts w:ascii="Arial" w:hAnsi="Arial" w:cs="Arial"/>
                <w:b/>
              </w:rPr>
            </w:pPr>
            <w:r>
              <w:rPr>
                <w:rFonts w:ascii="Arial" w:hAnsi="Arial" w:cs="Arial"/>
                <w:b/>
              </w:rPr>
              <w:t>Cr</w:t>
            </w:r>
          </w:p>
          <w:p w14:paraId="345C377F" w14:textId="734FBE19" w:rsidR="00F10959" w:rsidRDefault="00F10959">
            <w:pPr>
              <w:rPr>
                <w:rFonts w:ascii="Arial" w:hAnsi="Arial" w:cs="Arial"/>
                <w:b/>
              </w:rPr>
            </w:pPr>
            <w:r>
              <w:rPr>
                <w:rFonts w:ascii="Arial" w:hAnsi="Arial" w:cs="Arial"/>
                <w:b/>
              </w:rPr>
              <w:t>Hrs</w:t>
            </w:r>
          </w:p>
        </w:tc>
      </w:tr>
      <w:tr w:rsidR="00F10959" w14:paraId="52176080" w14:textId="77777777" w:rsidTr="00F10959">
        <w:tc>
          <w:tcPr>
            <w:tcW w:w="895" w:type="dxa"/>
          </w:tcPr>
          <w:p w14:paraId="6BFB4B4F" w14:textId="40584110" w:rsidR="00F10959" w:rsidRDefault="00F10959">
            <w:pPr>
              <w:rPr>
                <w:rFonts w:ascii="Arial" w:hAnsi="Arial" w:cs="Arial"/>
                <w:b/>
              </w:rPr>
            </w:pPr>
            <w:r w:rsidRPr="00302A24">
              <w:rPr>
                <w:rFonts w:ascii="Arial" w:hAnsi="Arial" w:cs="Arial"/>
              </w:rPr>
              <w:t>BIOL</w:t>
            </w:r>
          </w:p>
        </w:tc>
        <w:tc>
          <w:tcPr>
            <w:tcW w:w="990" w:type="dxa"/>
          </w:tcPr>
          <w:p w14:paraId="2284FD67" w14:textId="0E965B14" w:rsidR="00F10959" w:rsidRDefault="00F10959">
            <w:pPr>
              <w:rPr>
                <w:rFonts w:ascii="Arial" w:hAnsi="Arial" w:cs="Arial"/>
                <w:b/>
              </w:rPr>
            </w:pPr>
            <w:r w:rsidRPr="00302A24">
              <w:rPr>
                <w:rFonts w:ascii="Arial" w:hAnsi="Arial" w:cs="Arial"/>
              </w:rPr>
              <w:t>2401*</w:t>
            </w:r>
          </w:p>
        </w:tc>
        <w:tc>
          <w:tcPr>
            <w:tcW w:w="4386" w:type="dxa"/>
          </w:tcPr>
          <w:p w14:paraId="62FA1AE1" w14:textId="12254DE7" w:rsidR="00F10959" w:rsidRDefault="00F10959">
            <w:pPr>
              <w:rPr>
                <w:rFonts w:ascii="Arial" w:hAnsi="Arial" w:cs="Arial"/>
                <w:b/>
              </w:rPr>
            </w:pPr>
            <w:r w:rsidRPr="00302A24">
              <w:rPr>
                <w:rFonts w:ascii="Arial" w:hAnsi="Arial" w:cs="Arial"/>
              </w:rPr>
              <w:t>Anatomy and Physiology I</w:t>
            </w:r>
          </w:p>
        </w:tc>
        <w:tc>
          <w:tcPr>
            <w:tcW w:w="564" w:type="dxa"/>
          </w:tcPr>
          <w:p w14:paraId="2FE60800" w14:textId="6B20ECC6" w:rsidR="00F10959" w:rsidRDefault="00F10959">
            <w:pPr>
              <w:rPr>
                <w:rFonts w:ascii="Arial" w:hAnsi="Arial" w:cs="Arial"/>
                <w:b/>
              </w:rPr>
            </w:pPr>
            <w:r>
              <w:rPr>
                <w:rFonts w:ascii="Arial" w:hAnsi="Arial" w:cs="Arial"/>
                <w:b/>
              </w:rPr>
              <w:t>4</w:t>
            </w:r>
          </w:p>
        </w:tc>
        <w:tc>
          <w:tcPr>
            <w:tcW w:w="617" w:type="dxa"/>
          </w:tcPr>
          <w:p w14:paraId="26CDAECF" w14:textId="739F3DDD" w:rsidR="00F10959" w:rsidRDefault="00F10959">
            <w:pPr>
              <w:rPr>
                <w:rFonts w:ascii="Arial" w:hAnsi="Arial" w:cs="Arial"/>
                <w:b/>
              </w:rPr>
            </w:pPr>
            <w:r>
              <w:rPr>
                <w:rFonts w:ascii="Arial" w:hAnsi="Arial" w:cs="Arial"/>
                <w:b/>
              </w:rPr>
              <w:t>0</w:t>
            </w:r>
          </w:p>
        </w:tc>
        <w:tc>
          <w:tcPr>
            <w:tcW w:w="553" w:type="dxa"/>
          </w:tcPr>
          <w:p w14:paraId="3BB807A0" w14:textId="5E8B5C0F" w:rsidR="00F10959" w:rsidRDefault="00F10959">
            <w:pPr>
              <w:rPr>
                <w:rFonts w:ascii="Arial" w:hAnsi="Arial" w:cs="Arial"/>
                <w:b/>
              </w:rPr>
            </w:pPr>
            <w:r>
              <w:rPr>
                <w:rFonts w:ascii="Arial" w:hAnsi="Arial" w:cs="Arial"/>
                <w:b/>
              </w:rPr>
              <w:t>0</w:t>
            </w:r>
          </w:p>
        </w:tc>
        <w:tc>
          <w:tcPr>
            <w:tcW w:w="720" w:type="dxa"/>
          </w:tcPr>
          <w:p w14:paraId="1E096975" w14:textId="1435931F" w:rsidR="00F10959" w:rsidRDefault="00F10959">
            <w:pPr>
              <w:rPr>
                <w:rFonts w:ascii="Arial" w:hAnsi="Arial" w:cs="Arial"/>
                <w:b/>
              </w:rPr>
            </w:pPr>
            <w:r>
              <w:rPr>
                <w:rFonts w:ascii="Arial" w:hAnsi="Arial" w:cs="Arial"/>
                <w:b/>
              </w:rPr>
              <w:t>96</w:t>
            </w:r>
          </w:p>
        </w:tc>
        <w:tc>
          <w:tcPr>
            <w:tcW w:w="625" w:type="dxa"/>
          </w:tcPr>
          <w:p w14:paraId="6A1F694B" w14:textId="139A1565" w:rsidR="00F10959" w:rsidRDefault="00F10959">
            <w:pPr>
              <w:rPr>
                <w:rFonts w:ascii="Arial" w:hAnsi="Arial" w:cs="Arial"/>
                <w:b/>
              </w:rPr>
            </w:pPr>
            <w:r>
              <w:rPr>
                <w:rFonts w:ascii="Arial" w:hAnsi="Arial" w:cs="Arial"/>
                <w:b/>
              </w:rPr>
              <w:t>4</w:t>
            </w:r>
          </w:p>
        </w:tc>
      </w:tr>
      <w:tr w:rsidR="00F10959" w14:paraId="2DE1AA36" w14:textId="77777777" w:rsidTr="00F10959">
        <w:tc>
          <w:tcPr>
            <w:tcW w:w="895" w:type="dxa"/>
          </w:tcPr>
          <w:p w14:paraId="65DDEACF" w14:textId="14C4E75F" w:rsidR="00F10959" w:rsidRDefault="00F10959">
            <w:pPr>
              <w:rPr>
                <w:rFonts w:ascii="Arial" w:hAnsi="Arial" w:cs="Arial"/>
                <w:b/>
              </w:rPr>
            </w:pPr>
            <w:r w:rsidRPr="00302A24">
              <w:rPr>
                <w:rFonts w:ascii="Arial" w:hAnsi="Arial" w:cs="Arial"/>
              </w:rPr>
              <w:t>BIOL</w:t>
            </w:r>
          </w:p>
        </w:tc>
        <w:tc>
          <w:tcPr>
            <w:tcW w:w="990" w:type="dxa"/>
          </w:tcPr>
          <w:p w14:paraId="0D85FF03" w14:textId="082C2B2A" w:rsidR="00F10959" w:rsidRDefault="00F10959">
            <w:pPr>
              <w:rPr>
                <w:rFonts w:ascii="Arial" w:hAnsi="Arial" w:cs="Arial"/>
                <w:b/>
              </w:rPr>
            </w:pPr>
            <w:r w:rsidRPr="00302A24">
              <w:rPr>
                <w:rFonts w:ascii="Arial" w:hAnsi="Arial" w:cs="Arial"/>
              </w:rPr>
              <w:t>2402</w:t>
            </w:r>
          </w:p>
        </w:tc>
        <w:tc>
          <w:tcPr>
            <w:tcW w:w="4386" w:type="dxa"/>
          </w:tcPr>
          <w:p w14:paraId="6894DA92" w14:textId="78FAD3E7" w:rsidR="00F10959" w:rsidRDefault="00F10959">
            <w:pPr>
              <w:rPr>
                <w:rFonts w:ascii="Arial" w:hAnsi="Arial" w:cs="Arial"/>
                <w:b/>
              </w:rPr>
            </w:pPr>
            <w:r w:rsidRPr="00302A24">
              <w:rPr>
                <w:rFonts w:ascii="Arial" w:hAnsi="Arial" w:cs="Arial"/>
              </w:rPr>
              <w:t>Anatomy and Physiology II</w:t>
            </w:r>
          </w:p>
        </w:tc>
        <w:tc>
          <w:tcPr>
            <w:tcW w:w="564" w:type="dxa"/>
          </w:tcPr>
          <w:p w14:paraId="319213FE" w14:textId="69285DF1" w:rsidR="00F10959" w:rsidRDefault="00F10959">
            <w:pPr>
              <w:rPr>
                <w:rFonts w:ascii="Arial" w:hAnsi="Arial" w:cs="Arial"/>
                <w:b/>
              </w:rPr>
            </w:pPr>
            <w:r>
              <w:rPr>
                <w:rFonts w:ascii="Arial" w:hAnsi="Arial" w:cs="Arial"/>
                <w:b/>
              </w:rPr>
              <w:t>4</w:t>
            </w:r>
          </w:p>
        </w:tc>
        <w:tc>
          <w:tcPr>
            <w:tcW w:w="617" w:type="dxa"/>
          </w:tcPr>
          <w:p w14:paraId="4C15C1E7" w14:textId="3F152B9D" w:rsidR="00F10959" w:rsidRDefault="00F10959">
            <w:pPr>
              <w:rPr>
                <w:rFonts w:ascii="Arial" w:hAnsi="Arial" w:cs="Arial"/>
                <w:b/>
              </w:rPr>
            </w:pPr>
            <w:r>
              <w:rPr>
                <w:rFonts w:ascii="Arial" w:hAnsi="Arial" w:cs="Arial"/>
                <w:b/>
              </w:rPr>
              <w:t>0</w:t>
            </w:r>
          </w:p>
        </w:tc>
        <w:tc>
          <w:tcPr>
            <w:tcW w:w="553" w:type="dxa"/>
          </w:tcPr>
          <w:p w14:paraId="79BC9175" w14:textId="235789DC" w:rsidR="00F10959" w:rsidRDefault="00F10959">
            <w:pPr>
              <w:rPr>
                <w:rFonts w:ascii="Arial" w:hAnsi="Arial" w:cs="Arial"/>
                <w:b/>
              </w:rPr>
            </w:pPr>
            <w:r>
              <w:rPr>
                <w:rFonts w:ascii="Arial" w:hAnsi="Arial" w:cs="Arial"/>
                <w:b/>
              </w:rPr>
              <w:t>0</w:t>
            </w:r>
          </w:p>
        </w:tc>
        <w:tc>
          <w:tcPr>
            <w:tcW w:w="720" w:type="dxa"/>
          </w:tcPr>
          <w:p w14:paraId="52252DD7" w14:textId="1CAA60FF" w:rsidR="00F10959" w:rsidRDefault="00F10959">
            <w:pPr>
              <w:rPr>
                <w:rFonts w:ascii="Arial" w:hAnsi="Arial" w:cs="Arial"/>
                <w:b/>
              </w:rPr>
            </w:pPr>
            <w:r>
              <w:rPr>
                <w:rFonts w:ascii="Arial" w:hAnsi="Arial" w:cs="Arial"/>
                <w:b/>
              </w:rPr>
              <w:t>96</w:t>
            </w:r>
          </w:p>
        </w:tc>
        <w:tc>
          <w:tcPr>
            <w:tcW w:w="625" w:type="dxa"/>
          </w:tcPr>
          <w:p w14:paraId="775C6027" w14:textId="19337A51" w:rsidR="00F10959" w:rsidRDefault="00F10959">
            <w:pPr>
              <w:rPr>
                <w:rFonts w:ascii="Arial" w:hAnsi="Arial" w:cs="Arial"/>
                <w:b/>
              </w:rPr>
            </w:pPr>
            <w:r>
              <w:rPr>
                <w:rFonts w:ascii="Arial" w:hAnsi="Arial" w:cs="Arial"/>
                <w:b/>
              </w:rPr>
              <w:t>4</w:t>
            </w:r>
          </w:p>
        </w:tc>
      </w:tr>
      <w:tr w:rsidR="00F10959" w14:paraId="295827A2" w14:textId="77777777" w:rsidTr="00F10959">
        <w:tc>
          <w:tcPr>
            <w:tcW w:w="895" w:type="dxa"/>
          </w:tcPr>
          <w:p w14:paraId="454B9EC7" w14:textId="13ADCFDC" w:rsidR="00F10959" w:rsidRDefault="00F10959">
            <w:pPr>
              <w:rPr>
                <w:rFonts w:ascii="Arial" w:hAnsi="Arial" w:cs="Arial"/>
                <w:b/>
              </w:rPr>
            </w:pPr>
            <w:r w:rsidRPr="00302A24">
              <w:rPr>
                <w:rFonts w:ascii="Arial" w:hAnsi="Arial" w:cs="Arial"/>
              </w:rPr>
              <w:t>CHEM</w:t>
            </w:r>
          </w:p>
        </w:tc>
        <w:tc>
          <w:tcPr>
            <w:tcW w:w="990" w:type="dxa"/>
          </w:tcPr>
          <w:p w14:paraId="011704E0" w14:textId="36BFDEE7" w:rsidR="00F10959" w:rsidRDefault="00F10959">
            <w:pPr>
              <w:rPr>
                <w:rFonts w:ascii="Arial" w:hAnsi="Arial" w:cs="Arial"/>
                <w:b/>
              </w:rPr>
            </w:pPr>
            <w:r w:rsidRPr="00302A24">
              <w:rPr>
                <w:rFonts w:ascii="Arial" w:hAnsi="Arial" w:cs="Arial"/>
              </w:rPr>
              <w:t>1411</w:t>
            </w:r>
          </w:p>
        </w:tc>
        <w:tc>
          <w:tcPr>
            <w:tcW w:w="4386" w:type="dxa"/>
          </w:tcPr>
          <w:p w14:paraId="6B22AAE9" w14:textId="370F7F7E" w:rsidR="00F10959" w:rsidRDefault="00F10959">
            <w:pPr>
              <w:rPr>
                <w:rFonts w:ascii="Arial" w:hAnsi="Arial" w:cs="Arial"/>
                <w:b/>
              </w:rPr>
            </w:pPr>
            <w:r>
              <w:rPr>
                <w:rFonts w:ascii="Arial" w:hAnsi="Arial" w:cs="Arial"/>
              </w:rPr>
              <w:t>G</w:t>
            </w:r>
            <w:r w:rsidRPr="00302A24">
              <w:rPr>
                <w:rFonts w:ascii="Arial" w:hAnsi="Arial" w:cs="Arial"/>
              </w:rPr>
              <w:t>eneral Chemistry I</w:t>
            </w:r>
          </w:p>
        </w:tc>
        <w:tc>
          <w:tcPr>
            <w:tcW w:w="564" w:type="dxa"/>
          </w:tcPr>
          <w:p w14:paraId="2C03ACED" w14:textId="4CA8C3B0" w:rsidR="00F10959" w:rsidRDefault="00F10959">
            <w:pPr>
              <w:rPr>
                <w:rFonts w:ascii="Arial" w:hAnsi="Arial" w:cs="Arial"/>
                <w:b/>
              </w:rPr>
            </w:pPr>
            <w:r>
              <w:rPr>
                <w:rFonts w:ascii="Arial" w:hAnsi="Arial" w:cs="Arial"/>
                <w:b/>
              </w:rPr>
              <w:t>4</w:t>
            </w:r>
          </w:p>
        </w:tc>
        <w:tc>
          <w:tcPr>
            <w:tcW w:w="617" w:type="dxa"/>
          </w:tcPr>
          <w:p w14:paraId="240DBDEA" w14:textId="2A370845" w:rsidR="00F10959" w:rsidRDefault="00F10959">
            <w:pPr>
              <w:rPr>
                <w:rFonts w:ascii="Arial" w:hAnsi="Arial" w:cs="Arial"/>
                <w:b/>
              </w:rPr>
            </w:pPr>
            <w:r>
              <w:rPr>
                <w:rFonts w:ascii="Arial" w:hAnsi="Arial" w:cs="Arial"/>
                <w:b/>
              </w:rPr>
              <w:t>0</w:t>
            </w:r>
          </w:p>
        </w:tc>
        <w:tc>
          <w:tcPr>
            <w:tcW w:w="553" w:type="dxa"/>
          </w:tcPr>
          <w:p w14:paraId="3E3B8E3A" w14:textId="705091AA" w:rsidR="00F10959" w:rsidRDefault="00F10959">
            <w:pPr>
              <w:rPr>
                <w:rFonts w:ascii="Arial" w:hAnsi="Arial" w:cs="Arial"/>
                <w:b/>
              </w:rPr>
            </w:pPr>
            <w:r>
              <w:rPr>
                <w:rFonts w:ascii="Arial" w:hAnsi="Arial" w:cs="Arial"/>
                <w:b/>
              </w:rPr>
              <w:t>0</w:t>
            </w:r>
          </w:p>
        </w:tc>
        <w:tc>
          <w:tcPr>
            <w:tcW w:w="720" w:type="dxa"/>
          </w:tcPr>
          <w:p w14:paraId="0DCC2735" w14:textId="72F85424" w:rsidR="00F10959" w:rsidRDefault="00F10959">
            <w:pPr>
              <w:rPr>
                <w:rFonts w:ascii="Arial" w:hAnsi="Arial" w:cs="Arial"/>
                <w:b/>
              </w:rPr>
            </w:pPr>
            <w:r>
              <w:rPr>
                <w:rFonts w:ascii="Arial" w:hAnsi="Arial" w:cs="Arial"/>
                <w:b/>
              </w:rPr>
              <w:t>96</w:t>
            </w:r>
          </w:p>
        </w:tc>
        <w:tc>
          <w:tcPr>
            <w:tcW w:w="625" w:type="dxa"/>
          </w:tcPr>
          <w:p w14:paraId="6C08D173" w14:textId="66E838DC" w:rsidR="00F10959" w:rsidRDefault="00F10959">
            <w:pPr>
              <w:rPr>
                <w:rFonts w:ascii="Arial" w:hAnsi="Arial" w:cs="Arial"/>
                <w:b/>
              </w:rPr>
            </w:pPr>
            <w:r>
              <w:rPr>
                <w:rFonts w:ascii="Arial" w:hAnsi="Arial" w:cs="Arial"/>
                <w:b/>
              </w:rPr>
              <w:t>4</w:t>
            </w:r>
          </w:p>
        </w:tc>
      </w:tr>
      <w:tr w:rsidR="00F10959" w14:paraId="2B70E47A" w14:textId="77777777" w:rsidTr="00F10959">
        <w:tc>
          <w:tcPr>
            <w:tcW w:w="895" w:type="dxa"/>
          </w:tcPr>
          <w:p w14:paraId="35F53942" w14:textId="0BF50489" w:rsidR="00F10959" w:rsidRDefault="00F10959">
            <w:pPr>
              <w:rPr>
                <w:rFonts w:ascii="Arial" w:hAnsi="Arial" w:cs="Arial"/>
                <w:b/>
              </w:rPr>
            </w:pPr>
            <w:r w:rsidRPr="00302A24">
              <w:rPr>
                <w:rFonts w:ascii="Arial" w:hAnsi="Arial" w:cs="Arial"/>
              </w:rPr>
              <w:t>BIOL</w:t>
            </w:r>
          </w:p>
        </w:tc>
        <w:tc>
          <w:tcPr>
            <w:tcW w:w="990" w:type="dxa"/>
          </w:tcPr>
          <w:p w14:paraId="1BA276CA" w14:textId="66B93264" w:rsidR="00F10959" w:rsidRDefault="00F10959">
            <w:pPr>
              <w:rPr>
                <w:rFonts w:ascii="Arial" w:hAnsi="Arial" w:cs="Arial"/>
                <w:b/>
              </w:rPr>
            </w:pPr>
            <w:r w:rsidRPr="00302A24">
              <w:rPr>
                <w:rFonts w:ascii="Arial" w:hAnsi="Arial" w:cs="Arial"/>
              </w:rPr>
              <w:t>2420*</w:t>
            </w:r>
            <w:r>
              <w:rPr>
                <w:rFonts w:ascii="Arial" w:hAnsi="Arial" w:cs="Arial"/>
              </w:rPr>
              <w:t>*</w:t>
            </w:r>
          </w:p>
        </w:tc>
        <w:tc>
          <w:tcPr>
            <w:tcW w:w="4386" w:type="dxa"/>
          </w:tcPr>
          <w:p w14:paraId="42B3E6BE" w14:textId="50902EDC" w:rsidR="00F10959" w:rsidRDefault="00F10959">
            <w:pPr>
              <w:rPr>
                <w:rFonts w:ascii="Arial" w:hAnsi="Arial" w:cs="Arial"/>
                <w:b/>
              </w:rPr>
            </w:pPr>
            <w:r w:rsidRPr="00302A24">
              <w:rPr>
                <w:rFonts w:ascii="Arial" w:hAnsi="Arial" w:cs="Arial"/>
              </w:rPr>
              <w:t>Microbiology for Non-Science Majors</w:t>
            </w:r>
          </w:p>
        </w:tc>
        <w:tc>
          <w:tcPr>
            <w:tcW w:w="564" w:type="dxa"/>
          </w:tcPr>
          <w:p w14:paraId="0AA7EC2E" w14:textId="01680850" w:rsidR="00F10959" w:rsidRDefault="00F10959">
            <w:pPr>
              <w:rPr>
                <w:rFonts w:ascii="Arial" w:hAnsi="Arial" w:cs="Arial"/>
                <w:b/>
              </w:rPr>
            </w:pPr>
            <w:r>
              <w:rPr>
                <w:rFonts w:ascii="Arial" w:hAnsi="Arial" w:cs="Arial"/>
                <w:b/>
              </w:rPr>
              <w:t>4</w:t>
            </w:r>
          </w:p>
        </w:tc>
        <w:tc>
          <w:tcPr>
            <w:tcW w:w="617" w:type="dxa"/>
          </w:tcPr>
          <w:p w14:paraId="671C5C6D" w14:textId="1C44F791" w:rsidR="00F10959" w:rsidRDefault="00F10959">
            <w:pPr>
              <w:rPr>
                <w:rFonts w:ascii="Arial" w:hAnsi="Arial" w:cs="Arial"/>
                <w:b/>
              </w:rPr>
            </w:pPr>
            <w:r>
              <w:rPr>
                <w:rFonts w:ascii="Arial" w:hAnsi="Arial" w:cs="Arial"/>
                <w:b/>
              </w:rPr>
              <w:t>0</w:t>
            </w:r>
          </w:p>
        </w:tc>
        <w:tc>
          <w:tcPr>
            <w:tcW w:w="553" w:type="dxa"/>
          </w:tcPr>
          <w:p w14:paraId="4612B8E2" w14:textId="5DF1114E" w:rsidR="00F10959" w:rsidRDefault="00F10959">
            <w:pPr>
              <w:rPr>
                <w:rFonts w:ascii="Arial" w:hAnsi="Arial" w:cs="Arial"/>
                <w:b/>
              </w:rPr>
            </w:pPr>
            <w:r>
              <w:rPr>
                <w:rFonts w:ascii="Arial" w:hAnsi="Arial" w:cs="Arial"/>
                <w:b/>
              </w:rPr>
              <w:t>0</w:t>
            </w:r>
          </w:p>
        </w:tc>
        <w:tc>
          <w:tcPr>
            <w:tcW w:w="720" w:type="dxa"/>
          </w:tcPr>
          <w:p w14:paraId="574B9688" w14:textId="6EBA4F41" w:rsidR="00F10959" w:rsidRDefault="00F10959">
            <w:pPr>
              <w:rPr>
                <w:rFonts w:ascii="Arial" w:hAnsi="Arial" w:cs="Arial"/>
                <w:b/>
              </w:rPr>
            </w:pPr>
            <w:r>
              <w:rPr>
                <w:rFonts w:ascii="Arial" w:hAnsi="Arial" w:cs="Arial"/>
                <w:b/>
              </w:rPr>
              <w:t>96</w:t>
            </w:r>
          </w:p>
        </w:tc>
        <w:tc>
          <w:tcPr>
            <w:tcW w:w="625" w:type="dxa"/>
          </w:tcPr>
          <w:p w14:paraId="09DAD6D8" w14:textId="75DA3C0A" w:rsidR="00F10959" w:rsidRDefault="00F10959">
            <w:pPr>
              <w:rPr>
                <w:rFonts w:ascii="Arial" w:hAnsi="Arial" w:cs="Arial"/>
                <w:b/>
              </w:rPr>
            </w:pPr>
            <w:r>
              <w:rPr>
                <w:rFonts w:ascii="Arial" w:hAnsi="Arial" w:cs="Arial"/>
                <w:b/>
              </w:rPr>
              <w:t>4</w:t>
            </w:r>
          </w:p>
        </w:tc>
      </w:tr>
      <w:tr w:rsidR="00F10959" w14:paraId="07D2681B" w14:textId="77777777" w:rsidTr="00F10959">
        <w:tc>
          <w:tcPr>
            <w:tcW w:w="895" w:type="dxa"/>
          </w:tcPr>
          <w:p w14:paraId="24F9E527" w14:textId="1B221F01" w:rsidR="00F10959" w:rsidRDefault="00F10959">
            <w:pPr>
              <w:rPr>
                <w:rFonts w:ascii="Arial" w:hAnsi="Arial" w:cs="Arial"/>
                <w:b/>
              </w:rPr>
            </w:pPr>
            <w:r w:rsidRPr="00302A24">
              <w:rPr>
                <w:rFonts w:ascii="Arial" w:hAnsi="Arial" w:cs="Arial"/>
              </w:rPr>
              <w:t>ENGL</w:t>
            </w:r>
          </w:p>
        </w:tc>
        <w:tc>
          <w:tcPr>
            <w:tcW w:w="990" w:type="dxa"/>
          </w:tcPr>
          <w:p w14:paraId="21D8D1ED" w14:textId="3ACEA692" w:rsidR="00F10959" w:rsidRDefault="00F10959">
            <w:pPr>
              <w:rPr>
                <w:rFonts w:ascii="Arial" w:hAnsi="Arial" w:cs="Arial"/>
                <w:b/>
              </w:rPr>
            </w:pPr>
            <w:r>
              <w:rPr>
                <w:rFonts w:ascii="Arial" w:hAnsi="Arial" w:cs="Arial"/>
              </w:rPr>
              <w:t>1</w:t>
            </w:r>
            <w:r w:rsidRPr="00302A24">
              <w:rPr>
                <w:rFonts w:ascii="Arial" w:hAnsi="Arial" w:cs="Arial"/>
              </w:rPr>
              <w:t>301</w:t>
            </w:r>
          </w:p>
        </w:tc>
        <w:tc>
          <w:tcPr>
            <w:tcW w:w="4386" w:type="dxa"/>
          </w:tcPr>
          <w:p w14:paraId="15FA32E3" w14:textId="7E587588" w:rsidR="00F10959" w:rsidRDefault="00F10959">
            <w:pPr>
              <w:rPr>
                <w:rFonts w:ascii="Arial" w:hAnsi="Arial" w:cs="Arial"/>
                <w:b/>
              </w:rPr>
            </w:pPr>
            <w:r>
              <w:rPr>
                <w:rFonts w:ascii="Arial" w:hAnsi="Arial" w:cs="Arial"/>
              </w:rPr>
              <w:t>C</w:t>
            </w:r>
            <w:r w:rsidRPr="00302A24">
              <w:rPr>
                <w:rFonts w:ascii="Arial" w:hAnsi="Arial" w:cs="Arial"/>
              </w:rPr>
              <w:t>omposition I</w:t>
            </w:r>
          </w:p>
        </w:tc>
        <w:tc>
          <w:tcPr>
            <w:tcW w:w="564" w:type="dxa"/>
          </w:tcPr>
          <w:p w14:paraId="3A7EF460" w14:textId="0F13A295" w:rsidR="00F10959" w:rsidRDefault="00F10959">
            <w:pPr>
              <w:rPr>
                <w:rFonts w:ascii="Arial" w:hAnsi="Arial" w:cs="Arial"/>
                <w:b/>
              </w:rPr>
            </w:pPr>
            <w:r>
              <w:rPr>
                <w:rFonts w:ascii="Arial" w:hAnsi="Arial" w:cs="Arial"/>
                <w:b/>
              </w:rPr>
              <w:t>3</w:t>
            </w:r>
          </w:p>
        </w:tc>
        <w:tc>
          <w:tcPr>
            <w:tcW w:w="617" w:type="dxa"/>
          </w:tcPr>
          <w:p w14:paraId="3371CC69" w14:textId="1CDA2781" w:rsidR="00F10959" w:rsidRDefault="00F10959">
            <w:pPr>
              <w:rPr>
                <w:rFonts w:ascii="Arial" w:hAnsi="Arial" w:cs="Arial"/>
                <w:b/>
              </w:rPr>
            </w:pPr>
            <w:r>
              <w:rPr>
                <w:rFonts w:ascii="Arial" w:hAnsi="Arial" w:cs="Arial"/>
                <w:b/>
              </w:rPr>
              <w:t>0</w:t>
            </w:r>
          </w:p>
        </w:tc>
        <w:tc>
          <w:tcPr>
            <w:tcW w:w="553" w:type="dxa"/>
          </w:tcPr>
          <w:p w14:paraId="2FBBA133" w14:textId="0431C291" w:rsidR="00F10959" w:rsidRDefault="00F10959">
            <w:pPr>
              <w:rPr>
                <w:rFonts w:ascii="Arial" w:hAnsi="Arial" w:cs="Arial"/>
                <w:b/>
              </w:rPr>
            </w:pPr>
            <w:r>
              <w:rPr>
                <w:rFonts w:ascii="Arial" w:hAnsi="Arial" w:cs="Arial"/>
                <w:b/>
              </w:rPr>
              <w:t>0</w:t>
            </w:r>
          </w:p>
        </w:tc>
        <w:tc>
          <w:tcPr>
            <w:tcW w:w="720" w:type="dxa"/>
          </w:tcPr>
          <w:p w14:paraId="4C23FF30" w14:textId="3D85915D" w:rsidR="00F10959" w:rsidRDefault="00F10959">
            <w:pPr>
              <w:rPr>
                <w:rFonts w:ascii="Arial" w:hAnsi="Arial" w:cs="Arial"/>
                <w:b/>
              </w:rPr>
            </w:pPr>
            <w:r>
              <w:rPr>
                <w:rFonts w:ascii="Arial" w:hAnsi="Arial" w:cs="Arial"/>
                <w:b/>
              </w:rPr>
              <w:t>48</w:t>
            </w:r>
          </w:p>
        </w:tc>
        <w:tc>
          <w:tcPr>
            <w:tcW w:w="625" w:type="dxa"/>
          </w:tcPr>
          <w:p w14:paraId="1C01B03A" w14:textId="503E4FF5" w:rsidR="00F10959" w:rsidRDefault="00F10959">
            <w:pPr>
              <w:rPr>
                <w:rFonts w:ascii="Arial" w:hAnsi="Arial" w:cs="Arial"/>
                <w:b/>
              </w:rPr>
            </w:pPr>
            <w:r>
              <w:rPr>
                <w:rFonts w:ascii="Arial" w:hAnsi="Arial" w:cs="Arial"/>
                <w:b/>
              </w:rPr>
              <w:t>3</w:t>
            </w:r>
          </w:p>
        </w:tc>
      </w:tr>
      <w:tr w:rsidR="00F10959" w14:paraId="24E1C418" w14:textId="77777777" w:rsidTr="00F10959">
        <w:tc>
          <w:tcPr>
            <w:tcW w:w="895" w:type="dxa"/>
          </w:tcPr>
          <w:p w14:paraId="2DF08EC7" w14:textId="795D58E9" w:rsidR="00F10959" w:rsidRDefault="00F10959">
            <w:pPr>
              <w:rPr>
                <w:rFonts w:ascii="Arial" w:hAnsi="Arial" w:cs="Arial"/>
                <w:b/>
              </w:rPr>
            </w:pPr>
            <w:r w:rsidRPr="00302A24">
              <w:rPr>
                <w:rFonts w:ascii="Arial" w:hAnsi="Arial" w:cs="Arial"/>
              </w:rPr>
              <w:t>MATH</w:t>
            </w:r>
          </w:p>
        </w:tc>
        <w:tc>
          <w:tcPr>
            <w:tcW w:w="990" w:type="dxa"/>
          </w:tcPr>
          <w:p w14:paraId="00A24043" w14:textId="3DC34A19" w:rsidR="00F10959" w:rsidRDefault="00F10959">
            <w:pPr>
              <w:rPr>
                <w:rFonts w:ascii="Arial" w:hAnsi="Arial" w:cs="Arial"/>
                <w:b/>
              </w:rPr>
            </w:pPr>
            <w:r>
              <w:rPr>
                <w:rFonts w:ascii="Arial" w:hAnsi="Arial" w:cs="Arial"/>
              </w:rPr>
              <w:t>1</w:t>
            </w:r>
            <w:r w:rsidRPr="00302A24">
              <w:rPr>
                <w:rFonts w:ascii="Arial" w:hAnsi="Arial" w:cs="Arial"/>
              </w:rPr>
              <w:t>314</w:t>
            </w:r>
            <w:r>
              <w:rPr>
                <w:rFonts w:ascii="Arial" w:hAnsi="Arial" w:cs="Arial"/>
              </w:rPr>
              <w:t>+</w:t>
            </w:r>
          </w:p>
        </w:tc>
        <w:tc>
          <w:tcPr>
            <w:tcW w:w="4386" w:type="dxa"/>
          </w:tcPr>
          <w:p w14:paraId="6B880741" w14:textId="0E8697E9" w:rsidR="00F10959" w:rsidRDefault="00F10959">
            <w:pPr>
              <w:rPr>
                <w:rFonts w:ascii="Arial" w:hAnsi="Arial" w:cs="Arial"/>
                <w:b/>
              </w:rPr>
            </w:pPr>
            <w:r w:rsidRPr="00302A24">
              <w:rPr>
                <w:rFonts w:ascii="Arial" w:hAnsi="Arial" w:cs="Arial"/>
              </w:rPr>
              <w:t>College Algebra</w:t>
            </w:r>
          </w:p>
        </w:tc>
        <w:tc>
          <w:tcPr>
            <w:tcW w:w="564" w:type="dxa"/>
          </w:tcPr>
          <w:p w14:paraId="5C8B3C4D" w14:textId="7F50E679" w:rsidR="00F10959" w:rsidRDefault="00F10959">
            <w:pPr>
              <w:rPr>
                <w:rFonts w:ascii="Arial" w:hAnsi="Arial" w:cs="Arial"/>
                <w:b/>
              </w:rPr>
            </w:pPr>
            <w:r>
              <w:rPr>
                <w:rFonts w:ascii="Arial" w:hAnsi="Arial" w:cs="Arial"/>
                <w:b/>
              </w:rPr>
              <w:t>3</w:t>
            </w:r>
          </w:p>
        </w:tc>
        <w:tc>
          <w:tcPr>
            <w:tcW w:w="617" w:type="dxa"/>
          </w:tcPr>
          <w:p w14:paraId="64954CBB" w14:textId="782A51AF" w:rsidR="00F10959" w:rsidRDefault="00F10959">
            <w:pPr>
              <w:rPr>
                <w:rFonts w:ascii="Arial" w:hAnsi="Arial" w:cs="Arial"/>
                <w:b/>
              </w:rPr>
            </w:pPr>
            <w:r>
              <w:rPr>
                <w:rFonts w:ascii="Arial" w:hAnsi="Arial" w:cs="Arial"/>
                <w:b/>
              </w:rPr>
              <w:t>0</w:t>
            </w:r>
          </w:p>
        </w:tc>
        <w:tc>
          <w:tcPr>
            <w:tcW w:w="553" w:type="dxa"/>
          </w:tcPr>
          <w:p w14:paraId="4EAD9E50" w14:textId="0401F75E" w:rsidR="00F10959" w:rsidRDefault="00F10959">
            <w:pPr>
              <w:rPr>
                <w:rFonts w:ascii="Arial" w:hAnsi="Arial" w:cs="Arial"/>
                <w:b/>
              </w:rPr>
            </w:pPr>
            <w:r>
              <w:rPr>
                <w:rFonts w:ascii="Arial" w:hAnsi="Arial" w:cs="Arial"/>
                <w:b/>
              </w:rPr>
              <w:t>0</w:t>
            </w:r>
          </w:p>
        </w:tc>
        <w:tc>
          <w:tcPr>
            <w:tcW w:w="720" w:type="dxa"/>
          </w:tcPr>
          <w:p w14:paraId="759F50FB" w14:textId="065CACE8" w:rsidR="00F10959" w:rsidRDefault="00F10959">
            <w:pPr>
              <w:rPr>
                <w:rFonts w:ascii="Arial" w:hAnsi="Arial" w:cs="Arial"/>
                <w:b/>
              </w:rPr>
            </w:pPr>
            <w:r>
              <w:rPr>
                <w:rFonts w:ascii="Arial" w:hAnsi="Arial" w:cs="Arial"/>
                <w:b/>
              </w:rPr>
              <w:t>48</w:t>
            </w:r>
          </w:p>
        </w:tc>
        <w:tc>
          <w:tcPr>
            <w:tcW w:w="625" w:type="dxa"/>
          </w:tcPr>
          <w:p w14:paraId="7BF298ED" w14:textId="018E3B75" w:rsidR="00F10959" w:rsidRDefault="00F10959">
            <w:pPr>
              <w:rPr>
                <w:rFonts w:ascii="Arial" w:hAnsi="Arial" w:cs="Arial"/>
                <w:b/>
              </w:rPr>
            </w:pPr>
            <w:r>
              <w:rPr>
                <w:rFonts w:ascii="Arial" w:hAnsi="Arial" w:cs="Arial"/>
                <w:b/>
              </w:rPr>
              <w:t>3</w:t>
            </w:r>
          </w:p>
        </w:tc>
      </w:tr>
      <w:tr w:rsidR="00F10959" w14:paraId="0E1C0D19" w14:textId="77777777" w:rsidTr="00F10959">
        <w:tc>
          <w:tcPr>
            <w:tcW w:w="895" w:type="dxa"/>
          </w:tcPr>
          <w:p w14:paraId="01677B56" w14:textId="5B208640" w:rsidR="00F10959" w:rsidRDefault="00F10959">
            <w:pPr>
              <w:rPr>
                <w:rFonts w:ascii="Arial" w:hAnsi="Arial" w:cs="Arial"/>
                <w:b/>
              </w:rPr>
            </w:pPr>
            <w:r w:rsidRPr="00302A24">
              <w:rPr>
                <w:rFonts w:ascii="Arial" w:hAnsi="Arial" w:cs="Arial"/>
              </w:rPr>
              <w:t>SPCH</w:t>
            </w:r>
          </w:p>
        </w:tc>
        <w:tc>
          <w:tcPr>
            <w:tcW w:w="990" w:type="dxa"/>
          </w:tcPr>
          <w:p w14:paraId="79F3499C" w14:textId="285574EF" w:rsidR="00F10959" w:rsidRDefault="00F10959">
            <w:pPr>
              <w:rPr>
                <w:rFonts w:ascii="Arial" w:hAnsi="Arial" w:cs="Arial"/>
                <w:b/>
              </w:rPr>
            </w:pPr>
            <w:r w:rsidRPr="00302A24">
              <w:rPr>
                <w:rFonts w:ascii="Arial" w:hAnsi="Arial" w:cs="Arial"/>
              </w:rPr>
              <w:t>1311+</w:t>
            </w:r>
            <w:r>
              <w:rPr>
                <w:rFonts w:ascii="Arial" w:hAnsi="Arial" w:cs="Arial"/>
              </w:rPr>
              <w:t>+</w:t>
            </w:r>
          </w:p>
        </w:tc>
        <w:tc>
          <w:tcPr>
            <w:tcW w:w="4386" w:type="dxa"/>
          </w:tcPr>
          <w:p w14:paraId="055BEECC" w14:textId="76D6619F" w:rsidR="00F10959" w:rsidRDefault="00F10959">
            <w:pPr>
              <w:rPr>
                <w:rFonts w:ascii="Arial" w:hAnsi="Arial" w:cs="Arial"/>
                <w:b/>
              </w:rPr>
            </w:pPr>
            <w:r w:rsidRPr="00302A24">
              <w:rPr>
                <w:rFonts w:ascii="Arial" w:hAnsi="Arial" w:cs="Arial"/>
              </w:rPr>
              <w:t>Introduction to Speech Communication</w:t>
            </w:r>
          </w:p>
        </w:tc>
        <w:tc>
          <w:tcPr>
            <w:tcW w:w="564" w:type="dxa"/>
          </w:tcPr>
          <w:p w14:paraId="32E4B032" w14:textId="5DA6AC13" w:rsidR="00F10959" w:rsidRDefault="00F10959">
            <w:pPr>
              <w:rPr>
                <w:rFonts w:ascii="Arial" w:hAnsi="Arial" w:cs="Arial"/>
                <w:b/>
              </w:rPr>
            </w:pPr>
            <w:r>
              <w:rPr>
                <w:rFonts w:ascii="Arial" w:hAnsi="Arial" w:cs="Arial"/>
                <w:b/>
              </w:rPr>
              <w:t>3</w:t>
            </w:r>
          </w:p>
        </w:tc>
        <w:tc>
          <w:tcPr>
            <w:tcW w:w="617" w:type="dxa"/>
          </w:tcPr>
          <w:p w14:paraId="0A484ED3" w14:textId="0A8C8DE7" w:rsidR="00F10959" w:rsidRDefault="00F10959">
            <w:pPr>
              <w:rPr>
                <w:rFonts w:ascii="Arial" w:hAnsi="Arial" w:cs="Arial"/>
                <w:b/>
              </w:rPr>
            </w:pPr>
            <w:r>
              <w:rPr>
                <w:rFonts w:ascii="Arial" w:hAnsi="Arial" w:cs="Arial"/>
                <w:b/>
              </w:rPr>
              <w:t>0</w:t>
            </w:r>
          </w:p>
        </w:tc>
        <w:tc>
          <w:tcPr>
            <w:tcW w:w="553" w:type="dxa"/>
          </w:tcPr>
          <w:p w14:paraId="1304B445" w14:textId="5A7B7796" w:rsidR="00F10959" w:rsidRDefault="00F10959">
            <w:pPr>
              <w:rPr>
                <w:rFonts w:ascii="Arial" w:hAnsi="Arial" w:cs="Arial"/>
                <w:b/>
              </w:rPr>
            </w:pPr>
            <w:r>
              <w:rPr>
                <w:rFonts w:ascii="Arial" w:hAnsi="Arial" w:cs="Arial"/>
                <w:b/>
              </w:rPr>
              <w:t>0</w:t>
            </w:r>
          </w:p>
        </w:tc>
        <w:tc>
          <w:tcPr>
            <w:tcW w:w="720" w:type="dxa"/>
          </w:tcPr>
          <w:p w14:paraId="368476B6" w14:textId="425307DC" w:rsidR="00F10959" w:rsidRDefault="00F10959">
            <w:pPr>
              <w:rPr>
                <w:rFonts w:ascii="Arial" w:hAnsi="Arial" w:cs="Arial"/>
                <w:b/>
              </w:rPr>
            </w:pPr>
            <w:r>
              <w:rPr>
                <w:rFonts w:ascii="Arial" w:hAnsi="Arial" w:cs="Arial"/>
                <w:b/>
              </w:rPr>
              <w:t>48</w:t>
            </w:r>
          </w:p>
        </w:tc>
        <w:tc>
          <w:tcPr>
            <w:tcW w:w="625" w:type="dxa"/>
          </w:tcPr>
          <w:p w14:paraId="12CAEE13" w14:textId="488B95A0" w:rsidR="00F10959" w:rsidRDefault="00F10959">
            <w:pPr>
              <w:rPr>
                <w:rFonts w:ascii="Arial" w:hAnsi="Arial" w:cs="Arial"/>
                <w:b/>
              </w:rPr>
            </w:pPr>
            <w:r>
              <w:rPr>
                <w:rFonts w:ascii="Arial" w:hAnsi="Arial" w:cs="Arial"/>
                <w:b/>
              </w:rPr>
              <w:t>3</w:t>
            </w:r>
          </w:p>
        </w:tc>
      </w:tr>
      <w:tr w:rsidR="00F10959" w14:paraId="57DBF583" w14:textId="77777777" w:rsidTr="00F10959">
        <w:tc>
          <w:tcPr>
            <w:tcW w:w="895" w:type="dxa"/>
          </w:tcPr>
          <w:p w14:paraId="042C9A46" w14:textId="1B3BD051" w:rsidR="00F10959" w:rsidRDefault="00F10959">
            <w:pPr>
              <w:rPr>
                <w:rFonts w:ascii="Arial" w:hAnsi="Arial" w:cs="Arial"/>
                <w:b/>
              </w:rPr>
            </w:pPr>
            <w:r w:rsidRPr="00302A24">
              <w:rPr>
                <w:rFonts w:ascii="Arial" w:hAnsi="Arial" w:cs="Arial"/>
              </w:rPr>
              <w:t>PSYC</w:t>
            </w:r>
          </w:p>
        </w:tc>
        <w:tc>
          <w:tcPr>
            <w:tcW w:w="990" w:type="dxa"/>
          </w:tcPr>
          <w:p w14:paraId="3E2722D5" w14:textId="70B3C91E" w:rsidR="00F10959" w:rsidRDefault="00F10959">
            <w:pPr>
              <w:rPr>
                <w:rFonts w:ascii="Arial" w:hAnsi="Arial" w:cs="Arial"/>
                <w:b/>
              </w:rPr>
            </w:pPr>
            <w:r w:rsidRPr="00302A24">
              <w:rPr>
                <w:rFonts w:ascii="Arial" w:hAnsi="Arial" w:cs="Arial"/>
              </w:rPr>
              <w:t>2301</w:t>
            </w:r>
          </w:p>
        </w:tc>
        <w:tc>
          <w:tcPr>
            <w:tcW w:w="4386" w:type="dxa"/>
          </w:tcPr>
          <w:p w14:paraId="7E701014" w14:textId="7A17D88B" w:rsidR="00F10959" w:rsidRDefault="00F10959">
            <w:pPr>
              <w:rPr>
                <w:rFonts w:ascii="Arial" w:hAnsi="Arial" w:cs="Arial"/>
                <w:b/>
              </w:rPr>
            </w:pPr>
            <w:r>
              <w:rPr>
                <w:rFonts w:ascii="Arial" w:hAnsi="Arial" w:cs="Arial"/>
              </w:rPr>
              <w:t>G</w:t>
            </w:r>
            <w:r w:rsidRPr="00302A24">
              <w:rPr>
                <w:rFonts w:ascii="Arial" w:hAnsi="Arial" w:cs="Arial"/>
              </w:rPr>
              <w:t>eneral Psychology</w:t>
            </w:r>
          </w:p>
        </w:tc>
        <w:tc>
          <w:tcPr>
            <w:tcW w:w="564" w:type="dxa"/>
          </w:tcPr>
          <w:p w14:paraId="2C25D324" w14:textId="5E243DBA" w:rsidR="00F10959" w:rsidRDefault="00F10959">
            <w:pPr>
              <w:rPr>
                <w:rFonts w:ascii="Arial" w:hAnsi="Arial" w:cs="Arial"/>
                <w:b/>
              </w:rPr>
            </w:pPr>
            <w:r>
              <w:rPr>
                <w:rFonts w:ascii="Arial" w:hAnsi="Arial" w:cs="Arial"/>
                <w:b/>
              </w:rPr>
              <w:t>3</w:t>
            </w:r>
          </w:p>
        </w:tc>
        <w:tc>
          <w:tcPr>
            <w:tcW w:w="617" w:type="dxa"/>
          </w:tcPr>
          <w:p w14:paraId="4221D9EE" w14:textId="4D2C9CFA" w:rsidR="00F10959" w:rsidRDefault="00F10959">
            <w:pPr>
              <w:rPr>
                <w:rFonts w:ascii="Arial" w:hAnsi="Arial" w:cs="Arial"/>
                <w:b/>
              </w:rPr>
            </w:pPr>
            <w:r>
              <w:rPr>
                <w:rFonts w:ascii="Arial" w:hAnsi="Arial" w:cs="Arial"/>
                <w:b/>
              </w:rPr>
              <w:t>0</w:t>
            </w:r>
          </w:p>
        </w:tc>
        <w:tc>
          <w:tcPr>
            <w:tcW w:w="553" w:type="dxa"/>
          </w:tcPr>
          <w:p w14:paraId="27B24EBD" w14:textId="4DA7964D" w:rsidR="00F10959" w:rsidRDefault="00F10959">
            <w:pPr>
              <w:rPr>
                <w:rFonts w:ascii="Arial" w:hAnsi="Arial" w:cs="Arial"/>
                <w:b/>
              </w:rPr>
            </w:pPr>
            <w:r>
              <w:rPr>
                <w:rFonts w:ascii="Arial" w:hAnsi="Arial" w:cs="Arial"/>
                <w:b/>
              </w:rPr>
              <w:t>0</w:t>
            </w:r>
          </w:p>
        </w:tc>
        <w:tc>
          <w:tcPr>
            <w:tcW w:w="720" w:type="dxa"/>
          </w:tcPr>
          <w:p w14:paraId="7E8362E0" w14:textId="5F3F0160" w:rsidR="00F10959" w:rsidRDefault="00F10959">
            <w:pPr>
              <w:rPr>
                <w:rFonts w:ascii="Arial" w:hAnsi="Arial" w:cs="Arial"/>
                <w:b/>
              </w:rPr>
            </w:pPr>
            <w:r>
              <w:rPr>
                <w:rFonts w:ascii="Arial" w:hAnsi="Arial" w:cs="Arial"/>
                <w:b/>
              </w:rPr>
              <w:t>48</w:t>
            </w:r>
          </w:p>
        </w:tc>
        <w:tc>
          <w:tcPr>
            <w:tcW w:w="625" w:type="dxa"/>
          </w:tcPr>
          <w:p w14:paraId="117530C0" w14:textId="2DF7F5B7" w:rsidR="00F10959" w:rsidRDefault="00F10959">
            <w:pPr>
              <w:rPr>
                <w:rFonts w:ascii="Arial" w:hAnsi="Arial" w:cs="Arial"/>
                <w:b/>
              </w:rPr>
            </w:pPr>
            <w:r>
              <w:rPr>
                <w:rFonts w:ascii="Arial" w:hAnsi="Arial" w:cs="Arial"/>
                <w:b/>
              </w:rPr>
              <w:t>3</w:t>
            </w:r>
          </w:p>
        </w:tc>
      </w:tr>
      <w:tr w:rsidR="00F10959" w14:paraId="03C86BD7" w14:textId="77777777" w:rsidTr="00CC63A4">
        <w:tc>
          <w:tcPr>
            <w:tcW w:w="6271" w:type="dxa"/>
            <w:gridSpan w:val="3"/>
          </w:tcPr>
          <w:p w14:paraId="002B3543" w14:textId="31DA39A8" w:rsidR="00F10959" w:rsidRDefault="00F10959">
            <w:pPr>
              <w:rPr>
                <w:rFonts w:ascii="Arial" w:hAnsi="Arial" w:cs="Arial"/>
              </w:rPr>
            </w:pPr>
            <w:r>
              <w:rPr>
                <w:rFonts w:ascii="Arial" w:hAnsi="Arial" w:cs="Arial"/>
              </w:rPr>
              <w:t>T</w:t>
            </w:r>
            <w:r w:rsidRPr="00302A24">
              <w:rPr>
                <w:rFonts w:ascii="Arial" w:hAnsi="Arial" w:cs="Arial"/>
              </w:rPr>
              <w:t xml:space="preserve">otal </w:t>
            </w:r>
            <w:r>
              <w:rPr>
                <w:rFonts w:ascii="Arial" w:hAnsi="Arial" w:cs="Arial"/>
              </w:rPr>
              <w:t>P</w:t>
            </w:r>
            <w:r w:rsidRPr="00302A24">
              <w:rPr>
                <w:rFonts w:ascii="Arial" w:hAnsi="Arial" w:cs="Arial"/>
              </w:rPr>
              <w:t xml:space="preserve">rerequisite </w:t>
            </w:r>
            <w:r>
              <w:rPr>
                <w:rFonts w:ascii="Arial" w:hAnsi="Arial" w:cs="Arial"/>
              </w:rPr>
              <w:t>C</w:t>
            </w:r>
            <w:r w:rsidRPr="00302A24">
              <w:rPr>
                <w:rFonts w:ascii="Arial" w:hAnsi="Arial" w:cs="Arial"/>
              </w:rPr>
              <w:t>ourses</w:t>
            </w:r>
            <w:r>
              <w:rPr>
                <w:rFonts w:ascii="Arial" w:hAnsi="Arial" w:cs="Arial"/>
              </w:rPr>
              <w:t xml:space="preserve">                                </w:t>
            </w:r>
          </w:p>
        </w:tc>
        <w:tc>
          <w:tcPr>
            <w:tcW w:w="564" w:type="dxa"/>
          </w:tcPr>
          <w:p w14:paraId="14A6F860" w14:textId="33844030" w:rsidR="00F10959" w:rsidRDefault="00F10959">
            <w:pPr>
              <w:rPr>
                <w:rFonts w:ascii="Arial" w:hAnsi="Arial" w:cs="Arial"/>
                <w:b/>
              </w:rPr>
            </w:pPr>
            <w:r>
              <w:rPr>
                <w:rFonts w:ascii="Arial" w:hAnsi="Arial" w:cs="Arial"/>
                <w:b/>
              </w:rPr>
              <w:t>24</w:t>
            </w:r>
          </w:p>
        </w:tc>
        <w:tc>
          <w:tcPr>
            <w:tcW w:w="617" w:type="dxa"/>
          </w:tcPr>
          <w:p w14:paraId="649334B8" w14:textId="438EF64A" w:rsidR="00F10959" w:rsidRDefault="00F10959">
            <w:pPr>
              <w:rPr>
                <w:rFonts w:ascii="Arial" w:hAnsi="Arial" w:cs="Arial"/>
                <w:b/>
              </w:rPr>
            </w:pPr>
            <w:r>
              <w:rPr>
                <w:rFonts w:ascii="Arial" w:hAnsi="Arial" w:cs="Arial"/>
                <w:b/>
              </w:rPr>
              <w:t>0</w:t>
            </w:r>
          </w:p>
        </w:tc>
        <w:tc>
          <w:tcPr>
            <w:tcW w:w="553" w:type="dxa"/>
          </w:tcPr>
          <w:p w14:paraId="7E5A67BD" w14:textId="313DD586" w:rsidR="00F10959" w:rsidRDefault="00F10959">
            <w:pPr>
              <w:rPr>
                <w:rFonts w:ascii="Arial" w:hAnsi="Arial" w:cs="Arial"/>
                <w:b/>
              </w:rPr>
            </w:pPr>
            <w:r>
              <w:rPr>
                <w:rFonts w:ascii="Arial" w:hAnsi="Arial" w:cs="Arial"/>
                <w:b/>
              </w:rPr>
              <w:t>0</w:t>
            </w:r>
          </w:p>
        </w:tc>
        <w:tc>
          <w:tcPr>
            <w:tcW w:w="720" w:type="dxa"/>
          </w:tcPr>
          <w:p w14:paraId="6D4ABB76" w14:textId="173CD3E7" w:rsidR="00F10959" w:rsidRDefault="00F10959">
            <w:pPr>
              <w:rPr>
                <w:rFonts w:ascii="Arial" w:hAnsi="Arial" w:cs="Arial"/>
                <w:b/>
              </w:rPr>
            </w:pPr>
            <w:r>
              <w:rPr>
                <w:rFonts w:ascii="Arial" w:hAnsi="Arial" w:cs="Arial"/>
                <w:b/>
              </w:rPr>
              <w:t>576</w:t>
            </w:r>
          </w:p>
        </w:tc>
        <w:tc>
          <w:tcPr>
            <w:tcW w:w="625" w:type="dxa"/>
          </w:tcPr>
          <w:p w14:paraId="67069D2B" w14:textId="651F2CED" w:rsidR="00F10959" w:rsidRDefault="00F10959">
            <w:pPr>
              <w:rPr>
                <w:rFonts w:ascii="Arial" w:hAnsi="Arial" w:cs="Arial"/>
                <w:b/>
              </w:rPr>
            </w:pPr>
            <w:r>
              <w:rPr>
                <w:rFonts w:ascii="Arial" w:hAnsi="Arial" w:cs="Arial"/>
                <w:b/>
              </w:rPr>
              <w:t>28</w:t>
            </w:r>
          </w:p>
        </w:tc>
      </w:tr>
    </w:tbl>
    <w:p w14:paraId="4B308E69" w14:textId="20D43D25" w:rsidR="00124789" w:rsidRDefault="00124789">
      <w:pPr>
        <w:rPr>
          <w:rFonts w:ascii="Arial" w:hAnsi="Arial" w:cs="Arial"/>
          <w:b/>
        </w:rPr>
      </w:pPr>
    </w:p>
    <w:tbl>
      <w:tblPr>
        <w:tblStyle w:val="TableGrid"/>
        <w:tblW w:w="0" w:type="auto"/>
        <w:tblLook w:val="04A0" w:firstRow="1" w:lastRow="0" w:firstColumn="1" w:lastColumn="0" w:noHBand="0" w:noVBand="1"/>
        <w:tblCaption w:val="Curriculum Overview – Medical Laboratory Technology – Summer 2020 - May Term / Summer"/>
        <w:tblDescription w:val="Table of Curriculum Overview – Medical Laboratory Technology – Summer 2020 - May Term / Summer Hrs"/>
      </w:tblPr>
      <w:tblGrid>
        <w:gridCol w:w="895"/>
        <w:gridCol w:w="990"/>
        <w:gridCol w:w="4386"/>
        <w:gridCol w:w="564"/>
        <w:gridCol w:w="617"/>
        <w:gridCol w:w="553"/>
        <w:gridCol w:w="720"/>
        <w:gridCol w:w="625"/>
      </w:tblGrid>
      <w:tr w:rsidR="00F10959" w14:paraId="6C8A06C2" w14:textId="77777777" w:rsidTr="00CC63A4">
        <w:tc>
          <w:tcPr>
            <w:tcW w:w="6271" w:type="dxa"/>
            <w:gridSpan w:val="3"/>
          </w:tcPr>
          <w:p w14:paraId="08F0A8AA" w14:textId="30BE67A3" w:rsidR="00F10959" w:rsidRDefault="00F10959" w:rsidP="004431DF">
            <w:pPr>
              <w:tabs>
                <w:tab w:val="left" w:pos="720"/>
                <w:tab w:val="left" w:pos="1440"/>
                <w:tab w:val="left" w:pos="5850"/>
                <w:tab w:val="left" w:pos="6570"/>
                <w:tab w:val="left" w:pos="7380"/>
                <w:tab w:val="left" w:pos="8100"/>
                <w:tab w:val="left" w:pos="8730"/>
              </w:tabs>
              <w:rPr>
                <w:rFonts w:ascii="Arial" w:hAnsi="Arial" w:cs="Arial"/>
                <w:b/>
              </w:rPr>
            </w:pPr>
            <w:r>
              <w:rPr>
                <w:rFonts w:ascii="Arial" w:hAnsi="Arial" w:cs="Arial"/>
                <w:b/>
              </w:rPr>
              <w:t>S</w:t>
            </w:r>
            <w:r w:rsidRPr="00F10959">
              <w:rPr>
                <w:rFonts w:ascii="Arial" w:hAnsi="Arial" w:cs="Arial"/>
                <w:b/>
              </w:rPr>
              <w:t>emester I – May Term/Summer</w:t>
            </w:r>
          </w:p>
        </w:tc>
        <w:tc>
          <w:tcPr>
            <w:tcW w:w="564" w:type="dxa"/>
          </w:tcPr>
          <w:p w14:paraId="29E37B61" w14:textId="5EE672F0" w:rsidR="00F10959" w:rsidRDefault="00F10959" w:rsidP="00CC63A4">
            <w:pPr>
              <w:rPr>
                <w:rFonts w:ascii="Arial" w:hAnsi="Arial" w:cs="Arial"/>
                <w:b/>
              </w:rPr>
            </w:pPr>
          </w:p>
        </w:tc>
        <w:tc>
          <w:tcPr>
            <w:tcW w:w="617" w:type="dxa"/>
          </w:tcPr>
          <w:p w14:paraId="1E8871BB" w14:textId="74A451E3" w:rsidR="00F10959" w:rsidRDefault="00F10959" w:rsidP="00CC63A4">
            <w:pPr>
              <w:rPr>
                <w:rFonts w:ascii="Arial" w:hAnsi="Arial" w:cs="Arial"/>
                <w:b/>
              </w:rPr>
            </w:pPr>
          </w:p>
        </w:tc>
        <w:tc>
          <w:tcPr>
            <w:tcW w:w="553" w:type="dxa"/>
          </w:tcPr>
          <w:p w14:paraId="08A7C359" w14:textId="09AAB311" w:rsidR="00F10959" w:rsidRDefault="00F10959" w:rsidP="00CC63A4">
            <w:pPr>
              <w:rPr>
                <w:rFonts w:ascii="Arial" w:hAnsi="Arial" w:cs="Arial"/>
                <w:b/>
              </w:rPr>
            </w:pPr>
          </w:p>
        </w:tc>
        <w:tc>
          <w:tcPr>
            <w:tcW w:w="720" w:type="dxa"/>
          </w:tcPr>
          <w:p w14:paraId="26FDF231" w14:textId="77F4E965" w:rsidR="00F10959" w:rsidRDefault="00F10959" w:rsidP="00CC63A4">
            <w:pPr>
              <w:rPr>
                <w:rFonts w:ascii="Arial" w:hAnsi="Arial" w:cs="Arial"/>
                <w:b/>
              </w:rPr>
            </w:pPr>
          </w:p>
        </w:tc>
        <w:tc>
          <w:tcPr>
            <w:tcW w:w="625" w:type="dxa"/>
          </w:tcPr>
          <w:p w14:paraId="1763D90A" w14:textId="12844918" w:rsidR="00F10959" w:rsidRDefault="00F10959" w:rsidP="00CC63A4">
            <w:pPr>
              <w:rPr>
                <w:rFonts w:ascii="Arial" w:hAnsi="Arial" w:cs="Arial"/>
                <w:b/>
              </w:rPr>
            </w:pPr>
          </w:p>
        </w:tc>
      </w:tr>
      <w:tr w:rsidR="00F10959" w14:paraId="2F29D310" w14:textId="77777777" w:rsidTr="00CC63A4">
        <w:tc>
          <w:tcPr>
            <w:tcW w:w="895" w:type="dxa"/>
          </w:tcPr>
          <w:p w14:paraId="06322E2D" w14:textId="1A62D632" w:rsidR="00F10959" w:rsidRDefault="00F10959" w:rsidP="00CC63A4">
            <w:pPr>
              <w:rPr>
                <w:rFonts w:ascii="Arial" w:hAnsi="Arial" w:cs="Arial"/>
                <w:b/>
              </w:rPr>
            </w:pPr>
            <w:r w:rsidRPr="00302A24">
              <w:rPr>
                <w:rFonts w:ascii="Arial" w:hAnsi="Arial" w:cs="Arial"/>
              </w:rPr>
              <w:t>MLAB</w:t>
            </w:r>
          </w:p>
        </w:tc>
        <w:tc>
          <w:tcPr>
            <w:tcW w:w="990" w:type="dxa"/>
          </w:tcPr>
          <w:p w14:paraId="4E2224D3" w14:textId="22FF657F" w:rsidR="00F10959" w:rsidRDefault="00F10959" w:rsidP="00CC63A4">
            <w:pPr>
              <w:rPr>
                <w:rFonts w:ascii="Arial" w:hAnsi="Arial" w:cs="Arial"/>
                <w:b/>
              </w:rPr>
            </w:pPr>
            <w:r>
              <w:rPr>
                <w:rFonts w:ascii="Arial" w:hAnsi="Arial" w:cs="Arial"/>
              </w:rPr>
              <w:t>1</w:t>
            </w:r>
            <w:r w:rsidRPr="00302A24">
              <w:rPr>
                <w:rFonts w:ascii="Arial" w:hAnsi="Arial" w:cs="Arial"/>
              </w:rPr>
              <w:t>211</w:t>
            </w:r>
          </w:p>
        </w:tc>
        <w:tc>
          <w:tcPr>
            <w:tcW w:w="4386" w:type="dxa"/>
          </w:tcPr>
          <w:p w14:paraId="0EEBA080" w14:textId="12F455A6" w:rsidR="00F10959" w:rsidRDefault="00F10959" w:rsidP="00CC63A4">
            <w:pPr>
              <w:rPr>
                <w:rFonts w:ascii="Arial" w:hAnsi="Arial" w:cs="Arial"/>
                <w:b/>
              </w:rPr>
            </w:pPr>
            <w:r>
              <w:rPr>
                <w:rFonts w:ascii="Arial" w:hAnsi="Arial" w:cs="Arial"/>
              </w:rPr>
              <w:t>U</w:t>
            </w:r>
            <w:r w:rsidRPr="00302A24">
              <w:rPr>
                <w:rFonts w:ascii="Arial" w:hAnsi="Arial" w:cs="Arial"/>
              </w:rPr>
              <w:t>rinalysis and Body Fluids</w:t>
            </w:r>
          </w:p>
        </w:tc>
        <w:tc>
          <w:tcPr>
            <w:tcW w:w="564" w:type="dxa"/>
          </w:tcPr>
          <w:p w14:paraId="00790CEB" w14:textId="76B693EB" w:rsidR="00F10959" w:rsidRDefault="00F10959" w:rsidP="00CC63A4">
            <w:pPr>
              <w:rPr>
                <w:rFonts w:ascii="Arial" w:hAnsi="Arial" w:cs="Arial"/>
                <w:b/>
              </w:rPr>
            </w:pPr>
            <w:r>
              <w:rPr>
                <w:rFonts w:ascii="Arial" w:hAnsi="Arial" w:cs="Arial"/>
                <w:b/>
              </w:rPr>
              <w:t>1</w:t>
            </w:r>
          </w:p>
        </w:tc>
        <w:tc>
          <w:tcPr>
            <w:tcW w:w="617" w:type="dxa"/>
          </w:tcPr>
          <w:p w14:paraId="3EF1529C" w14:textId="69977447" w:rsidR="00F10959" w:rsidRDefault="00F10959" w:rsidP="00CC63A4">
            <w:pPr>
              <w:rPr>
                <w:rFonts w:ascii="Arial" w:hAnsi="Arial" w:cs="Arial"/>
                <w:b/>
              </w:rPr>
            </w:pPr>
            <w:r>
              <w:rPr>
                <w:rFonts w:ascii="Arial" w:hAnsi="Arial" w:cs="Arial"/>
                <w:b/>
              </w:rPr>
              <w:t>4</w:t>
            </w:r>
          </w:p>
        </w:tc>
        <w:tc>
          <w:tcPr>
            <w:tcW w:w="553" w:type="dxa"/>
          </w:tcPr>
          <w:p w14:paraId="4AFB1033" w14:textId="577CB62A" w:rsidR="00F10959" w:rsidRDefault="00634052" w:rsidP="00CC63A4">
            <w:pPr>
              <w:rPr>
                <w:rFonts w:ascii="Arial" w:hAnsi="Arial" w:cs="Arial"/>
                <w:b/>
              </w:rPr>
            </w:pPr>
            <w:r>
              <w:rPr>
                <w:rFonts w:ascii="Arial" w:hAnsi="Arial" w:cs="Arial"/>
                <w:b/>
              </w:rPr>
              <w:t>0</w:t>
            </w:r>
          </w:p>
        </w:tc>
        <w:tc>
          <w:tcPr>
            <w:tcW w:w="720" w:type="dxa"/>
          </w:tcPr>
          <w:p w14:paraId="1CA95E8E" w14:textId="010B83E6" w:rsidR="00F10959" w:rsidRDefault="00634052" w:rsidP="00CC63A4">
            <w:pPr>
              <w:rPr>
                <w:rFonts w:ascii="Arial" w:hAnsi="Arial" w:cs="Arial"/>
                <w:b/>
              </w:rPr>
            </w:pPr>
            <w:r>
              <w:rPr>
                <w:rFonts w:ascii="Arial" w:hAnsi="Arial" w:cs="Arial"/>
                <w:b/>
              </w:rPr>
              <w:t>80</w:t>
            </w:r>
          </w:p>
        </w:tc>
        <w:tc>
          <w:tcPr>
            <w:tcW w:w="625" w:type="dxa"/>
          </w:tcPr>
          <w:p w14:paraId="289D21E3" w14:textId="4D6C4F1C" w:rsidR="00F10959" w:rsidRDefault="00634052" w:rsidP="00CC63A4">
            <w:pPr>
              <w:rPr>
                <w:rFonts w:ascii="Arial" w:hAnsi="Arial" w:cs="Arial"/>
                <w:b/>
              </w:rPr>
            </w:pPr>
            <w:r>
              <w:rPr>
                <w:rFonts w:ascii="Arial" w:hAnsi="Arial" w:cs="Arial"/>
                <w:b/>
              </w:rPr>
              <w:t>2</w:t>
            </w:r>
          </w:p>
        </w:tc>
      </w:tr>
      <w:tr w:rsidR="00F10959" w14:paraId="2952C2D5" w14:textId="77777777" w:rsidTr="00CC63A4">
        <w:tc>
          <w:tcPr>
            <w:tcW w:w="895" w:type="dxa"/>
          </w:tcPr>
          <w:p w14:paraId="7292DF3B" w14:textId="5CBFF0D6" w:rsidR="00F10959" w:rsidRDefault="00F10959" w:rsidP="00CC63A4">
            <w:pPr>
              <w:rPr>
                <w:rFonts w:ascii="Arial" w:hAnsi="Arial" w:cs="Arial"/>
                <w:b/>
              </w:rPr>
            </w:pPr>
            <w:r w:rsidRPr="00302A24">
              <w:rPr>
                <w:rFonts w:ascii="Arial" w:hAnsi="Arial" w:cs="Arial"/>
              </w:rPr>
              <w:t>MLAB</w:t>
            </w:r>
          </w:p>
        </w:tc>
        <w:tc>
          <w:tcPr>
            <w:tcW w:w="990" w:type="dxa"/>
          </w:tcPr>
          <w:p w14:paraId="078AD326" w14:textId="7B0FB8EC" w:rsidR="00F10959" w:rsidRDefault="00F10959" w:rsidP="00CC63A4">
            <w:pPr>
              <w:rPr>
                <w:rFonts w:ascii="Arial" w:hAnsi="Arial" w:cs="Arial"/>
                <w:b/>
              </w:rPr>
            </w:pPr>
            <w:r>
              <w:rPr>
                <w:rFonts w:ascii="Arial" w:hAnsi="Arial" w:cs="Arial"/>
              </w:rPr>
              <w:t>1</w:t>
            </w:r>
            <w:r w:rsidRPr="00302A24">
              <w:rPr>
                <w:rFonts w:ascii="Arial" w:hAnsi="Arial" w:cs="Arial"/>
              </w:rPr>
              <w:t>335</w:t>
            </w:r>
          </w:p>
        </w:tc>
        <w:tc>
          <w:tcPr>
            <w:tcW w:w="4386" w:type="dxa"/>
          </w:tcPr>
          <w:p w14:paraId="73D2FDE4" w14:textId="2B32B052" w:rsidR="00F10959" w:rsidRDefault="00F10959" w:rsidP="00CC63A4">
            <w:pPr>
              <w:rPr>
                <w:rFonts w:ascii="Arial" w:hAnsi="Arial" w:cs="Arial"/>
                <w:b/>
              </w:rPr>
            </w:pPr>
            <w:r>
              <w:rPr>
                <w:rFonts w:ascii="Arial" w:hAnsi="Arial" w:cs="Arial"/>
              </w:rPr>
              <w:t>I</w:t>
            </w:r>
            <w:r w:rsidRPr="00302A24">
              <w:rPr>
                <w:rFonts w:ascii="Arial" w:hAnsi="Arial" w:cs="Arial"/>
              </w:rPr>
              <w:t>mmunology/Serology</w:t>
            </w:r>
          </w:p>
        </w:tc>
        <w:tc>
          <w:tcPr>
            <w:tcW w:w="564" w:type="dxa"/>
          </w:tcPr>
          <w:p w14:paraId="006310AA" w14:textId="555589D1" w:rsidR="00F10959" w:rsidRDefault="00F10959" w:rsidP="00CC63A4">
            <w:pPr>
              <w:rPr>
                <w:rFonts w:ascii="Arial" w:hAnsi="Arial" w:cs="Arial"/>
                <w:b/>
              </w:rPr>
            </w:pPr>
            <w:r>
              <w:rPr>
                <w:rFonts w:ascii="Arial" w:hAnsi="Arial" w:cs="Arial"/>
                <w:b/>
              </w:rPr>
              <w:t>2</w:t>
            </w:r>
          </w:p>
        </w:tc>
        <w:tc>
          <w:tcPr>
            <w:tcW w:w="617" w:type="dxa"/>
          </w:tcPr>
          <w:p w14:paraId="7382EE8B" w14:textId="7254AB5F" w:rsidR="00F10959" w:rsidRDefault="00F10959" w:rsidP="00CC63A4">
            <w:pPr>
              <w:rPr>
                <w:rFonts w:ascii="Arial" w:hAnsi="Arial" w:cs="Arial"/>
                <w:b/>
              </w:rPr>
            </w:pPr>
            <w:r>
              <w:rPr>
                <w:rFonts w:ascii="Arial" w:hAnsi="Arial" w:cs="Arial"/>
                <w:b/>
              </w:rPr>
              <w:t>3</w:t>
            </w:r>
          </w:p>
        </w:tc>
        <w:tc>
          <w:tcPr>
            <w:tcW w:w="553" w:type="dxa"/>
          </w:tcPr>
          <w:p w14:paraId="010651D2" w14:textId="66655AFF" w:rsidR="00F10959" w:rsidRDefault="00634052" w:rsidP="00CC63A4">
            <w:pPr>
              <w:rPr>
                <w:rFonts w:ascii="Arial" w:hAnsi="Arial" w:cs="Arial"/>
                <w:b/>
              </w:rPr>
            </w:pPr>
            <w:r>
              <w:rPr>
                <w:rFonts w:ascii="Arial" w:hAnsi="Arial" w:cs="Arial"/>
                <w:b/>
              </w:rPr>
              <w:t>0</w:t>
            </w:r>
          </w:p>
        </w:tc>
        <w:tc>
          <w:tcPr>
            <w:tcW w:w="720" w:type="dxa"/>
          </w:tcPr>
          <w:p w14:paraId="6A7DA8CC" w14:textId="0759C0DB" w:rsidR="00F10959" w:rsidRDefault="00634052" w:rsidP="00CC63A4">
            <w:pPr>
              <w:rPr>
                <w:rFonts w:ascii="Arial" w:hAnsi="Arial" w:cs="Arial"/>
                <w:b/>
              </w:rPr>
            </w:pPr>
            <w:r>
              <w:rPr>
                <w:rFonts w:ascii="Arial" w:hAnsi="Arial" w:cs="Arial"/>
                <w:b/>
              </w:rPr>
              <w:t>80</w:t>
            </w:r>
          </w:p>
        </w:tc>
        <w:tc>
          <w:tcPr>
            <w:tcW w:w="625" w:type="dxa"/>
          </w:tcPr>
          <w:p w14:paraId="71C18D33" w14:textId="4F23BB7D" w:rsidR="00F10959" w:rsidRDefault="00634052" w:rsidP="00CC63A4">
            <w:pPr>
              <w:rPr>
                <w:rFonts w:ascii="Arial" w:hAnsi="Arial" w:cs="Arial"/>
                <w:b/>
              </w:rPr>
            </w:pPr>
            <w:r>
              <w:rPr>
                <w:rFonts w:ascii="Arial" w:hAnsi="Arial" w:cs="Arial"/>
                <w:b/>
              </w:rPr>
              <w:t>3</w:t>
            </w:r>
          </w:p>
        </w:tc>
      </w:tr>
      <w:tr w:rsidR="00F10959" w14:paraId="3C48E250" w14:textId="77777777" w:rsidTr="00CC63A4">
        <w:tc>
          <w:tcPr>
            <w:tcW w:w="895" w:type="dxa"/>
          </w:tcPr>
          <w:p w14:paraId="67092F08" w14:textId="4A87362E" w:rsidR="00F10959" w:rsidRDefault="00F10959" w:rsidP="00CC63A4">
            <w:pPr>
              <w:rPr>
                <w:rFonts w:ascii="Arial" w:hAnsi="Arial" w:cs="Arial"/>
                <w:b/>
              </w:rPr>
            </w:pPr>
            <w:r w:rsidRPr="00302A24">
              <w:rPr>
                <w:rFonts w:ascii="Arial" w:hAnsi="Arial" w:cs="Arial"/>
              </w:rPr>
              <w:t>MLAB</w:t>
            </w:r>
          </w:p>
        </w:tc>
        <w:tc>
          <w:tcPr>
            <w:tcW w:w="990" w:type="dxa"/>
          </w:tcPr>
          <w:p w14:paraId="665E34F3" w14:textId="0352D73A" w:rsidR="00F10959" w:rsidRDefault="00F10959" w:rsidP="00CC63A4">
            <w:pPr>
              <w:rPr>
                <w:rFonts w:ascii="Arial" w:hAnsi="Arial" w:cs="Arial"/>
                <w:b/>
              </w:rPr>
            </w:pPr>
            <w:r>
              <w:rPr>
                <w:rFonts w:ascii="Arial" w:hAnsi="Arial" w:cs="Arial"/>
              </w:rPr>
              <w:t>1</w:t>
            </w:r>
            <w:r w:rsidRPr="00302A24">
              <w:rPr>
                <w:rFonts w:ascii="Arial" w:hAnsi="Arial" w:cs="Arial"/>
              </w:rPr>
              <w:t>167</w:t>
            </w:r>
          </w:p>
        </w:tc>
        <w:tc>
          <w:tcPr>
            <w:tcW w:w="4386" w:type="dxa"/>
          </w:tcPr>
          <w:p w14:paraId="47222F76" w14:textId="07021A46" w:rsidR="00F10959" w:rsidRDefault="00F10959" w:rsidP="00CC63A4">
            <w:pPr>
              <w:rPr>
                <w:rFonts w:ascii="Arial" w:hAnsi="Arial" w:cs="Arial"/>
                <w:b/>
              </w:rPr>
            </w:pPr>
            <w:r w:rsidRPr="00302A24">
              <w:rPr>
                <w:rFonts w:ascii="Arial" w:hAnsi="Arial" w:cs="Arial"/>
              </w:rPr>
              <w:t>Practicum – Clinical/Medical Lab Technology</w:t>
            </w:r>
          </w:p>
        </w:tc>
        <w:tc>
          <w:tcPr>
            <w:tcW w:w="564" w:type="dxa"/>
          </w:tcPr>
          <w:p w14:paraId="05838BE6" w14:textId="4D95030C" w:rsidR="00F10959" w:rsidRDefault="00F10959" w:rsidP="00CC63A4">
            <w:pPr>
              <w:rPr>
                <w:rFonts w:ascii="Arial" w:hAnsi="Arial" w:cs="Arial"/>
                <w:b/>
              </w:rPr>
            </w:pPr>
            <w:r>
              <w:rPr>
                <w:rFonts w:ascii="Arial" w:hAnsi="Arial" w:cs="Arial"/>
                <w:b/>
              </w:rPr>
              <w:t>0</w:t>
            </w:r>
          </w:p>
        </w:tc>
        <w:tc>
          <w:tcPr>
            <w:tcW w:w="617" w:type="dxa"/>
          </w:tcPr>
          <w:p w14:paraId="229ABBB7" w14:textId="353F44B6" w:rsidR="00F10959" w:rsidRDefault="00F10959" w:rsidP="00CC63A4">
            <w:pPr>
              <w:rPr>
                <w:rFonts w:ascii="Arial" w:hAnsi="Arial" w:cs="Arial"/>
                <w:b/>
              </w:rPr>
            </w:pPr>
            <w:r>
              <w:rPr>
                <w:rFonts w:ascii="Arial" w:hAnsi="Arial" w:cs="Arial"/>
                <w:b/>
              </w:rPr>
              <w:t>0</w:t>
            </w:r>
          </w:p>
        </w:tc>
        <w:tc>
          <w:tcPr>
            <w:tcW w:w="553" w:type="dxa"/>
          </w:tcPr>
          <w:p w14:paraId="2520280F" w14:textId="5960DE7F" w:rsidR="00F10959" w:rsidRDefault="00634052" w:rsidP="00CC63A4">
            <w:pPr>
              <w:rPr>
                <w:rFonts w:ascii="Arial" w:hAnsi="Arial" w:cs="Arial"/>
                <w:b/>
              </w:rPr>
            </w:pPr>
            <w:r>
              <w:rPr>
                <w:rFonts w:ascii="Arial" w:hAnsi="Arial" w:cs="Arial"/>
                <w:b/>
              </w:rPr>
              <w:t>8</w:t>
            </w:r>
          </w:p>
        </w:tc>
        <w:tc>
          <w:tcPr>
            <w:tcW w:w="720" w:type="dxa"/>
          </w:tcPr>
          <w:p w14:paraId="5DAD935A" w14:textId="29BC7CAA" w:rsidR="00F10959" w:rsidRDefault="00634052" w:rsidP="00CC63A4">
            <w:pPr>
              <w:rPr>
                <w:rFonts w:ascii="Arial" w:hAnsi="Arial" w:cs="Arial"/>
                <w:b/>
              </w:rPr>
            </w:pPr>
            <w:r>
              <w:rPr>
                <w:rFonts w:ascii="Arial" w:hAnsi="Arial" w:cs="Arial"/>
                <w:b/>
              </w:rPr>
              <w:t>128</w:t>
            </w:r>
          </w:p>
        </w:tc>
        <w:tc>
          <w:tcPr>
            <w:tcW w:w="625" w:type="dxa"/>
          </w:tcPr>
          <w:p w14:paraId="66FABD9B" w14:textId="28DC8DD7" w:rsidR="00F10959" w:rsidRDefault="00634052" w:rsidP="00CC63A4">
            <w:pPr>
              <w:rPr>
                <w:rFonts w:ascii="Arial" w:hAnsi="Arial" w:cs="Arial"/>
                <w:b/>
              </w:rPr>
            </w:pPr>
            <w:r>
              <w:rPr>
                <w:rFonts w:ascii="Arial" w:hAnsi="Arial" w:cs="Arial"/>
                <w:b/>
              </w:rPr>
              <w:t>1</w:t>
            </w:r>
          </w:p>
        </w:tc>
      </w:tr>
      <w:tr w:rsidR="00F10959" w14:paraId="079FDFDE" w14:textId="77777777" w:rsidTr="00CC63A4">
        <w:tc>
          <w:tcPr>
            <w:tcW w:w="6271" w:type="dxa"/>
            <w:gridSpan w:val="3"/>
          </w:tcPr>
          <w:p w14:paraId="6BC11BD3" w14:textId="3CBCD050" w:rsidR="00F10959" w:rsidRDefault="00F10959" w:rsidP="00CC63A4">
            <w:pPr>
              <w:rPr>
                <w:rFonts w:ascii="Arial" w:hAnsi="Arial" w:cs="Arial"/>
              </w:rPr>
            </w:pPr>
            <w:r w:rsidRPr="00F10959">
              <w:rPr>
                <w:rFonts w:ascii="Arial" w:hAnsi="Arial" w:cs="Arial"/>
                <w:b/>
              </w:rPr>
              <w:t>May Term/Summer</w:t>
            </w:r>
            <w:r>
              <w:rPr>
                <w:rFonts w:ascii="Arial" w:hAnsi="Arial" w:cs="Arial"/>
                <w:b/>
              </w:rPr>
              <w:t xml:space="preserve"> Totals</w:t>
            </w:r>
          </w:p>
        </w:tc>
        <w:tc>
          <w:tcPr>
            <w:tcW w:w="564" w:type="dxa"/>
          </w:tcPr>
          <w:p w14:paraId="6A556ADB" w14:textId="32906C4C" w:rsidR="00F10959" w:rsidRDefault="00F10959" w:rsidP="00CC63A4">
            <w:pPr>
              <w:rPr>
                <w:rFonts w:ascii="Arial" w:hAnsi="Arial" w:cs="Arial"/>
                <w:b/>
              </w:rPr>
            </w:pPr>
            <w:r>
              <w:rPr>
                <w:rFonts w:ascii="Arial" w:hAnsi="Arial" w:cs="Arial"/>
                <w:b/>
              </w:rPr>
              <w:t>3</w:t>
            </w:r>
          </w:p>
        </w:tc>
        <w:tc>
          <w:tcPr>
            <w:tcW w:w="617" w:type="dxa"/>
          </w:tcPr>
          <w:p w14:paraId="69F1417A" w14:textId="573BD4DB" w:rsidR="00F10959" w:rsidRDefault="00F10959" w:rsidP="00CC63A4">
            <w:pPr>
              <w:rPr>
                <w:rFonts w:ascii="Arial" w:hAnsi="Arial" w:cs="Arial"/>
                <w:b/>
              </w:rPr>
            </w:pPr>
            <w:r>
              <w:rPr>
                <w:rFonts w:ascii="Arial" w:hAnsi="Arial" w:cs="Arial"/>
                <w:b/>
              </w:rPr>
              <w:t>7</w:t>
            </w:r>
          </w:p>
        </w:tc>
        <w:tc>
          <w:tcPr>
            <w:tcW w:w="553" w:type="dxa"/>
          </w:tcPr>
          <w:p w14:paraId="6769D111" w14:textId="7444A39F" w:rsidR="00F10959" w:rsidRDefault="00634052" w:rsidP="00CC63A4">
            <w:pPr>
              <w:rPr>
                <w:rFonts w:ascii="Arial" w:hAnsi="Arial" w:cs="Arial"/>
                <w:b/>
              </w:rPr>
            </w:pPr>
            <w:r>
              <w:rPr>
                <w:rFonts w:ascii="Arial" w:hAnsi="Arial" w:cs="Arial"/>
                <w:b/>
              </w:rPr>
              <w:t>8</w:t>
            </w:r>
          </w:p>
        </w:tc>
        <w:tc>
          <w:tcPr>
            <w:tcW w:w="720" w:type="dxa"/>
          </w:tcPr>
          <w:p w14:paraId="61865AA8" w14:textId="126525EA" w:rsidR="00F10959" w:rsidRDefault="00634052" w:rsidP="00CC63A4">
            <w:pPr>
              <w:rPr>
                <w:rFonts w:ascii="Arial" w:hAnsi="Arial" w:cs="Arial"/>
                <w:b/>
              </w:rPr>
            </w:pPr>
            <w:r>
              <w:rPr>
                <w:rFonts w:ascii="Arial" w:hAnsi="Arial" w:cs="Arial"/>
                <w:b/>
              </w:rPr>
              <w:t>288</w:t>
            </w:r>
          </w:p>
        </w:tc>
        <w:tc>
          <w:tcPr>
            <w:tcW w:w="625" w:type="dxa"/>
          </w:tcPr>
          <w:p w14:paraId="7A50C4EE" w14:textId="303A4C5F" w:rsidR="00F10959" w:rsidRDefault="00634052" w:rsidP="00CC63A4">
            <w:pPr>
              <w:rPr>
                <w:rFonts w:ascii="Arial" w:hAnsi="Arial" w:cs="Arial"/>
                <w:b/>
              </w:rPr>
            </w:pPr>
            <w:r>
              <w:rPr>
                <w:rFonts w:ascii="Arial" w:hAnsi="Arial" w:cs="Arial"/>
                <w:b/>
              </w:rPr>
              <w:t>6</w:t>
            </w:r>
          </w:p>
        </w:tc>
      </w:tr>
    </w:tbl>
    <w:p w14:paraId="093A769B" w14:textId="22E4DAB2" w:rsidR="00124789" w:rsidRDefault="00124789">
      <w:pPr>
        <w:rPr>
          <w:rFonts w:ascii="Arial" w:hAnsi="Arial" w:cs="Arial"/>
          <w:b/>
        </w:rPr>
      </w:pPr>
    </w:p>
    <w:tbl>
      <w:tblPr>
        <w:tblStyle w:val="TableGrid"/>
        <w:tblW w:w="0" w:type="auto"/>
        <w:tblLook w:val="04A0" w:firstRow="1" w:lastRow="0" w:firstColumn="1" w:lastColumn="0" w:noHBand="0" w:noVBand="1"/>
        <w:tblCaption w:val="Curriculum Overview – Medical Laboratory Technology – Summer 2020 - Fall"/>
        <w:tblDescription w:val="Table of Curriculum Overview – Medical Laboratory Technology – Summer 2020 - Fall Hrs"/>
      </w:tblPr>
      <w:tblGrid>
        <w:gridCol w:w="895"/>
        <w:gridCol w:w="990"/>
        <w:gridCol w:w="4386"/>
        <w:gridCol w:w="564"/>
        <w:gridCol w:w="617"/>
        <w:gridCol w:w="553"/>
        <w:gridCol w:w="720"/>
        <w:gridCol w:w="625"/>
      </w:tblGrid>
      <w:tr w:rsidR="00634052" w14:paraId="79418D8D" w14:textId="77777777" w:rsidTr="00CC63A4">
        <w:tc>
          <w:tcPr>
            <w:tcW w:w="6271" w:type="dxa"/>
            <w:gridSpan w:val="3"/>
          </w:tcPr>
          <w:p w14:paraId="51E380C9" w14:textId="139AB521" w:rsidR="00634052" w:rsidRDefault="00634052" w:rsidP="004431DF">
            <w:pPr>
              <w:tabs>
                <w:tab w:val="left" w:pos="720"/>
                <w:tab w:val="left" w:pos="1440"/>
                <w:tab w:val="left" w:pos="5850"/>
                <w:tab w:val="left" w:pos="6570"/>
                <w:tab w:val="left" w:pos="7380"/>
                <w:tab w:val="left" w:pos="8100"/>
                <w:tab w:val="left" w:pos="8730"/>
              </w:tabs>
              <w:rPr>
                <w:rFonts w:ascii="Arial" w:hAnsi="Arial" w:cs="Arial"/>
                <w:b/>
              </w:rPr>
            </w:pPr>
            <w:r w:rsidRPr="00634052">
              <w:rPr>
                <w:rFonts w:ascii="Arial" w:hAnsi="Arial" w:cs="Arial"/>
                <w:b/>
              </w:rPr>
              <w:t xml:space="preserve">Semester II – Fall </w:t>
            </w:r>
          </w:p>
        </w:tc>
        <w:tc>
          <w:tcPr>
            <w:tcW w:w="564" w:type="dxa"/>
          </w:tcPr>
          <w:p w14:paraId="1A54F1A2" w14:textId="70341597" w:rsidR="00634052" w:rsidRDefault="00634052" w:rsidP="00CC63A4">
            <w:pPr>
              <w:rPr>
                <w:rFonts w:ascii="Arial" w:hAnsi="Arial" w:cs="Arial"/>
                <w:b/>
              </w:rPr>
            </w:pPr>
          </w:p>
        </w:tc>
        <w:tc>
          <w:tcPr>
            <w:tcW w:w="617" w:type="dxa"/>
          </w:tcPr>
          <w:p w14:paraId="28089EC1" w14:textId="55C135A6" w:rsidR="00634052" w:rsidRDefault="00634052" w:rsidP="00CC63A4">
            <w:pPr>
              <w:rPr>
                <w:rFonts w:ascii="Arial" w:hAnsi="Arial" w:cs="Arial"/>
                <w:b/>
              </w:rPr>
            </w:pPr>
          </w:p>
        </w:tc>
        <w:tc>
          <w:tcPr>
            <w:tcW w:w="553" w:type="dxa"/>
          </w:tcPr>
          <w:p w14:paraId="5A1D0047" w14:textId="257D5F64" w:rsidR="00634052" w:rsidRDefault="00634052" w:rsidP="00CC63A4">
            <w:pPr>
              <w:rPr>
                <w:rFonts w:ascii="Arial" w:hAnsi="Arial" w:cs="Arial"/>
                <w:b/>
              </w:rPr>
            </w:pPr>
          </w:p>
        </w:tc>
        <w:tc>
          <w:tcPr>
            <w:tcW w:w="720" w:type="dxa"/>
          </w:tcPr>
          <w:p w14:paraId="25A082BB" w14:textId="72F11346" w:rsidR="00634052" w:rsidRDefault="00634052" w:rsidP="00CC63A4">
            <w:pPr>
              <w:rPr>
                <w:rFonts w:ascii="Arial" w:hAnsi="Arial" w:cs="Arial"/>
                <w:b/>
              </w:rPr>
            </w:pPr>
          </w:p>
        </w:tc>
        <w:tc>
          <w:tcPr>
            <w:tcW w:w="625" w:type="dxa"/>
          </w:tcPr>
          <w:p w14:paraId="0E29EBA3" w14:textId="49D45C98" w:rsidR="00634052" w:rsidRDefault="00634052" w:rsidP="00CC63A4">
            <w:pPr>
              <w:rPr>
                <w:rFonts w:ascii="Arial" w:hAnsi="Arial" w:cs="Arial"/>
                <w:b/>
              </w:rPr>
            </w:pPr>
          </w:p>
        </w:tc>
      </w:tr>
      <w:tr w:rsidR="00634052" w14:paraId="262C36FA" w14:textId="77777777" w:rsidTr="00CC63A4">
        <w:tc>
          <w:tcPr>
            <w:tcW w:w="895" w:type="dxa"/>
          </w:tcPr>
          <w:p w14:paraId="62E0430C" w14:textId="71261CBA" w:rsidR="00634052" w:rsidRDefault="00634052" w:rsidP="00CC63A4">
            <w:pPr>
              <w:rPr>
                <w:rFonts w:ascii="Arial" w:hAnsi="Arial" w:cs="Arial"/>
                <w:b/>
              </w:rPr>
            </w:pPr>
            <w:r w:rsidRPr="00302A24">
              <w:rPr>
                <w:rFonts w:ascii="Arial" w:hAnsi="Arial" w:cs="Arial"/>
              </w:rPr>
              <w:t>MLAB</w:t>
            </w:r>
          </w:p>
        </w:tc>
        <w:tc>
          <w:tcPr>
            <w:tcW w:w="990" w:type="dxa"/>
          </w:tcPr>
          <w:p w14:paraId="507901B2" w14:textId="58E40C56" w:rsidR="00634052" w:rsidRDefault="00634052" w:rsidP="00CC63A4">
            <w:pPr>
              <w:rPr>
                <w:rFonts w:ascii="Arial" w:hAnsi="Arial" w:cs="Arial"/>
                <w:b/>
              </w:rPr>
            </w:pPr>
            <w:r>
              <w:rPr>
                <w:rFonts w:ascii="Arial" w:hAnsi="Arial" w:cs="Arial"/>
              </w:rPr>
              <w:t>1</w:t>
            </w:r>
            <w:r w:rsidRPr="00302A24">
              <w:rPr>
                <w:rFonts w:ascii="Arial" w:hAnsi="Arial" w:cs="Arial"/>
              </w:rPr>
              <w:t>227</w:t>
            </w:r>
          </w:p>
        </w:tc>
        <w:tc>
          <w:tcPr>
            <w:tcW w:w="4386" w:type="dxa"/>
          </w:tcPr>
          <w:p w14:paraId="4D42D770" w14:textId="1FE5D108" w:rsidR="00634052" w:rsidRDefault="00634052" w:rsidP="00CC63A4">
            <w:pPr>
              <w:rPr>
                <w:rFonts w:ascii="Arial" w:hAnsi="Arial" w:cs="Arial"/>
                <w:b/>
              </w:rPr>
            </w:pPr>
            <w:r w:rsidRPr="00302A24">
              <w:rPr>
                <w:rFonts w:ascii="Arial" w:hAnsi="Arial" w:cs="Arial"/>
              </w:rPr>
              <w:t>Coagulation</w:t>
            </w:r>
          </w:p>
        </w:tc>
        <w:tc>
          <w:tcPr>
            <w:tcW w:w="564" w:type="dxa"/>
          </w:tcPr>
          <w:p w14:paraId="184FD25C" w14:textId="02257E86" w:rsidR="00634052" w:rsidRDefault="00634052" w:rsidP="00CC63A4">
            <w:pPr>
              <w:rPr>
                <w:rFonts w:ascii="Arial" w:hAnsi="Arial" w:cs="Arial"/>
                <w:b/>
              </w:rPr>
            </w:pPr>
            <w:r>
              <w:rPr>
                <w:rFonts w:ascii="Arial" w:hAnsi="Arial" w:cs="Arial"/>
                <w:b/>
              </w:rPr>
              <w:t>1</w:t>
            </w:r>
          </w:p>
        </w:tc>
        <w:tc>
          <w:tcPr>
            <w:tcW w:w="617" w:type="dxa"/>
          </w:tcPr>
          <w:p w14:paraId="4945D1C3" w14:textId="40183928" w:rsidR="00634052" w:rsidRDefault="00634052" w:rsidP="00CC63A4">
            <w:pPr>
              <w:rPr>
                <w:rFonts w:ascii="Arial" w:hAnsi="Arial" w:cs="Arial"/>
                <w:b/>
              </w:rPr>
            </w:pPr>
            <w:r>
              <w:rPr>
                <w:rFonts w:ascii="Arial" w:hAnsi="Arial" w:cs="Arial"/>
                <w:b/>
              </w:rPr>
              <w:t>2</w:t>
            </w:r>
          </w:p>
        </w:tc>
        <w:tc>
          <w:tcPr>
            <w:tcW w:w="553" w:type="dxa"/>
          </w:tcPr>
          <w:p w14:paraId="168D047A" w14:textId="108FBC34" w:rsidR="00634052" w:rsidRDefault="00634052" w:rsidP="00CC63A4">
            <w:pPr>
              <w:rPr>
                <w:rFonts w:ascii="Arial" w:hAnsi="Arial" w:cs="Arial"/>
                <w:b/>
              </w:rPr>
            </w:pPr>
            <w:r>
              <w:rPr>
                <w:rFonts w:ascii="Arial" w:hAnsi="Arial" w:cs="Arial"/>
                <w:b/>
              </w:rPr>
              <w:t>0</w:t>
            </w:r>
          </w:p>
        </w:tc>
        <w:tc>
          <w:tcPr>
            <w:tcW w:w="720" w:type="dxa"/>
          </w:tcPr>
          <w:p w14:paraId="3AF17F9B" w14:textId="245DDCD0" w:rsidR="00634052" w:rsidRDefault="00634052" w:rsidP="00CC63A4">
            <w:pPr>
              <w:rPr>
                <w:rFonts w:ascii="Arial" w:hAnsi="Arial" w:cs="Arial"/>
                <w:b/>
              </w:rPr>
            </w:pPr>
            <w:r>
              <w:rPr>
                <w:rFonts w:ascii="Arial" w:hAnsi="Arial" w:cs="Arial"/>
                <w:b/>
              </w:rPr>
              <w:t>48</w:t>
            </w:r>
          </w:p>
        </w:tc>
        <w:tc>
          <w:tcPr>
            <w:tcW w:w="625" w:type="dxa"/>
          </w:tcPr>
          <w:p w14:paraId="5DB93B7E" w14:textId="473F9264" w:rsidR="00634052" w:rsidRDefault="00634052" w:rsidP="00CC63A4">
            <w:pPr>
              <w:rPr>
                <w:rFonts w:ascii="Arial" w:hAnsi="Arial" w:cs="Arial"/>
                <w:b/>
              </w:rPr>
            </w:pPr>
            <w:r>
              <w:rPr>
                <w:rFonts w:ascii="Arial" w:hAnsi="Arial" w:cs="Arial"/>
                <w:b/>
              </w:rPr>
              <w:t>2</w:t>
            </w:r>
          </w:p>
        </w:tc>
      </w:tr>
      <w:tr w:rsidR="00634052" w14:paraId="672625C7" w14:textId="77777777" w:rsidTr="00CC63A4">
        <w:tc>
          <w:tcPr>
            <w:tcW w:w="895" w:type="dxa"/>
          </w:tcPr>
          <w:p w14:paraId="0945E55F" w14:textId="5E290255" w:rsidR="00634052" w:rsidRDefault="00634052" w:rsidP="00CC63A4">
            <w:pPr>
              <w:rPr>
                <w:rFonts w:ascii="Arial" w:hAnsi="Arial" w:cs="Arial"/>
                <w:b/>
              </w:rPr>
            </w:pPr>
            <w:r w:rsidRPr="00302A24">
              <w:rPr>
                <w:rFonts w:ascii="Arial" w:hAnsi="Arial" w:cs="Arial"/>
              </w:rPr>
              <w:t>MLAB</w:t>
            </w:r>
          </w:p>
        </w:tc>
        <w:tc>
          <w:tcPr>
            <w:tcW w:w="990" w:type="dxa"/>
          </w:tcPr>
          <w:p w14:paraId="597D2B1A" w14:textId="2D97A5B7" w:rsidR="00634052" w:rsidRDefault="00634052" w:rsidP="00CC63A4">
            <w:pPr>
              <w:rPr>
                <w:rFonts w:ascii="Arial" w:hAnsi="Arial" w:cs="Arial"/>
                <w:b/>
              </w:rPr>
            </w:pPr>
            <w:r w:rsidRPr="00302A24">
              <w:rPr>
                <w:rFonts w:ascii="Arial" w:hAnsi="Arial" w:cs="Arial"/>
              </w:rPr>
              <w:t>1415</w:t>
            </w:r>
          </w:p>
        </w:tc>
        <w:tc>
          <w:tcPr>
            <w:tcW w:w="4386" w:type="dxa"/>
          </w:tcPr>
          <w:p w14:paraId="31EB6A20" w14:textId="24FB01AC" w:rsidR="00634052" w:rsidRDefault="00634052" w:rsidP="00CC63A4">
            <w:pPr>
              <w:rPr>
                <w:rFonts w:ascii="Arial" w:hAnsi="Arial" w:cs="Arial"/>
                <w:b/>
              </w:rPr>
            </w:pPr>
            <w:r w:rsidRPr="00302A24">
              <w:rPr>
                <w:rFonts w:ascii="Arial" w:hAnsi="Arial" w:cs="Arial"/>
              </w:rPr>
              <w:t>Hematology</w:t>
            </w:r>
          </w:p>
        </w:tc>
        <w:tc>
          <w:tcPr>
            <w:tcW w:w="564" w:type="dxa"/>
          </w:tcPr>
          <w:p w14:paraId="2F5313C2" w14:textId="73738E74" w:rsidR="00634052" w:rsidRDefault="00634052" w:rsidP="00CC63A4">
            <w:pPr>
              <w:rPr>
                <w:rFonts w:ascii="Arial" w:hAnsi="Arial" w:cs="Arial"/>
                <w:b/>
              </w:rPr>
            </w:pPr>
            <w:r>
              <w:rPr>
                <w:rFonts w:ascii="Arial" w:hAnsi="Arial" w:cs="Arial"/>
                <w:b/>
              </w:rPr>
              <w:t>3</w:t>
            </w:r>
          </w:p>
        </w:tc>
        <w:tc>
          <w:tcPr>
            <w:tcW w:w="617" w:type="dxa"/>
          </w:tcPr>
          <w:p w14:paraId="2129D3EB" w14:textId="7C557A2F" w:rsidR="00634052" w:rsidRDefault="00634052" w:rsidP="00CC63A4">
            <w:pPr>
              <w:rPr>
                <w:rFonts w:ascii="Arial" w:hAnsi="Arial" w:cs="Arial"/>
                <w:b/>
              </w:rPr>
            </w:pPr>
            <w:r>
              <w:rPr>
                <w:rFonts w:ascii="Arial" w:hAnsi="Arial" w:cs="Arial"/>
                <w:b/>
              </w:rPr>
              <w:t>4</w:t>
            </w:r>
          </w:p>
        </w:tc>
        <w:tc>
          <w:tcPr>
            <w:tcW w:w="553" w:type="dxa"/>
          </w:tcPr>
          <w:p w14:paraId="5CB39B10" w14:textId="7533DDEB" w:rsidR="00634052" w:rsidRDefault="00634052" w:rsidP="00CC63A4">
            <w:pPr>
              <w:rPr>
                <w:rFonts w:ascii="Arial" w:hAnsi="Arial" w:cs="Arial"/>
                <w:b/>
              </w:rPr>
            </w:pPr>
            <w:r>
              <w:rPr>
                <w:rFonts w:ascii="Arial" w:hAnsi="Arial" w:cs="Arial"/>
                <w:b/>
              </w:rPr>
              <w:t>0</w:t>
            </w:r>
          </w:p>
        </w:tc>
        <w:tc>
          <w:tcPr>
            <w:tcW w:w="720" w:type="dxa"/>
          </w:tcPr>
          <w:p w14:paraId="71509398" w14:textId="64D562ED" w:rsidR="00634052" w:rsidRDefault="00634052" w:rsidP="00CC63A4">
            <w:pPr>
              <w:rPr>
                <w:rFonts w:ascii="Arial" w:hAnsi="Arial" w:cs="Arial"/>
                <w:b/>
              </w:rPr>
            </w:pPr>
            <w:r>
              <w:rPr>
                <w:rFonts w:ascii="Arial" w:hAnsi="Arial" w:cs="Arial"/>
                <w:b/>
              </w:rPr>
              <w:t>112</w:t>
            </w:r>
          </w:p>
        </w:tc>
        <w:tc>
          <w:tcPr>
            <w:tcW w:w="625" w:type="dxa"/>
          </w:tcPr>
          <w:p w14:paraId="3B3B25CE" w14:textId="6CDFD8D2" w:rsidR="00634052" w:rsidRDefault="00634052" w:rsidP="00CC63A4">
            <w:pPr>
              <w:rPr>
                <w:rFonts w:ascii="Arial" w:hAnsi="Arial" w:cs="Arial"/>
                <w:b/>
              </w:rPr>
            </w:pPr>
            <w:r>
              <w:rPr>
                <w:rFonts w:ascii="Arial" w:hAnsi="Arial" w:cs="Arial"/>
                <w:b/>
              </w:rPr>
              <w:t>4</w:t>
            </w:r>
          </w:p>
        </w:tc>
      </w:tr>
      <w:tr w:rsidR="00634052" w14:paraId="16315185" w14:textId="77777777" w:rsidTr="00CC63A4">
        <w:tc>
          <w:tcPr>
            <w:tcW w:w="895" w:type="dxa"/>
          </w:tcPr>
          <w:p w14:paraId="410061C6" w14:textId="664B4CF8" w:rsidR="00634052" w:rsidRPr="00302A24" w:rsidRDefault="00634052" w:rsidP="00CC63A4">
            <w:pPr>
              <w:rPr>
                <w:rFonts w:ascii="Arial" w:hAnsi="Arial" w:cs="Arial"/>
              </w:rPr>
            </w:pPr>
            <w:r w:rsidRPr="00302A24">
              <w:rPr>
                <w:rFonts w:ascii="Arial" w:hAnsi="Arial" w:cs="Arial"/>
              </w:rPr>
              <w:t>MLAB</w:t>
            </w:r>
          </w:p>
        </w:tc>
        <w:tc>
          <w:tcPr>
            <w:tcW w:w="990" w:type="dxa"/>
          </w:tcPr>
          <w:p w14:paraId="46B3ADF0" w14:textId="2F5581E3" w:rsidR="00634052" w:rsidRDefault="00634052" w:rsidP="00CC63A4">
            <w:pPr>
              <w:rPr>
                <w:rFonts w:ascii="Arial" w:hAnsi="Arial" w:cs="Arial"/>
              </w:rPr>
            </w:pPr>
            <w:r w:rsidRPr="00302A24">
              <w:rPr>
                <w:rFonts w:ascii="Arial" w:hAnsi="Arial" w:cs="Arial"/>
              </w:rPr>
              <w:t>2401</w:t>
            </w:r>
          </w:p>
        </w:tc>
        <w:tc>
          <w:tcPr>
            <w:tcW w:w="4386" w:type="dxa"/>
          </w:tcPr>
          <w:p w14:paraId="7624B530" w14:textId="658152AA" w:rsidR="00634052" w:rsidRPr="00302A24" w:rsidRDefault="00634052" w:rsidP="00CC63A4">
            <w:pPr>
              <w:rPr>
                <w:rFonts w:ascii="Arial" w:hAnsi="Arial" w:cs="Arial"/>
              </w:rPr>
            </w:pPr>
            <w:r>
              <w:rPr>
                <w:rFonts w:ascii="Arial" w:hAnsi="Arial" w:cs="Arial"/>
              </w:rPr>
              <w:t>C</w:t>
            </w:r>
            <w:r w:rsidRPr="00302A24">
              <w:rPr>
                <w:rFonts w:ascii="Arial" w:hAnsi="Arial" w:cs="Arial"/>
              </w:rPr>
              <w:t>linical Chemistry</w:t>
            </w:r>
          </w:p>
        </w:tc>
        <w:tc>
          <w:tcPr>
            <w:tcW w:w="564" w:type="dxa"/>
          </w:tcPr>
          <w:p w14:paraId="7947ECF1" w14:textId="332CE5B0" w:rsidR="00634052" w:rsidRDefault="00634052" w:rsidP="00CC63A4">
            <w:pPr>
              <w:rPr>
                <w:rFonts w:ascii="Arial" w:hAnsi="Arial" w:cs="Arial"/>
                <w:b/>
              </w:rPr>
            </w:pPr>
            <w:r>
              <w:rPr>
                <w:rFonts w:ascii="Arial" w:hAnsi="Arial" w:cs="Arial"/>
                <w:b/>
              </w:rPr>
              <w:t>3</w:t>
            </w:r>
          </w:p>
        </w:tc>
        <w:tc>
          <w:tcPr>
            <w:tcW w:w="617" w:type="dxa"/>
          </w:tcPr>
          <w:p w14:paraId="5759D927" w14:textId="763D684A" w:rsidR="00634052" w:rsidRDefault="00634052" w:rsidP="00CC63A4">
            <w:pPr>
              <w:rPr>
                <w:rFonts w:ascii="Arial" w:hAnsi="Arial" w:cs="Arial"/>
                <w:b/>
              </w:rPr>
            </w:pPr>
            <w:r>
              <w:rPr>
                <w:rFonts w:ascii="Arial" w:hAnsi="Arial" w:cs="Arial"/>
                <w:b/>
              </w:rPr>
              <w:t>4</w:t>
            </w:r>
          </w:p>
        </w:tc>
        <w:tc>
          <w:tcPr>
            <w:tcW w:w="553" w:type="dxa"/>
          </w:tcPr>
          <w:p w14:paraId="2CEC93E5" w14:textId="61D58811" w:rsidR="00634052" w:rsidRDefault="00634052" w:rsidP="00CC63A4">
            <w:pPr>
              <w:rPr>
                <w:rFonts w:ascii="Arial" w:hAnsi="Arial" w:cs="Arial"/>
                <w:b/>
              </w:rPr>
            </w:pPr>
            <w:r>
              <w:rPr>
                <w:rFonts w:ascii="Arial" w:hAnsi="Arial" w:cs="Arial"/>
                <w:b/>
              </w:rPr>
              <w:t>0</w:t>
            </w:r>
          </w:p>
        </w:tc>
        <w:tc>
          <w:tcPr>
            <w:tcW w:w="720" w:type="dxa"/>
          </w:tcPr>
          <w:p w14:paraId="0AF29328" w14:textId="74B98B1B" w:rsidR="00634052" w:rsidRDefault="00634052" w:rsidP="00CC63A4">
            <w:pPr>
              <w:rPr>
                <w:rFonts w:ascii="Arial" w:hAnsi="Arial" w:cs="Arial"/>
                <w:b/>
              </w:rPr>
            </w:pPr>
            <w:r>
              <w:rPr>
                <w:rFonts w:ascii="Arial" w:hAnsi="Arial" w:cs="Arial"/>
                <w:b/>
              </w:rPr>
              <w:t>112</w:t>
            </w:r>
          </w:p>
        </w:tc>
        <w:tc>
          <w:tcPr>
            <w:tcW w:w="625" w:type="dxa"/>
          </w:tcPr>
          <w:p w14:paraId="17042CA4" w14:textId="628DEFF7" w:rsidR="00634052" w:rsidRDefault="00634052" w:rsidP="00CC63A4">
            <w:pPr>
              <w:rPr>
                <w:rFonts w:ascii="Arial" w:hAnsi="Arial" w:cs="Arial"/>
                <w:b/>
              </w:rPr>
            </w:pPr>
            <w:r>
              <w:rPr>
                <w:rFonts w:ascii="Arial" w:hAnsi="Arial" w:cs="Arial"/>
                <w:b/>
              </w:rPr>
              <w:t>4</w:t>
            </w:r>
          </w:p>
        </w:tc>
      </w:tr>
      <w:tr w:rsidR="00634052" w14:paraId="60368893" w14:textId="77777777" w:rsidTr="00CC63A4">
        <w:tc>
          <w:tcPr>
            <w:tcW w:w="895" w:type="dxa"/>
          </w:tcPr>
          <w:p w14:paraId="3D842A3F" w14:textId="71D4BAFB" w:rsidR="00634052" w:rsidRDefault="00634052" w:rsidP="00CC63A4">
            <w:pPr>
              <w:rPr>
                <w:rFonts w:ascii="Arial" w:hAnsi="Arial" w:cs="Arial"/>
                <w:b/>
              </w:rPr>
            </w:pPr>
            <w:r w:rsidRPr="00302A24">
              <w:rPr>
                <w:rFonts w:ascii="Arial" w:hAnsi="Arial" w:cs="Arial"/>
              </w:rPr>
              <w:t>MLAB</w:t>
            </w:r>
          </w:p>
        </w:tc>
        <w:tc>
          <w:tcPr>
            <w:tcW w:w="990" w:type="dxa"/>
          </w:tcPr>
          <w:p w14:paraId="12557C65" w14:textId="738BDD04" w:rsidR="00634052" w:rsidRDefault="00634052" w:rsidP="00CC63A4">
            <w:pPr>
              <w:rPr>
                <w:rFonts w:ascii="Arial" w:hAnsi="Arial" w:cs="Arial"/>
                <w:b/>
              </w:rPr>
            </w:pPr>
            <w:r>
              <w:rPr>
                <w:rFonts w:ascii="Arial" w:hAnsi="Arial" w:cs="Arial"/>
              </w:rPr>
              <w:t>2</w:t>
            </w:r>
            <w:r w:rsidRPr="00302A24">
              <w:rPr>
                <w:rFonts w:ascii="Arial" w:hAnsi="Arial" w:cs="Arial"/>
              </w:rPr>
              <w:t>266</w:t>
            </w:r>
          </w:p>
        </w:tc>
        <w:tc>
          <w:tcPr>
            <w:tcW w:w="4386" w:type="dxa"/>
          </w:tcPr>
          <w:p w14:paraId="7491E96F" w14:textId="1D312A03" w:rsidR="00634052" w:rsidRDefault="00634052" w:rsidP="00CC63A4">
            <w:pPr>
              <w:rPr>
                <w:rFonts w:ascii="Arial" w:hAnsi="Arial" w:cs="Arial"/>
                <w:b/>
              </w:rPr>
            </w:pPr>
            <w:r w:rsidRPr="00302A24">
              <w:rPr>
                <w:rFonts w:ascii="Arial" w:hAnsi="Arial" w:cs="Arial"/>
              </w:rPr>
              <w:t>Practicum – Clinical/Medical Lab Technology</w:t>
            </w:r>
          </w:p>
        </w:tc>
        <w:tc>
          <w:tcPr>
            <w:tcW w:w="564" w:type="dxa"/>
          </w:tcPr>
          <w:p w14:paraId="1CB530C0" w14:textId="5C7470EB" w:rsidR="00634052" w:rsidRDefault="00634052" w:rsidP="00CC63A4">
            <w:pPr>
              <w:rPr>
                <w:rFonts w:ascii="Arial" w:hAnsi="Arial" w:cs="Arial"/>
                <w:b/>
              </w:rPr>
            </w:pPr>
            <w:r>
              <w:rPr>
                <w:rFonts w:ascii="Arial" w:hAnsi="Arial" w:cs="Arial"/>
                <w:b/>
              </w:rPr>
              <w:t>0</w:t>
            </w:r>
          </w:p>
        </w:tc>
        <w:tc>
          <w:tcPr>
            <w:tcW w:w="617" w:type="dxa"/>
          </w:tcPr>
          <w:p w14:paraId="6E1BFF1A" w14:textId="2CD6CB9B" w:rsidR="00634052" w:rsidRDefault="00634052" w:rsidP="00CC63A4">
            <w:pPr>
              <w:rPr>
                <w:rFonts w:ascii="Arial" w:hAnsi="Arial" w:cs="Arial"/>
                <w:b/>
              </w:rPr>
            </w:pPr>
            <w:r>
              <w:rPr>
                <w:rFonts w:ascii="Arial" w:hAnsi="Arial" w:cs="Arial"/>
                <w:b/>
              </w:rPr>
              <w:t>0</w:t>
            </w:r>
          </w:p>
        </w:tc>
        <w:tc>
          <w:tcPr>
            <w:tcW w:w="553" w:type="dxa"/>
          </w:tcPr>
          <w:p w14:paraId="431681FB" w14:textId="57D1CC37" w:rsidR="00634052" w:rsidRDefault="00634052" w:rsidP="00CC63A4">
            <w:pPr>
              <w:rPr>
                <w:rFonts w:ascii="Arial" w:hAnsi="Arial" w:cs="Arial"/>
                <w:b/>
              </w:rPr>
            </w:pPr>
            <w:r>
              <w:rPr>
                <w:rFonts w:ascii="Arial" w:hAnsi="Arial" w:cs="Arial"/>
                <w:b/>
              </w:rPr>
              <w:t>8</w:t>
            </w:r>
          </w:p>
        </w:tc>
        <w:tc>
          <w:tcPr>
            <w:tcW w:w="720" w:type="dxa"/>
          </w:tcPr>
          <w:p w14:paraId="518545A3" w14:textId="3F32062D" w:rsidR="00634052" w:rsidRDefault="00634052" w:rsidP="00CC63A4">
            <w:pPr>
              <w:rPr>
                <w:rFonts w:ascii="Arial" w:hAnsi="Arial" w:cs="Arial"/>
                <w:b/>
              </w:rPr>
            </w:pPr>
            <w:r>
              <w:rPr>
                <w:rFonts w:ascii="Arial" w:hAnsi="Arial" w:cs="Arial"/>
                <w:b/>
              </w:rPr>
              <w:t>256</w:t>
            </w:r>
          </w:p>
        </w:tc>
        <w:tc>
          <w:tcPr>
            <w:tcW w:w="625" w:type="dxa"/>
          </w:tcPr>
          <w:p w14:paraId="00CD54B0" w14:textId="7A3BC459" w:rsidR="00634052" w:rsidRDefault="00634052" w:rsidP="00CC63A4">
            <w:pPr>
              <w:rPr>
                <w:rFonts w:ascii="Arial" w:hAnsi="Arial" w:cs="Arial"/>
                <w:b/>
              </w:rPr>
            </w:pPr>
            <w:r>
              <w:rPr>
                <w:rFonts w:ascii="Arial" w:hAnsi="Arial" w:cs="Arial"/>
                <w:b/>
              </w:rPr>
              <w:t>2</w:t>
            </w:r>
          </w:p>
        </w:tc>
      </w:tr>
      <w:tr w:rsidR="00634052" w14:paraId="00749CF6" w14:textId="77777777" w:rsidTr="00CC63A4">
        <w:tc>
          <w:tcPr>
            <w:tcW w:w="6271" w:type="dxa"/>
            <w:gridSpan w:val="3"/>
          </w:tcPr>
          <w:p w14:paraId="272268CA" w14:textId="7B226A82" w:rsidR="00634052" w:rsidRPr="00634052" w:rsidRDefault="00634052" w:rsidP="00634052">
            <w:pPr>
              <w:tabs>
                <w:tab w:val="left" w:pos="720"/>
                <w:tab w:val="left" w:pos="1440"/>
                <w:tab w:val="left" w:pos="5850"/>
                <w:tab w:val="left" w:pos="6570"/>
                <w:tab w:val="left" w:pos="7380"/>
                <w:tab w:val="left" w:pos="8100"/>
                <w:tab w:val="left" w:pos="8730"/>
              </w:tabs>
              <w:rPr>
                <w:rFonts w:ascii="Arial" w:hAnsi="Arial" w:cs="Arial"/>
                <w:b/>
              </w:rPr>
            </w:pPr>
            <w:r w:rsidRPr="00634052">
              <w:rPr>
                <w:rFonts w:ascii="Arial" w:hAnsi="Arial" w:cs="Arial"/>
                <w:b/>
              </w:rPr>
              <w:t xml:space="preserve">Semester II – Fall </w:t>
            </w:r>
            <w:r>
              <w:rPr>
                <w:rFonts w:ascii="Arial" w:hAnsi="Arial" w:cs="Arial"/>
                <w:b/>
              </w:rPr>
              <w:t xml:space="preserve"> Totals</w:t>
            </w:r>
          </w:p>
        </w:tc>
        <w:tc>
          <w:tcPr>
            <w:tcW w:w="564" w:type="dxa"/>
          </w:tcPr>
          <w:p w14:paraId="6E1AD636" w14:textId="7A1CDB5B" w:rsidR="00634052" w:rsidRDefault="00634052" w:rsidP="00CC63A4">
            <w:pPr>
              <w:rPr>
                <w:rFonts w:ascii="Arial" w:hAnsi="Arial" w:cs="Arial"/>
                <w:b/>
              </w:rPr>
            </w:pPr>
            <w:r>
              <w:rPr>
                <w:rFonts w:ascii="Arial" w:hAnsi="Arial" w:cs="Arial"/>
                <w:b/>
              </w:rPr>
              <w:t>7</w:t>
            </w:r>
          </w:p>
        </w:tc>
        <w:tc>
          <w:tcPr>
            <w:tcW w:w="617" w:type="dxa"/>
          </w:tcPr>
          <w:p w14:paraId="1698C4BD" w14:textId="0D264773" w:rsidR="00634052" w:rsidRDefault="00634052" w:rsidP="00CC63A4">
            <w:pPr>
              <w:rPr>
                <w:rFonts w:ascii="Arial" w:hAnsi="Arial" w:cs="Arial"/>
                <w:b/>
              </w:rPr>
            </w:pPr>
            <w:r>
              <w:rPr>
                <w:rFonts w:ascii="Arial" w:hAnsi="Arial" w:cs="Arial"/>
                <w:b/>
              </w:rPr>
              <w:t>10</w:t>
            </w:r>
          </w:p>
        </w:tc>
        <w:tc>
          <w:tcPr>
            <w:tcW w:w="553" w:type="dxa"/>
          </w:tcPr>
          <w:p w14:paraId="7DC04885" w14:textId="2694443B" w:rsidR="00634052" w:rsidRDefault="00634052" w:rsidP="00CC63A4">
            <w:pPr>
              <w:rPr>
                <w:rFonts w:ascii="Arial" w:hAnsi="Arial" w:cs="Arial"/>
                <w:b/>
              </w:rPr>
            </w:pPr>
            <w:r>
              <w:rPr>
                <w:rFonts w:ascii="Arial" w:hAnsi="Arial" w:cs="Arial"/>
                <w:b/>
              </w:rPr>
              <w:t>8</w:t>
            </w:r>
          </w:p>
        </w:tc>
        <w:tc>
          <w:tcPr>
            <w:tcW w:w="720" w:type="dxa"/>
          </w:tcPr>
          <w:p w14:paraId="54AB098E" w14:textId="0396B237" w:rsidR="00634052" w:rsidRDefault="00634052" w:rsidP="00CC63A4">
            <w:pPr>
              <w:rPr>
                <w:rFonts w:ascii="Arial" w:hAnsi="Arial" w:cs="Arial"/>
                <w:b/>
              </w:rPr>
            </w:pPr>
            <w:r>
              <w:rPr>
                <w:rFonts w:ascii="Arial" w:hAnsi="Arial" w:cs="Arial"/>
                <w:b/>
              </w:rPr>
              <w:t>512</w:t>
            </w:r>
          </w:p>
        </w:tc>
        <w:tc>
          <w:tcPr>
            <w:tcW w:w="625" w:type="dxa"/>
          </w:tcPr>
          <w:p w14:paraId="409A7483" w14:textId="2F992CCB" w:rsidR="00634052" w:rsidRDefault="00634052" w:rsidP="00CC63A4">
            <w:pPr>
              <w:rPr>
                <w:rFonts w:ascii="Arial" w:hAnsi="Arial" w:cs="Arial"/>
                <w:b/>
              </w:rPr>
            </w:pPr>
            <w:r>
              <w:rPr>
                <w:rFonts w:ascii="Arial" w:hAnsi="Arial" w:cs="Arial"/>
                <w:b/>
              </w:rPr>
              <w:t>12</w:t>
            </w:r>
          </w:p>
        </w:tc>
      </w:tr>
    </w:tbl>
    <w:p w14:paraId="03E2918C" w14:textId="25F64DC6" w:rsidR="00634052" w:rsidRDefault="00634052" w:rsidP="008262EF">
      <w:pPr>
        <w:tabs>
          <w:tab w:val="left" w:pos="720"/>
          <w:tab w:val="left" w:pos="1440"/>
          <w:tab w:val="left" w:pos="5850"/>
          <w:tab w:val="left" w:pos="6570"/>
          <w:tab w:val="left" w:pos="7380"/>
          <w:tab w:val="left" w:pos="8100"/>
          <w:tab w:val="left" w:pos="8730"/>
        </w:tabs>
        <w:rPr>
          <w:rFonts w:ascii="Arial" w:hAnsi="Arial" w:cs="Arial"/>
        </w:rPr>
      </w:pPr>
    </w:p>
    <w:tbl>
      <w:tblPr>
        <w:tblStyle w:val="TableGrid"/>
        <w:tblW w:w="0" w:type="auto"/>
        <w:tblLook w:val="04A0" w:firstRow="1" w:lastRow="0" w:firstColumn="1" w:lastColumn="0" w:noHBand="0" w:noVBand="1"/>
        <w:tblCaption w:val="Curriculum Overview – Medical Laboratory Technology – Summer 2020 - Spring"/>
        <w:tblDescription w:val="Table of Curriculum Overview – Medical Laboratory Technology – Summer 2020 - Spring Hrs"/>
      </w:tblPr>
      <w:tblGrid>
        <w:gridCol w:w="895"/>
        <w:gridCol w:w="990"/>
        <w:gridCol w:w="4386"/>
        <w:gridCol w:w="564"/>
        <w:gridCol w:w="617"/>
        <w:gridCol w:w="553"/>
        <w:gridCol w:w="720"/>
        <w:gridCol w:w="625"/>
      </w:tblGrid>
      <w:tr w:rsidR="00634052" w14:paraId="1EC4BBC1" w14:textId="77777777" w:rsidTr="00CC63A4">
        <w:tc>
          <w:tcPr>
            <w:tcW w:w="6271" w:type="dxa"/>
            <w:gridSpan w:val="3"/>
          </w:tcPr>
          <w:p w14:paraId="27A85D8F" w14:textId="31236F75" w:rsidR="00634052" w:rsidRDefault="00634052" w:rsidP="004431DF">
            <w:pPr>
              <w:tabs>
                <w:tab w:val="left" w:pos="720"/>
                <w:tab w:val="left" w:pos="1440"/>
                <w:tab w:val="left" w:pos="5850"/>
                <w:tab w:val="left" w:pos="6570"/>
                <w:tab w:val="left" w:pos="7380"/>
                <w:tab w:val="left" w:pos="8100"/>
                <w:tab w:val="left" w:pos="8730"/>
              </w:tabs>
              <w:rPr>
                <w:rFonts w:ascii="Arial" w:hAnsi="Arial" w:cs="Arial"/>
                <w:b/>
              </w:rPr>
            </w:pPr>
            <w:r>
              <w:rPr>
                <w:rFonts w:ascii="Arial" w:hAnsi="Arial" w:cs="Arial"/>
                <w:b/>
              </w:rPr>
              <w:t>S</w:t>
            </w:r>
            <w:r w:rsidRPr="00634052">
              <w:rPr>
                <w:rFonts w:ascii="Arial" w:hAnsi="Arial" w:cs="Arial"/>
                <w:b/>
              </w:rPr>
              <w:t>emester III – Spring</w:t>
            </w:r>
          </w:p>
        </w:tc>
        <w:tc>
          <w:tcPr>
            <w:tcW w:w="564" w:type="dxa"/>
          </w:tcPr>
          <w:p w14:paraId="5C3FF261" w14:textId="1B2F7F6E" w:rsidR="00634052" w:rsidRDefault="00634052" w:rsidP="00CC63A4">
            <w:pPr>
              <w:rPr>
                <w:rFonts w:ascii="Arial" w:hAnsi="Arial" w:cs="Arial"/>
                <w:b/>
              </w:rPr>
            </w:pPr>
          </w:p>
        </w:tc>
        <w:tc>
          <w:tcPr>
            <w:tcW w:w="617" w:type="dxa"/>
          </w:tcPr>
          <w:p w14:paraId="366E7715" w14:textId="7F3E7C32" w:rsidR="00634052" w:rsidRDefault="00634052" w:rsidP="00CC63A4">
            <w:pPr>
              <w:rPr>
                <w:rFonts w:ascii="Arial" w:hAnsi="Arial" w:cs="Arial"/>
                <w:b/>
              </w:rPr>
            </w:pPr>
          </w:p>
        </w:tc>
        <w:tc>
          <w:tcPr>
            <w:tcW w:w="553" w:type="dxa"/>
          </w:tcPr>
          <w:p w14:paraId="646193A0" w14:textId="2E75FB82" w:rsidR="00634052" w:rsidRDefault="00634052" w:rsidP="00CC63A4">
            <w:pPr>
              <w:rPr>
                <w:rFonts w:ascii="Arial" w:hAnsi="Arial" w:cs="Arial"/>
                <w:b/>
              </w:rPr>
            </w:pPr>
          </w:p>
        </w:tc>
        <w:tc>
          <w:tcPr>
            <w:tcW w:w="720" w:type="dxa"/>
          </w:tcPr>
          <w:p w14:paraId="0E694741" w14:textId="6AA09B62" w:rsidR="00634052" w:rsidRDefault="00634052" w:rsidP="00CC63A4">
            <w:pPr>
              <w:rPr>
                <w:rFonts w:ascii="Arial" w:hAnsi="Arial" w:cs="Arial"/>
                <w:b/>
              </w:rPr>
            </w:pPr>
          </w:p>
        </w:tc>
        <w:tc>
          <w:tcPr>
            <w:tcW w:w="625" w:type="dxa"/>
          </w:tcPr>
          <w:p w14:paraId="4D6109E0" w14:textId="243043AA" w:rsidR="00634052" w:rsidRDefault="00634052" w:rsidP="00CC63A4">
            <w:pPr>
              <w:rPr>
                <w:rFonts w:ascii="Arial" w:hAnsi="Arial" w:cs="Arial"/>
                <w:b/>
              </w:rPr>
            </w:pPr>
          </w:p>
        </w:tc>
      </w:tr>
      <w:tr w:rsidR="00634052" w14:paraId="08264133" w14:textId="77777777" w:rsidTr="00CC63A4">
        <w:tc>
          <w:tcPr>
            <w:tcW w:w="895" w:type="dxa"/>
          </w:tcPr>
          <w:p w14:paraId="7C63ABBC" w14:textId="68F8DCE3" w:rsidR="00634052" w:rsidRDefault="00634052" w:rsidP="00CC63A4">
            <w:pPr>
              <w:rPr>
                <w:rFonts w:ascii="Arial" w:hAnsi="Arial" w:cs="Arial"/>
                <w:b/>
              </w:rPr>
            </w:pPr>
            <w:r w:rsidRPr="00302A24">
              <w:rPr>
                <w:rFonts w:ascii="Arial" w:hAnsi="Arial" w:cs="Arial"/>
              </w:rPr>
              <w:t>MLAB</w:t>
            </w:r>
          </w:p>
        </w:tc>
        <w:tc>
          <w:tcPr>
            <w:tcW w:w="990" w:type="dxa"/>
          </w:tcPr>
          <w:p w14:paraId="16C03639" w14:textId="1097C470" w:rsidR="00634052" w:rsidRDefault="00634052" w:rsidP="00CC63A4">
            <w:pPr>
              <w:rPr>
                <w:rFonts w:ascii="Arial" w:hAnsi="Arial" w:cs="Arial"/>
                <w:b/>
              </w:rPr>
            </w:pPr>
            <w:r w:rsidRPr="00302A24">
              <w:rPr>
                <w:rFonts w:ascii="Arial" w:hAnsi="Arial" w:cs="Arial"/>
              </w:rPr>
              <w:t>2534</w:t>
            </w:r>
          </w:p>
        </w:tc>
        <w:tc>
          <w:tcPr>
            <w:tcW w:w="4386" w:type="dxa"/>
          </w:tcPr>
          <w:p w14:paraId="66ECE3F9" w14:textId="6EA5557E" w:rsidR="00634052" w:rsidRDefault="00634052" w:rsidP="00CC63A4">
            <w:pPr>
              <w:rPr>
                <w:rFonts w:ascii="Arial" w:hAnsi="Arial" w:cs="Arial"/>
                <w:b/>
              </w:rPr>
            </w:pPr>
            <w:r>
              <w:rPr>
                <w:rFonts w:ascii="Arial" w:hAnsi="Arial" w:cs="Arial"/>
              </w:rPr>
              <w:t>C</w:t>
            </w:r>
            <w:r w:rsidRPr="00302A24">
              <w:rPr>
                <w:rFonts w:ascii="Arial" w:hAnsi="Arial" w:cs="Arial"/>
              </w:rPr>
              <w:t>linical Microbiology</w:t>
            </w:r>
          </w:p>
        </w:tc>
        <w:tc>
          <w:tcPr>
            <w:tcW w:w="564" w:type="dxa"/>
          </w:tcPr>
          <w:p w14:paraId="28F2BB4C" w14:textId="0705704B" w:rsidR="00634052" w:rsidRDefault="00634052" w:rsidP="00CC63A4">
            <w:pPr>
              <w:rPr>
                <w:rFonts w:ascii="Arial" w:hAnsi="Arial" w:cs="Arial"/>
                <w:b/>
              </w:rPr>
            </w:pPr>
            <w:r>
              <w:rPr>
                <w:rFonts w:ascii="Arial" w:hAnsi="Arial" w:cs="Arial"/>
                <w:b/>
              </w:rPr>
              <w:t>4</w:t>
            </w:r>
          </w:p>
        </w:tc>
        <w:tc>
          <w:tcPr>
            <w:tcW w:w="617" w:type="dxa"/>
          </w:tcPr>
          <w:p w14:paraId="03082569" w14:textId="6D6C54DA" w:rsidR="00634052" w:rsidRDefault="00634052" w:rsidP="00CC63A4">
            <w:pPr>
              <w:rPr>
                <w:rFonts w:ascii="Arial" w:hAnsi="Arial" w:cs="Arial"/>
                <w:b/>
              </w:rPr>
            </w:pPr>
            <w:r>
              <w:rPr>
                <w:rFonts w:ascii="Arial" w:hAnsi="Arial" w:cs="Arial"/>
                <w:b/>
              </w:rPr>
              <w:t>4</w:t>
            </w:r>
          </w:p>
        </w:tc>
        <w:tc>
          <w:tcPr>
            <w:tcW w:w="553" w:type="dxa"/>
          </w:tcPr>
          <w:p w14:paraId="6A8FD59B" w14:textId="68373280" w:rsidR="00634052" w:rsidRDefault="00634052" w:rsidP="00CC63A4">
            <w:pPr>
              <w:rPr>
                <w:rFonts w:ascii="Arial" w:hAnsi="Arial" w:cs="Arial"/>
                <w:b/>
              </w:rPr>
            </w:pPr>
            <w:r>
              <w:rPr>
                <w:rFonts w:ascii="Arial" w:hAnsi="Arial" w:cs="Arial"/>
                <w:b/>
              </w:rPr>
              <w:t>0</w:t>
            </w:r>
          </w:p>
        </w:tc>
        <w:tc>
          <w:tcPr>
            <w:tcW w:w="720" w:type="dxa"/>
          </w:tcPr>
          <w:p w14:paraId="2B027873" w14:textId="1B083303" w:rsidR="00634052" w:rsidRDefault="00634052" w:rsidP="00CC63A4">
            <w:pPr>
              <w:rPr>
                <w:rFonts w:ascii="Arial" w:hAnsi="Arial" w:cs="Arial"/>
                <w:b/>
              </w:rPr>
            </w:pPr>
            <w:r>
              <w:rPr>
                <w:rFonts w:ascii="Arial" w:hAnsi="Arial" w:cs="Arial"/>
                <w:b/>
              </w:rPr>
              <w:t>128</w:t>
            </w:r>
          </w:p>
        </w:tc>
        <w:tc>
          <w:tcPr>
            <w:tcW w:w="625" w:type="dxa"/>
          </w:tcPr>
          <w:p w14:paraId="18D395CB" w14:textId="76557F80" w:rsidR="00634052" w:rsidRDefault="00634052" w:rsidP="00CC63A4">
            <w:pPr>
              <w:rPr>
                <w:rFonts w:ascii="Arial" w:hAnsi="Arial" w:cs="Arial"/>
                <w:b/>
              </w:rPr>
            </w:pPr>
            <w:r>
              <w:rPr>
                <w:rFonts w:ascii="Arial" w:hAnsi="Arial" w:cs="Arial"/>
                <w:b/>
              </w:rPr>
              <w:t>5</w:t>
            </w:r>
          </w:p>
        </w:tc>
      </w:tr>
      <w:tr w:rsidR="00634052" w14:paraId="52963AE4" w14:textId="77777777" w:rsidTr="00CC63A4">
        <w:tc>
          <w:tcPr>
            <w:tcW w:w="895" w:type="dxa"/>
          </w:tcPr>
          <w:p w14:paraId="3E9FFAB3" w14:textId="2E3ED818" w:rsidR="00634052" w:rsidRDefault="00634052" w:rsidP="00CC63A4">
            <w:pPr>
              <w:rPr>
                <w:rFonts w:ascii="Arial" w:hAnsi="Arial" w:cs="Arial"/>
                <w:b/>
              </w:rPr>
            </w:pPr>
            <w:r w:rsidRPr="00302A24">
              <w:rPr>
                <w:rFonts w:ascii="Arial" w:hAnsi="Arial" w:cs="Arial"/>
              </w:rPr>
              <w:t>MLAB</w:t>
            </w:r>
          </w:p>
        </w:tc>
        <w:tc>
          <w:tcPr>
            <w:tcW w:w="990" w:type="dxa"/>
          </w:tcPr>
          <w:p w14:paraId="1A616F35" w14:textId="6DC44648" w:rsidR="00634052" w:rsidRDefault="00634052" w:rsidP="00CC63A4">
            <w:pPr>
              <w:rPr>
                <w:rFonts w:ascii="Arial" w:hAnsi="Arial" w:cs="Arial"/>
                <w:b/>
              </w:rPr>
            </w:pPr>
            <w:r w:rsidRPr="00302A24">
              <w:rPr>
                <w:rFonts w:ascii="Arial" w:hAnsi="Arial" w:cs="Arial"/>
              </w:rPr>
              <w:t>2431</w:t>
            </w:r>
          </w:p>
        </w:tc>
        <w:tc>
          <w:tcPr>
            <w:tcW w:w="4386" w:type="dxa"/>
          </w:tcPr>
          <w:p w14:paraId="26F4175A" w14:textId="68EA7E8A" w:rsidR="00634052" w:rsidRDefault="00634052" w:rsidP="00CC63A4">
            <w:pPr>
              <w:rPr>
                <w:rFonts w:ascii="Arial" w:hAnsi="Arial" w:cs="Arial"/>
                <w:b/>
              </w:rPr>
            </w:pPr>
            <w:r>
              <w:rPr>
                <w:rFonts w:ascii="Arial" w:hAnsi="Arial" w:cs="Arial"/>
              </w:rPr>
              <w:t>I</w:t>
            </w:r>
            <w:r w:rsidRPr="00302A24">
              <w:rPr>
                <w:rFonts w:ascii="Arial" w:hAnsi="Arial" w:cs="Arial"/>
              </w:rPr>
              <w:t>mmunohematology</w:t>
            </w:r>
          </w:p>
        </w:tc>
        <w:tc>
          <w:tcPr>
            <w:tcW w:w="564" w:type="dxa"/>
          </w:tcPr>
          <w:p w14:paraId="7D309C07" w14:textId="76B19FE5" w:rsidR="00634052" w:rsidRDefault="00634052" w:rsidP="00CC63A4">
            <w:pPr>
              <w:rPr>
                <w:rFonts w:ascii="Arial" w:hAnsi="Arial" w:cs="Arial"/>
                <w:b/>
              </w:rPr>
            </w:pPr>
            <w:r>
              <w:rPr>
                <w:rFonts w:ascii="Arial" w:hAnsi="Arial" w:cs="Arial"/>
                <w:b/>
              </w:rPr>
              <w:t>2</w:t>
            </w:r>
          </w:p>
        </w:tc>
        <w:tc>
          <w:tcPr>
            <w:tcW w:w="617" w:type="dxa"/>
          </w:tcPr>
          <w:p w14:paraId="4CDEAB8F" w14:textId="70001DB6" w:rsidR="00634052" w:rsidRDefault="00634052" w:rsidP="00CC63A4">
            <w:pPr>
              <w:rPr>
                <w:rFonts w:ascii="Arial" w:hAnsi="Arial" w:cs="Arial"/>
                <w:b/>
              </w:rPr>
            </w:pPr>
            <w:r>
              <w:rPr>
                <w:rFonts w:ascii="Arial" w:hAnsi="Arial" w:cs="Arial"/>
                <w:b/>
              </w:rPr>
              <w:t>4</w:t>
            </w:r>
          </w:p>
        </w:tc>
        <w:tc>
          <w:tcPr>
            <w:tcW w:w="553" w:type="dxa"/>
          </w:tcPr>
          <w:p w14:paraId="15685FE6" w14:textId="289939FC" w:rsidR="00634052" w:rsidRDefault="00634052" w:rsidP="00CC63A4">
            <w:pPr>
              <w:rPr>
                <w:rFonts w:ascii="Arial" w:hAnsi="Arial" w:cs="Arial"/>
                <w:b/>
              </w:rPr>
            </w:pPr>
            <w:r>
              <w:rPr>
                <w:rFonts w:ascii="Arial" w:hAnsi="Arial" w:cs="Arial"/>
                <w:b/>
              </w:rPr>
              <w:t>0</w:t>
            </w:r>
          </w:p>
        </w:tc>
        <w:tc>
          <w:tcPr>
            <w:tcW w:w="720" w:type="dxa"/>
          </w:tcPr>
          <w:p w14:paraId="6033B0F3" w14:textId="6BA392C4" w:rsidR="00634052" w:rsidRDefault="00634052" w:rsidP="00CC63A4">
            <w:pPr>
              <w:rPr>
                <w:rFonts w:ascii="Arial" w:hAnsi="Arial" w:cs="Arial"/>
                <w:b/>
              </w:rPr>
            </w:pPr>
            <w:r>
              <w:rPr>
                <w:rFonts w:ascii="Arial" w:hAnsi="Arial" w:cs="Arial"/>
                <w:b/>
              </w:rPr>
              <w:t>112</w:t>
            </w:r>
          </w:p>
        </w:tc>
        <w:tc>
          <w:tcPr>
            <w:tcW w:w="625" w:type="dxa"/>
          </w:tcPr>
          <w:p w14:paraId="3A185589" w14:textId="49095320" w:rsidR="00634052" w:rsidRDefault="00634052" w:rsidP="00CC63A4">
            <w:pPr>
              <w:rPr>
                <w:rFonts w:ascii="Arial" w:hAnsi="Arial" w:cs="Arial"/>
                <w:b/>
              </w:rPr>
            </w:pPr>
            <w:r>
              <w:rPr>
                <w:rFonts w:ascii="Arial" w:hAnsi="Arial" w:cs="Arial"/>
                <w:b/>
              </w:rPr>
              <w:t>4</w:t>
            </w:r>
          </w:p>
        </w:tc>
      </w:tr>
      <w:tr w:rsidR="00634052" w14:paraId="0FFAE2AE" w14:textId="77777777" w:rsidTr="00CC63A4">
        <w:tc>
          <w:tcPr>
            <w:tcW w:w="6271" w:type="dxa"/>
            <w:gridSpan w:val="3"/>
          </w:tcPr>
          <w:p w14:paraId="3A0623C3" w14:textId="1ABA643D" w:rsidR="00634052" w:rsidRDefault="00634052" w:rsidP="00CC63A4">
            <w:pPr>
              <w:rPr>
                <w:rFonts w:ascii="Arial" w:hAnsi="Arial" w:cs="Arial"/>
                <w:b/>
              </w:rPr>
            </w:pPr>
            <w:r w:rsidRPr="00302A24">
              <w:rPr>
                <w:rFonts w:ascii="Arial" w:hAnsi="Arial" w:cs="Arial"/>
              </w:rPr>
              <w:t xml:space="preserve">Humanities Elective </w:t>
            </w:r>
            <w:r>
              <w:rPr>
                <w:rFonts w:ascii="Arial" w:hAnsi="Arial" w:cs="Arial"/>
              </w:rPr>
              <w:t>#</w:t>
            </w:r>
          </w:p>
        </w:tc>
        <w:tc>
          <w:tcPr>
            <w:tcW w:w="564" w:type="dxa"/>
          </w:tcPr>
          <w:p w14:paraId="1896CD21" w14:textId="17500C4E" w:rsidR="00634052" w:rsidRDefault="00634052" w:rsidP="00CC63A4">
            <w:pPr>
              <w:rPr>
                <w:rFonts w:ascii="Arial" w:hAnsi="Arial" w:cs="Arial"/>
                <w:b/>
              </w:rPr>
            </w:pPr>
            <w:r>
              <w:rPr>
                <w:rFonts w:ascii="Arial" w:hAnsi="Arial" w:cs="Arial"/>
                <w:b/>
              </w:rPr>
              <w:t>3</w:t>
            </w:r>
          </w:p>
        </w:tc>
        <w:tc>
          <w:tcPr>
            <w:tcW w:w="617" w:type="dxa"/>
          </w:tcPr>
          <w:p w14:paraId="6C4823EE" w14:textId="4F80CC52" w:rsidR="00634052" w:rsidRDefault="00634052" w:rsidP="00CC63A4">
            <w:pPr>
              <w:rPr>
                <w:rFonts w:ascii="Arial" w:hAnsi="Arial" w:cs="Arial"/>
                <w:b/>
              </w:rPr>
            </w:pPr>
            <w:r>
              <w:rPr>
                <w:rFonts w:ascii="Arial" w:hAnsi="Arial" w:cs="Arial"/>
                <w:b/>
              </w:rPr>
              <w:t>0</w:t>
            </w:r>
          </w:p>
        </w:tc>
        <w:tc>
          <w:tcPr>
            <w:tcW w:w="553" w:type="dxa"/>
          </w:tcPr>
          <w:p w14:paraId="26976377" w14:textId="19523817" w:rsidR="00634052" w:rsidRDefault="00634052" w:rsidP="00CC63A4">
            <w:pPr>
              <w:rPr>
                <w:rFonts w:ascii="Arial" w:hAnsi="Arial" w:cs="Arial"/>
                <w:b/>
              </w:rPr>
            </w:pPr>
            <w:r>
              <w:rPr>
                <w:rFonts w:ascii="Arial" w:hAnsi="Arial" w:cs="Arial"/>
                <w:b/>
              </w:rPr>
              <w:t>0</w:t>
            </w:r>
          </w:p>
        </w:tc>
        <w:tc>
          <w:tcPr>
            <w:tcW w:w="720" w:type="dxa"/>
          </w:tcPr>
          <w:p w14:paraId="18CF8567" w14:textId="7401387F" w:rsidR="00634052" w:rsidRDefault="00634052" w:rsidP="00CC63A4">
            <w:pPr>
              <w:rPr>
                <w:rFonts w:ascii="Arial" w:hAnsi="Arial" w:cs="Arial"/>
                <w:b/>
              </w:rPr>
            </w:pPr>
            <w:r>
              <w:rPr>
                <w:rFonts w:ascii="Arial" w:hAnsi="Arial" w:cs="Arial"/>
                <w:b/>
              </w:rPr>
              <w:t>48</w:t>
            </w:r>
          </w:p>
        </w:tc>
        <w:tc>
          <w:tcPr>
            <w:tcW w:w="625" w:type="dxa"/>
          </w:tcPr>
          <w:p w14:paraId="6C3D8A98" w14:textId="05C6D5C2" w:rsidR="00634052" w:rsidRDefault="00634052" w:rsidP="00CC63A4">
            <w:pPr>
              <w:rPr>
                <w:rFonts w:ascii="Arial" w:hAnsi="Arial" w:cs="Arial"/>
                <w:b/>
              </w:rPr>
            </w:pPr>
            <w:r>
              <w:rPr>
                <w:rFonts w:ascii="Arial" w:hAnsi="Arial" w:cs="Arial"/>
                <w:b/>
              </w:rPr>
              <w:t>3</w:t>
            </w:r>
          </w:p>
        </w:tc>
      </w:tr>
      <w:tr w:rsidR="00634052" w14:paraId="311F9C57" w14:textId="77777777" w:rsidTr="00CC63A4">
        <w:tc>
          <w:tcPr>
            <w:tcW w:w="6271" w:type="dxa"/>
            <w:gridSpan w:val="3"/>
          </w:tcPr>
          <w:p w14:paraId="26D6F19F" w14:textId="21FEED7A" w:rsidR="00634052" w:rsidRPr="00634052" w:rsidRDefault="00634052" w:rsidP="00634052">
            <w:pPr>
              <w:tabs>
                <w:tab w:val="left" w:pos="720"/>
                <w:tab w:val="left" w:pos="1440"/>
                <w:tab w:val="left" w:pos="5850"/>
                <w:tab w:val="left" w:pos="6570"/>
                <w:tab w:val="left" w:pos="7380"/>
                <w:tab w:val="left" w:pos="8100"/>
                <w:tab w:val="left" w:pos="8730"/>
              </w:tabs>
              <w:rPr>
                <w:rFonts w:ascii="Arial" w:hAnsi="Arial" w:cs="Arial"/>
                <w:b/>
              </w:rPr>
            </w:pPr>
            <w:r>
              <w:rPr>
                <w:rFonts w:ascii="Arial" w:hAnsi="Arial" w:cs="Arial"/>
                <w:b/>
              </w:rPr>
              <w:t>S</w:t>
            </w:r>
            <w:r w:rsidRPr="00634052">
              <w:rPr>
                <w:rFonts w:ascii="Arial" w:hAnsi="Arial" w:cs="Arial"/>
                <w:b/>
              </w:rPr>
              <w:t>emester III – Spring</w:t>
            </w:r>
            <w:r>
              <w:rPr>
                <w:rFonts w:ascii="Arial" w:hAnsi="Arial" w:cs="Arial"/>
                <w:b/>
              </w:rPr>
              <w:t xml:space="preserve"> Totals</w:t>
            </w:r>
          </w:p>
        </w:tc>
        <w:tc>
          <w:tcPr>
            <w:tcW w:w="564" w:type="dxa"/>
          </w:tcPr>
          <w:p w14:paraId="1F003462" w14:textId="74F4C667" w:rsidR="00634052" w:rsidRDefault="00634052" w:rsidP="00CC63A4">
            <w:pPr>
              <w:rPr>
                <w:rFonts w:ascii="Arial" w:hAnsi="Arial" w:cs="Arial"/>
                <w:b/>
              </w:rPr>
            </w:pPr>
            <w:r>
              <w:rPr>
                <w:rFonts w:ascii="Arial" w:hAnsi="Arial" w:cs="Arial"/>
                <w:b/>
              </w:rPr>
              <w:t>9</w:t>
            </w:r>
          </w:p>
        </w:tc>
        <w:tc>
          <w:tcPr>
            <w:tcW w:w="617" w:type="dxa"/>
          </w:tcPr>
          <w:p w14:paraId="65E66259" w14:textId="1B2B53B6" w:rsidR="00634052" w:rsidRDefault="00634052" w:rsidP="00CC63A4">
            <w:pPr>
              <w:rPr>
                <w:rFonts w:ascii="Arial" w:hAnsi="Arial" w:cs="Arial"/>
                <w:b/>
              </w:rPr>
            </w:pPr>
            <w:r>
              <w:rPr>
                <w:rFonts w:ascii="Arial" w:hAnsi="Arial" w:cs="Arial"/>
                <w:b/>
              </w:rPr>
              <w:t>8</w:t>
            </w:r>
          </w:p>
        </w:tc>
        <w:tc>
          <w:tcPr>
            <w:tcW w:w="553" w:type="dxa"/>
          </w:tcPr>
          <w:p w14:paraId="5257ECDD" w14:textId="023E7F09" w:rsidR="00634052" w:rsidRDefault="00634052" w:rsidP="00CC63A4">
            <w:pPr>
              <w:rPr>
                <w:rFonts w:ascii="Arial" w:hAnsi="Arial" w:cs="Arial"/>
                <w:b/>
              </w:rPr>
            </w:pPr>
            <w:r>
              <w:rPr>
                <w:rFonts w:ascii="Arial" w:hAnsi="Arial" w:cs="Arial"/>
                <w:b/>
              </w:rPr>
              <w:t>0</w:t>
            </w:r>
          </w:p>
        </w:tc>
        <w:tc>
          <w:tcPr>
            <w:tcW w:w="720" w:type="dxa"/>
          </w:tcPr>
          <w:p w14:paraId="1226AFC8" w14:textId="60ECC52F" w:rsidR="00634052" w:rsidRDefault="00634052" w:rsidP="00CC63A4">
            <w:pPr>
              <w:rPr>
                <w:rFonts w:ascii="Arial" w:hAnsi="Arial" w:cs="Arial"/>
                <w:b/>
              </w:rPr>
            </w:pPr>
            <w:r>
              <w:rPr>
                <w:rFonts w:ascii="Arial" w:hAnsi="Arial" w:cs="Arial"/>
                <w:b/>
              </w:rPr>
              <w:t>288</w:t>
            </w:r>
          </w:p>
        </w:tc>
        <w:tc>
          <w:tcPr>
            <w:tcW w:w="625" w:type="dxa"/>
          </w:tcPr>
          <w:p w14:paraId="713248CC" w14:textId="6DC33BBF" w:rsidR="00634052" w:rsidRDefault="00634052" w:rsidP="00CC63A4">
            <w:pPr>
              <w:rPr>
                <w:rFonts w:ascii="Arial" w:hAnsi="Arial" w:cs="Arial"/>
                <w:b/>
              </w:rPr>
            </w:pPr>
            <w:r>
              <w:rPr>
                <w:rFonts w:ascii="Arial" w:hAnsi="Arial" w:cs="Arial"/>
                <w:b/>
              </w:rPr>
              <w:t>12</w:t>
            </w:r>
          </w:p>
        </w:tc>
      </w:tr>
    </w:tbl>
    <w:p w14:paraId="75127B52" w14:textId="6111E32F" w:rsidR="00634052" w:rsidRDefault="00634052" w:rsidP="008262EF">
      <w:pPr>
        <w:tabs>
          <w:tab w:val="left" w:pos="720"/>
          <w:tab w:val="left" w:pos="1440"/>
          <w:tab w:val="left" w:pos="5850"/>
          <w:tab w:val="left" w:pos="6570"/>
          <w:tab w:val="left" w:pos="7380"/>
          <w:tab w:val="left" w:pos="8100"/>
          <w:tab w:val="left" w:pos="8730"/>
        </w:tabs>
        <w:rPr>
          <w:rFonts w:ascii="Arial" w:hAnsi="Arial" w:cs="Arial"/>
        </w:rPr>
      </w:pPr>
    </w:p>
    <w:tbl>
      <w:tblPr>
        <w:tblStyle w:val="TableGrid"/>
        <w:tblW w:w="0" w:type="auto"/>
        <w:tblLook w:val="04A0" w:firstRow="1" w:lastRow="0" w:firstColumn="1" w:lastColumn="0" w:noHBand="0" w:noVBand="1"/>
        <w:tblCaption w:val="Table of Curriculum Overview – Medical Laboratory Technology – Summer 2020 - Summer Semester Hrs"/>
        <w:tblDescription w:val="Table of Curriculum Overview – Medical Laboratory Technology – Summer 2020 - Spring Hrs"/>
      </w:tblPr>
      <w:tblGrid>
        <w:gridCol w:w="895"/>
        <w:gridCol w:w="990"/>
        <w:gridCol w:w="4386"/>
        <w:gridCol w:w="564"/>
        <w:gridCol w:w="617"/>
        <w:gridCol w:w="553"/>
        <w:gridCol w:w="720"/>
        <w:gridCol w:w="625"/>
      </w:tblGrid>
      <w:tr w:rsidR="00634052" w14:paraId="4C418141" w14:textId="77777777" w:rsidTr="00CC63A4">
        <w:tc>
          <w:tcPr>
            <w:tcW w:w="6271" w:type="dxa"/>
            <w:gridSpan w:val="3"/>
          </w:tcPr>
          <w:p w14:paraId="68FECE4B" w14:textId="3777A562" w:rsidR="00634052" w:rsidRDefault="00634052" w:rsidP="004431DF">
            <w:pPr>
              <w:tabs>
                <w:tab w:val="left" w:pos="720"/>
                <w:tab w:val="left" w:pos="1440"/>
                <w:tab w:val="left" w:pos="5850"/>
                <w:tab w:val="left" w:pos="6570"/>
                <w:tab w:val="left" w:pos="7380"/>
                <w:tab w:val="left" w:pos="8100"/>
                <w:tab w:val="left" w:pos="8730"/>
              </w:tabs>
              <w:rPr>
                <w:rFonts w:ascii="Arial" w:hAnsi="Arial" w:cs="Arial"/>
                <w:b/>
              </w:rPr>
            </w:pPr>
            <w:r>
              <w:rPr>
                <w:rFonts w:ascii="Arial" w:hAnsi="Arial" w:cs="Arial"/>
                <w:b/>
              </w:rPr>
              <w:t>S</w:t>
            </w:r>
            <w:r w:rsidRPr="00634052">
              <w:rPr>
                <w:rFonts w:ascii="Arial" w:hAnsi="Arial" w:cs="Arial"/>
                <w:b/>
              </w:rPr>
              <w:t>emester IV – Summer (10 weeks)</w:t>
            </w:r>
          </w:p>
        </w:tc>
        <w:tc>
          <w:tcPr>
            <w:tcW w:w="564" w:type="dxa"/>
          </w:tcPr>
          <w:p w14:paraId="4C289410" w14:textId="1831A4EF" w:rsidR="00634052" w:rsidRDefault="00634052" w:rsidP="00CC63A4">
            <w:pPr>
              <w:rPr>
                <w:rFonts w:ascii="Arial" w:hAnsi="Arial" w:cs="Arial"/>
                <w:b/>
              </w:rPr>
            </w:pPr>
          </w:p>
        </w:tc>
        <w:tc>
          <w:tcPr>
            <w:tcW w:w="617" w:type="dxa"/>
          </w:tcPr>
          <w:p w14:paraId="5E3E6574" w14:textId="792193D7" w:rsidR="00634052" w:rsidRDefault="00634052" w:rsidP="00CC63A4">
            <w:pPr>
              <w:rPr>
                <w:rFonts w:ascii="Arial" w:hAnsi="Arial" w:cs="Arial"/>
                <w:b/>
              </w:rPr>
            </w:pPr>
          </w:p>
        </w:tc>
        <w:tc>
          <w:tcPr>
            <w:tcW w:w="553" w:type="dxa"/>
          </w:tcPr>
          <w:p w14:paraId="5E8C3330" w14:textId="026F0BBA" w:rsidR="00634052" w:rsidRDefault="00634052" w:rsidP="00CC63A4">
            <w:pPr>
              <w:rPr>
                <w:rFonts w:ascii="Arial" w:hAnsi="Arial" w:cs="Arial"/>
                <w:b/>
              </w:rPr>
            </w:pPr>
          </w:p>
        </w:tc>
        <w:tc>
          <w:tcPr>
            <w:tcW w:w="720" w:type="dxa"/>
          </w:tcPr>
          <w:p w14:paraId="43949EF1" w14:textId="754C1282" w:rsidR="00634052" w:rsidRDefault="00634052" w:rsidP="00CC63A4">
            <w:pPr>
              <w:rPr>
                <w:rFonts w:ascii="Arial" w:hAnsi="Arial" w:cs="Arial"/>
                <w:b/>
              </w:rPr>
            </w:pPr>
          </w:p>
        </w:tc>
        <w:tc>
          <w:tcPr>
            <w:tcW w:w="625" w:type="dxa"/>
          </w:tcPr>
          <w:p w14:paraId="67EEB924" w14:textId="08385CC8" w:rsidR="00634052" w:rsidRDefault="00634052" w:rsidP="00CC63A4">
            <w:pPr>
              <w:rPr>
                <w:rFonts w:ascii="Arial" w:hAnsi="Arial" w:cs="Arial"/>
                <w:b/>
              </w:rPr>
            </w:pPr>
          </w:p>
        </w:tc>
      </w:tr>
      <w:tr w:rsidR="00634052" w14:paraId="7414A30B" w14:textId="77777777" w:rsidTr="00CC63A4">
        <w:tc>
          <w:tcPr>
            <w:tcW w:w="895" w:type="dxa"/>
          </w:tcPr>
          <w:p w14:paraId="08087907" w14:textId="326A4C92" w:rsidR="00634052" w:rsidRDefault="001006A4" w:rsidP="00CC63A4">
            <w:pPr>
              <w:rPr>
                <w:rFonts w:ascii="Arial" w:hAnsi="Arial" w:cs="Arial"/>
                <w:b/>
              </w:rPr>
            </w:pPr>
            <w:r w:rsidRPr="00302A24">
              <w:rPr>
                <w:rFonts w:ascii="Arial" w:hAnsi="Arial" w:cs="Arial"/>
              </w:rPr>
              <w:t>MLAB</w:t>
            </w:r>
          </w:p>
        </w:tc>
        <w:tc>
          <w:tcPr>
            <w:tcW w:w="990" w:type="dxa"/>
          </w:tcPr>
          <w:p w14:paraId="4817AFEC" w14:textId="0E04E79E" w:rsidR="00634052" w:rsidRDefault="001006A4" w:rsidP="00CC63A4">
            <w:pPr>
              <w:rPr>
                <w:rFonts w:ascii="Arial" w:hAnsi="Arial" w:cs="Arial"/>
                <w:b/>
              </w:rPr>
            </w:pPr>
            <w:r w:rsidRPr="00302A24">
              <w:rPr>
                <w:rFonts w:ascii="Arial" w:hAnsi="Arial" w:cs="Arial"/>
              </w:rPr>
              <w:t>2267</w:t>
            </w:r>
          </w:p>
        </w:tc>
        <w:tc>
          <w:tcPr>
            <w:tcW w:w="4386" w:type="dxa"/>
          </w:tcPr>
          <w:p w14:paraId="4FC4DB48" w14:textId="7C6CA63D" w:rsidR="00634052" w:rsidRDefault="001006A4" w:rsidP="00CC63A4">
            <w:pPr>
              <w:rPr>
                <w:rFonts w:ascii="Arial" w:hAnsi="Arial" w:cs="Arial"/>
                <w:b/>
              </w:rPr>
            </w:pPr>
            <w:r w:rsidRPr="00302A24">
              <w:rPr>
                <w:rFonts w:ascii="Arial" w:hAnsi="Arial" w:cs="Arial"/>
              </w:rPr>
              <w:t>Practicum – Clinical/Medical Lab Technology</w:t>
            </w:r>
          </w:p>
        </w:tc>
        <w:tc>
          <w:tcPr>
            <w:tcW w:w="564" w:type="dxa"/>
          </w:tcPr>
          <w:p w14:paraId="4E1D3E3C" w14:textId="6F32773B" w:rsidR="00634052" w:rsidRDefault="001006A4" w:rsidP="00CC63A4">
            <w:pPr>
              <w:rPr>
                <w:rFonts w:ascii="Arial" w:hAnsi="Arial" w:cs="Arial"/>
                <w:b/>
              </w:rPr>
            </w:pPr>
            <w:r>
              <w:rPr>
                <w:rFonts w:ascii="Arial" w:hAnsi="Arial" w:cs="Arial"/>
                <w:b/>
              </w:rPr>
              <w:t>0</w:t>
            </w:r>
          </w:p>
        </w:tc>
        <w:tc>
          <w:tcPr>
            <w:tcW w:w="617" w:type="dxa"/>
          </w:tcPr>
          <w:p w14:paraId="52E95EE9" w14:textId="7E15030C" w:rsidR="00634052" w:rsidRDefault="001006A4" w:rsidP="00CC63A4">
            <w:pPr>
              <w:rPr>
                <w:rFonts w:ascii="Arial" w:hAnsi="Arial" w:cs="Arial"/>
                <w:b/>
              </w:rPr>
            </w:pPr>
            <w:r>
              <w:rPr>
                <w:rFonts w:ascii="Arial" w:hAnsi="Arial" w:cs="Arial"/>
                <w:b/>
              </w:rPr>
              <w:t>0</w:t>
            </w:r>
          </w:p>
        </w:tc>
        <w:tc>
          <w:tcPr>
            <w:tcW w:w="553" w:type="dxa"/>
          </w:tcPr>
          <w:p w14:paraId="5DEAE5B0" w14:textId="608C5C8A" w:rsidR="00634052" w:rsidRDefault="001006A4" w:rsidP="00CC63A4">
            <w:pPr>
              <w:rPr>
                <w:rFonts w:ascii="Arial" w:hAnsi="Arial" w:cs="Arial"/>
                <w:b/>
              </w:rPr>
            </w:pPr>
            <w:r>
              <w:rPr>
                <w:rFonts w:ascii="Arial" w:hAnsi="Arial" w:cs="Arial"/>
                <w:b/>
              </w:rPr>
              <w:t>20</w:t>
            </w:r>
          </w:p>
        </w:tc>
        <w:tc>
          <w:tcPr>
            <w:tcW w:w="720" w:type="dxa"/>
          </w:tcPr>
          <w:p w14:paraId="177A7100" w14:textId="552EB4F0" w:rsidR="00634052" w:rsidRDefault="001006A4" w:rsidP="00CC63A4">
            <w:pPr>
              <w:rPr>
                <w:rFonts w:ascii="Arial" w:hAnsi="Arial" w:cs="Arial"/>
                <w:b/>
              </w:rPr>
            </w:pPr>
            <w:r>
              <w:rPr>
                <w:rFonts w:ascii="Arial" w:hAnsi="Arial" w:cs="Arial"/>
                <w:b/>
              </w:rPr>
              <w:t>320</w:t>
            </w:r>
          </w:p>
        </w:tc>
        <w:tc>
          <w:tcPr>
            <w:tcW w:w="625" w:type="dxa"/>
          </w:tcPr>
          <w:p w14:paraId="4F4DBB3B" w14:textId="7BE0444F" w:rsidR="00634052" w:rsidRDefault="001006A4" w:rsidP="00CC63A4">
            <w:pPr>
              <w:rPr>
                <w:rFonts w:ascii="Arial" w:hAnsi="Arial" w:cs="Arial"/>
                <w:b/>
              </w:rPr>
            </w:pPr>
            <w:r>
              <w:rPr>
                <w:rFonts w:ascii="Arial" w:hAnsi="Arial" w:cs="Arial"/>
                <w:b/>
              </w:rPr>
              <w:t>2</w:t>
            </w:r>
          </w:p>
        </w:tc>
      </w:tr>
      <w:tr w:rsidR="001006A4" w14:paraId="66261D14" w14:textId="77777777" w:rsidTr="00CC63A4">
        <w:tc>
          <w:tcPr>
            <w:tcW w:w="9350" w:type="dxa"/>
            <w:gridSpan w:val="8"/>
          </w:tcPr>
          <w:p w14:paraId="229FC3C5" w14:textId="6E55259B" w:rsidR="001006A4" w:rsidRDefault="001006A4" w:rsidP="00CC63A4">
            <w:pPr>
              <w:rPr>
                <w:rFonts w:ascii="Arial" w:hAnsi="Arial" w:cs="Arial"/>
                <w:b/>
              </w:rPr>
            </w:pPr>
          </w:p>
        </w:tc>
      </w:tr>
      <w:tr w:rsidR="00634052" w14:paraId="472A6BEE" w14:textId="77777777" w:rsidTr="00CC63A4">
        <w:tc>
          <w:tcPr>
            <w:tcW w:w="6271" w:type="dxa"/>
            <w:gridSpan w:val="3"/>
          </w:tcPr>
          <w:p w14:paraId="5F36712A" w14:textId="2F32F074" w:rsidR="00634052" w:rsidRPr="00634052" w:rsidRDefault="001006A4" w:rsidP="00CC63A4">
            <w:pPr>
              <w:tabs>
                <w:tab w:val="left" w:pos="720"/>
                <w:tab w:val="left" w:pos="1440"/>
                <w:tab w:val="left" w:pos="5850"/>
                <w:tab w:val="left" w:pos="6570"/>
                <w:tab w:val="left" w:pos="7380"/>
                <w:tab w:val="left" w:pos="8100"/>
                <w:tab w:val="left" w:pos="8730"/>
              </w:tabs>
              <w:rPr>
                <w:rFonts w:ascii="Arial" w:hAnsi="Arial" w:cs="Arial"/>
                <w:b/>
              </w:rPr>
            </w:pPr>
            <w:r>
              <w:rPr>
                <w:rFonts w:ascii="Arial" w:hAnsi="Arial" w:cs="Arial"/>
                <w:b/>
              </w:rPr>
              <w:t>Total Program Hours</w:t>
            </w:r>
          </w:p>
        </w:tc>
        <w:tc>
          <w:tcPr>
            <w:tcW w:w="564" w:type="dxa"/>
          </w:tcPr>
          <w:p w14:paraId="46A03D7C" w14:textId="3359BC37" w:rsidR="00634052" w:rsidRDefault="001006A4" w:rsidP="00CC63A4">
            <w:pPr>
              <w:rPr>
                <w:rFonts w:ascii="Arial" w:hAnsi="Arial" w:cs="Arial"/>
                <w:b/>
              </w:rPr>
            </w:pPr>
            <w:r>
              <w:rPr>
                <w:rFonts w:ascii="Arial" w:hAnsi="Arial" w:cs="Arial"/>
                <w:b/>
              </w:rPr>
              <w:t>43</w:t>
            </w:r>
          </w:p>
        </w:tc>
        <w:tc>
          <w:tcPr>
            <w:tcW w:w="617" w:type="dxa"/>
          </w:tcPr>
          <w:p w14:paraId="0C63A71A" w14:textId="68CDDD78" w:rsidR="00634052" w:rsidRDefault="001006A4" w:rsidP="00CC63A4">
            <w:pPr>
              <w:rPr>
                <w:rFonts w:ascii="Arial" w:hAnsi="Arial" w:cs="Arial"/>
                <w:b/>
              </w:rPr>
            </w:pPr>
            <w:r>
              <w:rPr>
                <w:rFonts w:ascii="Arial" w:hAnsi="Arial" w:cs="Arial"/>
                <w:b/>
              </w:rPr>
              <w:t>25</w:t>
            </w:r>
          </w:p>
        </w:tc>
        <w:tc>
          <w:tcPr>
            <w:tcW w:w="553" w:type="dxa"/>
          </w:tcPr>
          <w:p w14:paraId="660E36E2" w14:textId="323BB42D" w:rsidR="00634052" w:rsidRDefault="001006A4" w:rsidP="00CC63A4">
            <w:pPr>
              <w:rPr>
                <w:rFonts w:ascii="Arial" w:hAnsi="Arial" w:cs="Arial"/>
                <w:b/>
              </w:rPr>
            </w:pPr>
            <w:r>
              <w:rPr>
                <w:rFonts w:ascii="Arial" w:hAnsi="Arial" w:cs="Arial"/>
                <w:b/>
              </w:rPr>
              <w:t>36</w:t>
            </w:r>
          </w:p>
        </w:tc>
        <w:tc>
          <w:tcPr>
            <w:tcW w:w="720" w:type="dxa"/>
          </w:tcPr>
          <w:p w14:paraId="4A5C5CE9" w14:textId="2C190120" w:rsidR="00634052" w:rsidRDefault="001006A4" w:rsidP="00CC63A4">
            <w:pPr>
              <w:rPr>
                <w:rFonts w:ascii="Arial" w:hAnsi="Arial" w:cs="Arial"/>
                <w:b/>
              </w:rPr>
            </w:pPr>
            <w:r>
              <w:rPr>
                <w:rFonts w:ascii="Arial" w:hAnsi="Arial" w:cs="Arial"/>
                <w:b/>
              </w:rPr>
              <w:t>1984</w:t>
            </w:r>
          </w:p>
        </w:tc>
        <w:tc>
          <w:tcPr>
            <w:tcW w:w="625" w:type="dxa"/>
          </w:tcPr>
          <w:p w14:paraId="54652432" w14:textId="5FCF6A28" w:rsidR="00634052" w:rsidRDefault="001006A4" w:rsidP="00CC63A4">
            <w:pPr>
              <w:rPr>
                <w:rFonts w:ascii="Arial" w:hAnsi="Arial" w:cs="Arial"/>
                <w:b/>
              </w:rPr>
            </w:pPr>
            <w:r>
              <w:rPr>
                <w:rFonts w:ascii="Arial" w:hAnsi="Arial" w:cs="Arial"/>
                <w:b/>
              </w:rPr>
              <w:t>60</w:t>
            </w:r>
          </w:p>
        </w:tc>
      </w:tr>
    </w:tbl>
    <w:p w14:paraId="06457F95" w14:textId="77777777" w:rsidR="00634052" w:rsidRPr="0013120A" w:rsidRDefault="00634052" w:rsidP="008262EF">
      <w:pPr>
        <w:tabs>
          <w:tab w:val="left" w:pos="720"/>
          <w:tab w:val="left" w:pos="1440"/>
          <w:tab w:val="left" w:pos="5850"/>
          <w:tab w:val="left" w:pos="6570"/>
          <w:tab w:val="left" w:pos="7380"/>
          <w:tab w:val="left" w:pos="8100"/>
          <w:tab w:val="left" w:pos="8730"/>
        </w:tabs>
        <w:rPr>
          <w:rFonts w:ascii="Arial" w:hAnsi="Arial" w:cs="Arial"/>
          <w:sz w:val="12"/>
          <w:szCs w:val="12"/>
        </w:rPr>
      </w:pPr>
    </w:p>
    <w:p w14:paraId="5CF3C0A7" w14:textId="77777777" w:rsidR="0013120A" w:rsidRDefault="00AC5F1E" w:rsidP="008E1642">
      <w:pPr>
        <w:tabs>
          <w:tab w:val="left" w:pos="450"/>
        </w:tabs>
        <w:ind w:left="450" w:hanging="270"/>
        <w:jc w:val="both"/>
        <w:rPr>
          <w:rFonts w:ascii="Arial" w:hAnsi="Arial" w:cs="Arial"/>
          <w:sz w:val="18"/>
          <w:szCs w:val="22"/>
        </w:rPr>
      </w:pPr>
      <w:r w:rsidRPr="0013120A">
        <w:rPr>
          <w:rFonts w:ascii="Arial" w:hAnsi="Arial" w:cs="Arial"/>
          <w:sz w:val="18"/>
          <w:szCs w:val="22"/>
        </w:rPr>
        <w:t>*</w:t>
      </w:r>
      <w:r w:rsidRPr="0013120A">
        <w:rPr>
          <w:rFonts w:ascii="Arial" w:hAnsi="Arial" w:cs="Arial"/>
          <w:sz w:val="18"/>
          <w:szCs w:val="22"/>
        </w:rPr>
        <w:tab/>
      </w:r>
      <w:r w:rsidR="00F629B9" w:rsidRPr="0013120A">
        <w:rPr>
          <w:rFonts w:ascii="Arial" w:hAnsi="Arial" w:cs="Arial"/>
          <w:sz w:val="18"/>
          <w:szCs w:val="22"/>
        </w:rPr>
        <w:t>BIOL 1406 is the prerequisite course for BIOL 2401.</w:t>
      </w:r>
    </w:p>
    <w:p w14:paraId="78D76DFC" w14:textId="77777777" w:rsidR="0013120A" w:rsidRPr="0013120A" w:rsidRDefault="0013120A" w:rsidP="002614E3">
      <w:pPr>
        <w:tabs>
          <w:tab w:val="left" w:pos="450"/>
        </w:tabs>
        <w:ind w:left="450" w:hanging="450"/>
        <w:jc w:val="both"/>
        <w:rPr>
          <w:rFonts w:ascii="Arial" w:hAnsi="Arial" w:cs="Arial"/>
          <w:sz w:val="10"/>
          <w:szCs w:val="14"/>
        </w:rPr>
      </w:pPr>
    </w:p>
    <w:p w14:paraId="391C6A4B" w14:textId="061BF01E" w:rsidR="002614E3" w:rsidRPr="0013120A" w:rsidRDefault="00AC5F1E" w:rsidP="002614E3">
      <w:pPr>
        <w:tabs>
          <w:tab w:val="left" w:pos="450"/>
        </w:tabs>
        <w:ind w:left="450" w:hanging="450"/>
        <w:jc w:val="both"/>
        <w:rPr>
          <w:rFonts w:ascii="Arial" w:hAnsi="Arial" w:cs="Arial"/>
          <w:sz w:val="18"/>
          <w:szCs w:val="18"/>
        </w:rPr>
      </w:pPr>
      <w:r w:rsidRPr="0013120A">
        <w:rPr>
          <w:rFonts w:ascii="Arial" w:hAnsi="Arial" w:cs="Arial"/>
          <w:sz w:val="18"/>
          <w:szCs w:val="22"/>
        </w:rPr>
        <w:t xml:space="preserve">   </w:t>
      </w:r>
      <w:r w:rsidR="002614E3" w:rsidRPr="0013120A">
        <w:rPr>
          <w:rFonts w:ascii="Arial" w:hAnsi="Arial" w:cs="Arial"/>
          <w:sz w:val="18"/>
          <w:szCs w:val="22"/>
        </w:rPr>
        <w:t>*</w:t>
      </w:r>
      <w:r w:rsidRPr="0013120A">
        <w:rPr>
          <w:rFonts w:ascii="Arial" w:hAnsi="Arial" w:cs="Arial"/>
          <w:sz w:val="18"/>
          <w:szCs w:val="22"/>
        </w:rPr>
        <w:t>*</w:t>
      </w:r>
      <w:r w:rsidR="002614E3" w:rsidRPr="0013120A">
        <w:rPr>
          <w:rFonts w:ascii="Arial" w:hAnsi="Arial" w:cs="Arial"/>
          <w:sz w:val="18"/>
          <w:szCs w:val="22"/>
        </w:rPr>
        <w:tab/>
      </w:r>
      <w:r w:rsidR="002614E3" w:rsidRPr="0013120A">
        <w:rPr>
          <w:rFonts w:ascii="Arial" w:hAnsi="Arial" w:cs="Arial"/>
          <w:sz w:val="18"/>
          <w:szCs w:val="18"/>
        </w:rPr>
        <w:t xml:space="preserve">BIOL </w:t>
      </w:r>
      <w:r w:rsidRPr="0013120A">
        <w:rPr>
          <w:rFonts w:ascii="Arial" w:hAnsi="Arial" w:cs="Arial"/>
          <w:sz w:val="18"/>
          <w:szCs w:val="18"/>
        </w:rPr>
        <w:t xml:space="preserve">2420 or BIOL 2421 </w:t>
      </w:r>
      <w:bookmarkStart w:id="11" w:name="_Hlk47899837"/>
      <w:r w:rsidRPr="0013120A">
        <w:rPr>
          <w:rFonts w:ascii="Arial" w:hAnsi="Arial" w:cs="Arial"/>
          <w:sz w:val="18"/>
          <w:szCs w:val="18"/>
        </w:rPr>
        <w:t xml:space="preserve">must be completed </w:t>
      </w:r>
      <w:r w:rsidR="002614E3" w:rsidRPr="0013120A">
        <w:rPr>
          <w:rFonts w:ascii="Arial" w:hAnsi="Arial" w:cs="Arial"/>
          <w:sz w:val="18"/>
          <w:szCs w:val="18"/>
        </w:rPr>
        <w:t xml:space="preserve">less than 5 years prior to a student’s anticipated program start date.  </w:t>
      </w:r>
    </w:p>
    <w:bookmarkEnd w:id="11"/>
    <w:p w14:paraId="44D3C760" w14:textId="77777777" w:rsidR="0013120A" w:rsidRPr="0013120A" w:rsidRDefault="0013120A" w:rsidP="002614E3">
      <w:pPr>
        <w:tabs>
          <w:tab w:val="left" w:pos="450"/>
        </w:tabs>
        <w:ind w:left="450" w:hanging="450"/>
        <w:jc w:val="both"/>
        <w:rPr>
          <w:rFonts w:ascii="Arial" w:hAnsi="Arial" w:cs="Arial"/>
          <w:sz w:val="10"/>
          <w:szCs w:val="14"/>
        </w:rPr>
      </w:pPr>
    </w:p>
    <w:p w14:paraId="6D197AAE" w14:textId="7BA35A7F" w:rsidR="002614E3" w:rsidRPr="0013120A" w:rsidRDefault="002614E3" w:rsidP="002614E3">
      <w:pPr>
        <w:tabs>
          <w:tab w:val="left" w:pos="450"/>
        </w:tabs>
        <w:ind w:left="450" w:hanging="450"/>
        <w:jc w:val="both"/>
        <w:rPr>
          <w:rFonts w:ascii="Arial" w:hAnsi="Arial" w:cs="Arial"/>
          <w:sz w:val="18"/>
          <w:szCs w:val="22"/>
        </w:rPr>
      </w:pPr>
      <w:r w:rsidRPr="0013120A">
        <w:rPr>
          <w:rFonts w:ascii="Arial" w:hAnsi="Arial" w:cs="Arial"/>
          <w:sz w:val="18"/>
          <w:szCs w:val="22"/>
        </w:rPr>
        <w:t xml:space="preserve">   </w:t>
      </w:r>
      <w:r w:rsidR="00AC5F1E" w:rsidRPr="0013120A">
        <w:rPr>
          <w:rFonts w:ascii="Arial" w:hAnsi="Arial" w:cs="Arial"/>
          <w:sz w:val="18"/>
          <w:szCs w:val="22"/>
        </w:rPr>
        <w:t>+</w:t>
      </w:r>
      <w:r w:rsidRPr="0013120A">
        <w:rPr>
          <w:rFonts w:ascii="Arial" w:hAnsi="Arial" w:cs="Arial"/>
          <w:sz w:val="18"/>
          <w:szCs w:val="22"/>
        </w:rPr>
        <w:tab/>
        <w:t>MATH 1414 – College Algebra will also be recognized as the math prerequisite course; however, it will be calculated as a three</w:t>
      </w:r>
      <w:r w:rsidR="00F629B9" w:rsidRPr="0013120A">
        <w:rPr>
          <w:rFonts w:ascii="Arial" w:hAnsi="Arial" w:cs="Arial"/>
          <w:sz w:val="18"/>
          <w:szCs w:val="22"/>
        </w:rPr>
        <w:t>-</w:t>
      </w:r>
      <w:r w:rsidRPr="0013120A">
        <w:rPr>
          <w:rFonts w:ascii="Arial" w:hAnsi="Arial" w:cs="Arial"/>
          <w:sz w:val="18"/>
          <w:szCs w:val="22"/>
        </w:rPr>
        <w:t>credit hour course for ranking purposes only.  Higher level math courses such as Calculus may be evaluated for possible substitution if a student did not complete a college algebra course.</w:t>
      </w:r>
    </w:p>
    <w:p w14:paraId="5E6BEF07" w14:textId="77777777" w:rsidR="0013120A" w:rsidRPr="0013120A" w:rsidRDefault="0013120A" w:rsidP="002614E3">
      <w:pPr>
        <w:tabs>
          <w:tab w:val="left" w:pos="450"/>
        </w:tabs>
        <w:ind w:left="450" w:hanging="450"/>
        <w:jc w:val="both"/>
        <w:rPr>
          <w:rFonts w:ascii="Arial" w:hAnsi="Arial" w:cs="Arial"/>
          <w:sz w:val="10"/>
          <w:szCs w:val="14"/>
        </w:rPr>
      </w:pPr>
    </w:p>
    <w:p w14:paraId="412DFC89" w14:textId="0B9496DA" w:rsidR="002614E3" w:rsidRPr="0013120A" w:rsidRDefault="002614E3" w:rsidP="002614E3">
      <w:pPr>
        <w:tabs>
          <w:tab w:val="left" w:pos="450"/>
        </w:tabs>
        <w:ind w:left="450" w:hanging="450"/>
        <w:jc w:val="both"/>
        <w:rPr>
          <w:rFonts w:ascii="Arial" w:hAnsi="Arial" w:cs="Arial"/>
          <w:sz w:val="18"/>
          <w:szCs w:val="22"/>
        </w:rPr>
      </w:pPr>
      <w:r w:rsidRPr="0013120A">
        <w:rPr>
          <w:rFonts w:ascii="Arial" w:hAnsi="Arial" w:cs="Arial"/>
          <w:sz w:val="18"/>
          <w:szCs w:val="22"/>
        </w:rPr>
        <w:t xml:space="preserve">    +</w:t>
      </w:r>
      <w:r w:rsidR="00AC5F1E" w:rsidRPr="0013120A">
        <w:rPr>
          <w:rFonts w:ascii="Arial" w:hAnsi="Arial" w:cs="Arial"/>
          <w:sz w:val="18"/>
          <w:szCs w:val="22"/>
        </w:rPr>
        <w:t>+</w:t>
      </w:r>
      <w:r w:rsidRPr="0013120A">
        <w:rPr>
          <w:rFonts w:ascii="Arial" w:hAnsi="Arial" w:cs="Arial"/>
          <w:sz w:val="18"/>
          <w:szCs w:val="22"/>
        </w:rPr>
        <w:tab/>
        <w:t xml:space="preserve">SPCH 1315 – Public Speaking and SPCH 1321 – Business and Professions Communication are also accepted for the speech requirement. </w:t>
      </w:r>
    </w:p>
    <w:p w14:paraId="24272323" w14:textId="77777777" w:rsidR="0013120A" w:rsidRPr="0013120A" w:rsidRDefault="0013120A" w:rsidP="00542AC0">
      <w:pPr>
        <w:ind w:left="450" w:hanging="450"/>
        <w:jc w:val="both"/>
        <w:rPr>
          <w:rFonts w:ascii="Arial" w:hAnsi="Arial" w:cs="Arial"/>
          <w:sz w:val="10"/>
          <w:szCs w:val="10"/>
        </w:rPr>
      </w:pPr>
    </w:p>
    <w:p w14:paraId="0BFA0C11" w14:textId="6DBDC478" w:rsidR="00A216CA" w:rsidRPr="0013120A" w:rsidRDefault="007663E4" w:rsidP="00542AC0">
      <w:pPr>
        <w:ind w:left="450" w:hanging="450"/>
        <w:jc w:val="both"/>
        <w:rPr>
          <w:rFonts w:ascii="Arial" w:hAnsi="Arial" w:cs="Arial"/>
          <w:b/>
          <w:sz w:val="18"/>
          <w:szCs w:val="18"/>
        </w:rPr>
      </w:pPr>
      <w:r w:rsidRPr="0013120A">
        <w:rPr>
          <w:rFonts w:ascii="Arial" w:hAnsi="Arial" w:cs="Arial"/>
          <w:sz w:val="18"/>
          <w:szCs w:val="18"/>
        </w:rPr>
        <w:t xml:space="preserve">   </w:t>
      </w:r>
      <w:r w:rsidR="00AC5F1E" w:rsidRPr="0013120A">
        <w:rPr>
          <w:rFonts w:ascii="Arial" w:hAnsi="Arial" w:cs="Arial"/>
          <w:sz w:val="18"/>
          <w:szCs w:val="18"/>
        </w:rPr>
        <w:t>#</w:t>
      </w:r>
      <w:r w:rsidRPr="0013120A">
        <w:rPr>
          <w:rFonts w:ascii="Arial" w:hAnsi="Arial" w:cs="Arial"/>
          <w:sz w:val="18"/>
          <w:szCs w:val="18"/>
        </w:rPr>
        <w:tab/>
        <w:t xml:space="preserve">Humanities elective </w:t>
      </w:r>
      <w:r w:rsidR="00A216CA" w:rsidRPr="0013120A">
        <w:rPr>
          <w:rFonts w:ascii="Arial" w:hAnsi="Arial" w:cs="Arial"/>
          <w:sz w:val="18"/>
          <w:szCs w:val="18"/>
        </w:rPr>
        <w:t xml:space="preserve">must be chosen from the Humanity, Creativity and Aesthetic Experience section of the general Associate Degree of Arts/Sciences degree plan.  See the current </w:t>
      </w:r>
      <w:r w:rsidR="00F629B9" w:rsidRPr="0013120A">
        <w:rPr>
          <w:rFonts w:ascii="Arial" w:hAnsi="Arial" w:cs="Arial"/>
          <w:sz w:val="18"/>
          <w:szCs w:val="18"/>
        </w:rPr>
        <w:t xml:space="preserve">Dallas </w:t>
      </w:r>
      <w:r w:rsidR="00A216CA" w:rsidRPr="0013120A">
        <w:rPr>
          <w:rFonts w:ascii="Arial" w:hAnsi="Arial" w:cs="Arial"/>
          <w:sz w:val="18"/>
          <w:szCs w:val="18"/>
        </w:rPr>
        <w:t xml:space="preserve">College catalog for a full list of accepted courses.  </w:t>
      </w:r>
      <w:r w:rsidR="00A216CA" w:rsidRPr="0013120A">
        <w:rPr>
          <w:rFonts w:ascii="Arial" w:hAnsi="Arial" w:cs="Arial"/>
          <w:b/>
          <w:sz w:val="18"/>
          <w:szCs w:val="18"/>
        </w:rPr>
        <w:t xml:space="preserve">Suggested courses include:  ARTS 1301, DANC 2303, DRAM 1310, HUMA 1315, MUSI 1306, PHIL 1301, PHIL 1304, selected ENGL literature courses at the 2000 level or higher, sophomore level foreign languages such as SPAN 2311.   </w:t>
      </w:r>
    </w:p>
    <w:p w14:paraId="7FA08843" w14:textId="77777777" w:rsidR="0013120A" w:rsidRPr="0013120A" w:rsidRDefault="0013120A">
      <w:pPr>
        <w:ind w:left="720" w:hanging="720"/>
        <w:jc w:val="both"/>
        <w:rPr>
          <w:rFonts w:ascii="Arial" w:hAnsi="Arial" w:cs="Arial"/>
          <w:sz w:val="10"/>
          <w:szCs w:val="10"/>
        </w:rPr>
      </w:pPr>
    </w:p>
    <w:p w14:paraId="2A2D7C59" w14:textId="0C7BACCA" w:rsidR="007663E4" w:rsidRPr="0013120A" w:rsidRDefault="007663E4">
      <w:pPr>
        <w:ind w:left="720" w:hanging="720"/>
        <w:jc w:val="both"/>
        <w:rPr>
          <w:rFonts w:ascii="Arial" w:hAnsi="Arial" w:cs="Arial"/>
          <w:sz w:val="18"/>
          <w:szCs w:val="18"/>
        </w:rPr>
      </w:pPr>
      <w:r w:rsidRPr="0013120A">
        <w:rPr>
          <w:rFonts w:ascii="Arial" w:hAnsi="Arial" w:cs="Arial"/>
          <w:sz w:val="18"/>
          <w:szCs w:val="18"/>
        </w:rPr>
        <w:t xml:space="preserve">A minimum grade of “C” is required in all courses. </w:t>
      </w:r>
    </w:p>
    <w:p w14:paraId="0E77DB5E" w14:textId="77777777" w:rsidR="0013120A" w:rsidRPr="0013120A" w:rsidRDefault="0013120A">
      <w:pPr>
        <w:jc w:val="both"/>
        <w:rPr>
          <w:rFonts w:ascii="Arial" w:hAnsi="Arial" w:cs="Arial"/>
          <w:b/>
          <w:sz w:val="8"/>
          <w:szCs w:val="8"/>
        </w:rPr>
      </w:pPr>
    </w:p>
    <w:p w14:paraId="0C275F1A" w14:textId="4C986C19" w:rsidR="007663E4" w:rsidRPr="0013120A" w:rsidRDefault="00542AC0">
      <w:pPr>
        <w:jc w:val="both"/>
        <w:rPr>
          <w:rFonts w:ascii="Arial" w:hAnsi="Arial" w:cs="Arial"/>
          <w:b/>
          <w:sz w:val="18"/>
          <w:szCs w:val="18"/>
        </w:rPr>
      </w:pPr>
      <w:r w:rsidRPr="0013120A">
        <w:rPr>
          <w:rFonts w:ascii="Arial" w:hAnsi="Arial" w:cs="Arial"/>
          <w:b/>
          <w:sz w:val="18"/>
          <w:szCs w:val="18"/>
        </w:rPr>
        <w:t>#    MLAB 13</w:t>
      </w:r>
      <w:r w:rsidR="00302A24" w:rsidRPr="0013120A">
        <w:rPr>
          <w:rFonts w:ascii="Arial" w:hAnsi="Arial" w:cs="Arial"/>
          <w:b/>
          <w:sz w:val="18"/>
          <w:szCs w:val="18"/>
        </w:rPr>
        <w:t>3</w:t>
      </w:r>
      <w:r w:rsidRPr="0013120A">
        <w:rPr>
          <w:rFonts w:ascii="Arial" w:hAnsi="Arial" w:cs="Arial"/>
          <w:b/>
          <w:sz w:val="18"/>
          <w:szCs w:val="18"/>
        </w:rPr>
        <w:t>5 Immunology/Serology is the gateway course for this award.</w:t>
      </w:r>
    </w:p>
    <w:p w14:paraId="2DD888C5" w14:textId="77777777" w:rsidR="0013120A" w:rsidRPr="0013120A" w:rsidRDefault="0013120A" w:rsidP="00F629B9">
      <w:pPr>
        <w:tabs>
          <w:tab w:val="left" w:pos="270"/>
        </w:tabs>
        <w:jc w:val="both"/>
        <w:rPr>
          <w:rFonts w:ascii="Arial" w:hAnsi="Arial" w:cs="Arial"/>
          <w:b/>
          <w:sz w:val="8"/>
          <w:szCs w:val="8"/>
        </w:rPr>
      </w:pPr>
    </w:p>
    <w:p w14:paraId="62D9E9A8" w14:textId="27276849" w:rsidR="00573E19" w:rsidRPr="0013120A" w:rsidRDefault="00542AC0" w:rsidP="00F629B9">
      <w:pPr>
        <w:tabs>
          <w:tab w:val="left" w:pos="270"/>
        </w:tabs>
        <w:jc w:val="both"/>
        <w:rPr>
          <w:rFonts w:ascii="Arial" w:hAnsi="Arial" w:cs="Arial"/>
          <w:b/>
          <w:sz w:val="18"/>
          <w:szCs w:val="18"/>
        </w:rPr>
      </w:pPr>
      <w:r w:rsidRPr="0013120A">
        <w:rPr>
          <w:rFonts w:ascii="Arial" w:hAnsi="Arial" w:cs="Arial"/>
          <w:b/>
          <w:sz w:val="18"/>
          <w:szCs w:val="18"/>
        </w:rPr>
        <w:t>##</w:t>
      </w:r>
      <w:r w:rsidR="00F629B9" w:rsidRPr="0013120A">
        <w:rPr>
          <w:rFonts w:ascii="Arial" w:hAnsi="Arial" w:cs="Arial"/>
          <w:b/>
          <w:sz w:val="18"/>
          <w:szCs w:val="18"/>
        </w:rPr>
        <w:tab/>
      </w:r>
      <w:r w:rsidR="007663E4" w:rsidRPr="0013120A">
        <w:rPr>
          <w:rFonts w:ascii="Arial" w:hAnsi="Arial" w:cs="Arial"/>
          <w:b/>
          <w:sz w:val="18"/>
          <w:szCs w:val="18"/>
        </w:rPr>
        <w:t>MLAB 2</w:t>
      </w:r>
      <w:r w:rsidR="00302A24" w:rsidRPr="0013120A">
        <w:rPr>
          <w:rFonts w:ascii="Arial" w:hAnsi="Arial" w:cs="Arial"/>
          <w:b/>
          <w:sz w:val="18"/>
          <w:szCs w:val="18"/>
        </w:rPr>
        <w:t>4</w:t>
      </w:r>
      <w:r w:rsidR="007663E4" w:rsidRPr="0013120A">
        <w:rPr>
          <w:rFonts w:ascii="Arial" w:hAnsi="Arial" w:cs="Arial"/>
          <w:b/>
          <w:sz w:val="18"/>
          <w:szCs w:val="18"/>
        </w:rPr>
        <w:t xml:space="preserve">31 – Immunohematology is the </w:t>
      </w:r>
      <w:r w:rsidRPr="0013120A">
        <w:rPr>
          <w:rFonts w:ascii="Arial" w:hAnsi="Arial" w:cs="Arial"/>
          <w:b/>
          <w:sz w:val="18"/>
          <w:szCs w:val="18"/>
        </w:rPr>
        <w:t xml:space="preserve">THECB required capstone course for this award. </w:t>
      </w:r>
    </w:p>
    <w:p w14:paraId="1575DD45" w14:textId="2E492C39" w:rsidR="00CD587B" w:rsidRPr="0013120A" w:rsidRDefault="001006A4" w:rsidP="00EC038A">
      <w:pPr>
        <w:pStyle w:val="Heading2"/>
        <w:jc w:val="center"/>
        <w:rPr>
          <w:rFonts w:ascii="Arial" w:hAnsi="Arial" w:cs="Arial"/>
          <w:caps/>
          <w:color w:val="000000" w:themeColor="text1"/>
        </w:rPr>
      </w:pPr>
      <w:r w:rsidRPr="0013120A">
        <w:rPr>
          <w:rFonts w:ascii="Arial" w:hAnsi="Arial" w:cs="Arial"/>
          <w:color w:val="000000" w:themeColor="text1"/>
        </w:rPr>
        <w:t>Dallas College</w:t>
      </w:r>
      <w:r w:rsidR="00EC038A" w:rsidRPr="0013120A">
        <w:rPr>
          <w:rFonts w:ascii="Arial" w:hAnsi="Arial" w:cs="Arial"/>
          <w:caps/>
          <w:color w:val="000000" w:themeColor="text1"/>
        </w:rPr>
        <w:t xml:space="preserve"> </w:t>
      </w:r>
      <w:r w:rsidRPr="0013120A">
        <w:rPr>
          <w:rFonts w:ascii="Arial" w:hAnsi="Arial" w:cs="Arial"/>
          <w:color w:val="000000" w:themeColor="text1"/>
        </w:rPr>
        <w:t>Medical Laboratory Technology Program</w:t>
      </w:r>
    </w:p>
    <w:p w14:paraId="20CC34DB" w14:textId="4F4A110F" w:rsidR="00CD587B" w:rsidRPr="0013120A" w:rsidRDefault="001006A4" w:rsidP="00EC038A">
      <w:pPr>
        <w:pStyle w:val="Heading2"/>
        <w:jc w:val="center"/>
        <w:rPr>
          <w:rFonts w:ascii="Arial" w:hAnsi="Arial" w:cs="Arial"/>
          <w:caps/>
          <w:color w:val="000000" w:themeColor="text1"/>
        </w:rPr>
      </w:pPr>
      <w:r w:rsidRPr="0013120A">
        <w:rPr>
          <w:rFonts w:ascii="Arial" w:hAnsi="Arial" w:cs="Arial"/>
          <w:color w:val="000000" w:themeColor="text1"/>
        </w:rPr>
        <w:t>Essential Functions</w:t>
      </w:r>
      <w:r w:rsidR="00EC038A" w:rsidRPr="0013120A">
        <w:rPr>
          <w:rFonts w:ascii="Arial" w:hAnsi="Arial" w:cs="Arial"/>
          <w:caps/>
          <w:color w:val="000000" w:themeColor="text1"/>
        </w:rPr>
        <w:t xml:space="preserve"> </w:t>
      </w:r>
      <w:r w:rsidRPr="0013120A">
        <w:rPr>
          <w:rFonts w:ascii="Arial" w:hAnsi="Arial" w:cs="Arial"/>
          <w:color w:val="000000" w:themeColor="text1"/>
        </w:rPr>
        <w:t>August 2021</w:t>
      </w:r>
    </w:p>
    <w:p w14:paraId="0F9D5B70" w14:textId="77777777" w:rsidR="00CD587B" w:rsidRPr="00AD1636" w:rsidRDefault="00CD587B" w:rsidP="00CD587B">
      <w:pPr>
        <w:jc w:val="center"/>
        <w:rPr>
          <w:rFonts w:ascii="Arial" w:hAnsi="Arial" w:cs="Arial"/>
          <w:b/>
          <w:caps/>
        </w:rPr>
      </w:pPr>
    </w:p>
    <w:p w14:paraId="03E9832A" w14:textId="77777777" w:rsidR="0013120A" w:rsidRDefault="0013120A" w:rsidP="00EC038A">
      <w:pPr>
        <w:pStyle w:val="Heading3"/>
        <w:rPr>
          <w:rFonts w:ascii="Arial" w:hAnsi="Arial" w:cs="Arial"/>
          <w:color w:val="000000" w:themeColor="text1"/>
        </w:rPr>
      </w:pPr>
    </w:p>
    <w:p w14:paraId="22C9998D" w14:textId="39476B3B" w:rsidR="00CD587B" w:rsidRDefault="001006A4" w:rsidP="00EC038A">
      <w:pPr>
        <w:pStyle w:val="Heading3"/>
        <w:rPr>
          <w:rFonts w:ascii="Arial" w:hAnsi="Arial" w:cs="Arial"/>
          <w:color w:val="000000" w:themeColor="text1"/>
        </w:rPr>
      </w:pPr>
      <w:r w:rsidRPr="0013120A">
        <w:rPr>
          <w:rFonts w:ascii="Arial" w:hAnsi="Arial" w:cs="Arial"/>
          <w:color w:val="000000" w:themeColor="text1"/>
        </w:rPr>
        <w:t>Introduction</w:t>
      </w:r>
    </w:p>
    <w:p w14:paraId="21A45B18" w14:textId="77777777" w:rsidR="0013120A" w:rsidRPr="0013120A" w:rsidRDefault="0013120A" w:rsidP="0013120A"/>
    <w:p w14:paraId="4CF63DDB" w14:textId="77777777" w:rsidR="00CD587B" w:rsidRPr="00AD1636" w:rsidRDefault="00CD587B" w:rsidP="00CD587B">
      <w:pPr>
        <w:jc w:val="both"/>
        <w:rPr>
          <w:rFonts w:ascii="Arial" w:hAnsi="Arial" w:cs="Arial"/>
        </w:rPr>
      </w:pPr>
      <w:r w:rsidRPr="00AD1636">
        <w:rPr>
          <w:rFonts w:ascii="Arial" w:hAnsi="Arial" w:cs="Arial"/>
        </w:rPr>
        <w:t>The Associate of Applied Science degree in Medical Laboratory Technology is recognized as a broad undifferentiated degree requiring the acquisition of general knowledge and basic skills in all areas of this allied health profession.</w:t>
      </w:r>
    </w:p>
    <w:p w14:paraId="1DAFEA5B" w14:textId="77777777" w:rsidR="00CD587B" w:rsidRPr="00AD1636" w:rsidRDefault="00CD587B" w:rsidP="00CD587B">
      <w:pPr>
        <w:jc w:val="both"/>
        <w:rPr>
          <w:rFonts w:ascii="Arial" w:hAnsi="Arial" w:cs="Arial"/>
        </w:rPr>
      </w:pPr>
    </w:p>
    <w:p w14:paraId="00BE58D7" w14:textId="77777777" w:rsidR="00CD587B" w:rsidRPr="00AD1636" w:rsidRDefault="00CD587B" w:rsidP="00CD587B">
      <w:pPr>
        <w:jc w:val="both"/>
        <w:rPr>
          <w:rFonts w:ascii="Arial" w:hAnsi="Arial" w:cs="Arial"/>
        </w:rPr>
      </w:pPr>
      <w:r w:rsidRPr="00AD1636">
        <w:rPr>
          <w:rFonts w:ascii="Arial" w:hAnsi="Arial" w:cs="Arial"/>
        </w:rPr>
        <w:t xml:space="preserve">Faculty in the Medical Laboratory Technology Program have a responsibility for the welfare of the patients treated or otherwise affected by students enrolled in the Medical Laboratory Technology program, as well as for the welfare of students enrolling in the Medical Laboratory Technology program.  In order to fulfill this responsibility, the program has established minimum essential requirements that an enrolled student must be meet, with or without reasonable accommodation, in order to participate in the program and graduate.  The </w:t>
      </w:r>
      <w:r w:rsidR="00DE291B">
        <w:rPr>
          <w:rFonts w:ascii="Arial" w:hAnsi="Arial" w:cs="Arial"/>
        </w:rPr>
        <w:t xml:space="preserve">Dallas </w:t>
      </w:r>
      <w:r w:rsidRPr="00AD1636">
        <w:rPr>
          <w:rFonts w:ascii="Arial" w:hAnsi="Arial" w:cs="Arial"/>
        </w:rPr>
        <w:t xml:space="preserve">College Medical Laboratory Technology Program </w:t>
      </w:r>
      <w:r w:rsidR="00DE291B">
        <w:rPr>
          <w:rFonts w:ascii="Arial" w:hAnsi="Arial" w:cs="Arial"/>
        </w:rPr>
        <w:t xml:space="preserve">at the El Centro campus </w:t>
      </w:r>
      <w:r w:rsidRPr="00AD1636">
        <w:rPr>
          <w:rFonts w:ascii="Arial" w:hAnsi="Arial" w:cs="Arial"/>
        </w:rPr>
        <w:t xml:space="preserve">is committed to the principle of equal opportunity.  The Program does not discriminate on race, color, sex, religion, national origin, gender, gender identity, sexual orientation, age, disability, or any other basis prohibited by law.  </w:t>
      </w:r>
    </w:p>
    <w:p w14:paraId="2162D0ED" w14:textId="77777777" w:rsidR="00CD587B" w:rsidRPr="00AD1636" w:rsidRDefault="00CD587B" w:rsidP="00CD587B">
      <w:pPr>
        <w:jc w:val="both"/>
        <w:rPr>
          <w:rFonts w:ascii="Arial" w:hAnsi="Arial" w:cs="Arial"/>
        </w:rPr>
      </w:pPr>
    </w:p>
    <w:p w14:paraId="012C4A98" w14:textId="5A39110D" w:rsidR="00CD587B" w:rsidRDefault="001006A4" w:rsidP="00EC038A">
      <w:pPr>
        <w:pStyle w:val="Heading3"/>
        <w:rPr>
          <w:rFonts w:ascii="Arial" w:hAnsi="Arial" w:cs="Arial"/>
          <w:color w:val="000000" w:themeColor="text1"/>
        </w:rPr>
      </w:pPr>
      <w:r w:rsidRPr="0013120A">
        <w:rPr>
          <w:rFonts w:ascii="Arial" w:hAnsi="Arial" w:cs="Arial"/>
          <w:color w:val="000000" w:themeColor="text1"/>
        </w:rPr>
        <w:t>Pre-Enrollment Requirements</w:t>
      </w:r>
    </w:p>
    <w:p w14:paraId="5A500DF1" w14:textId="77777777" w:rsidR="0013120A" w:rsidRPr="0013120A" w:rsidRDefault="0013120A" w:rsidP="0013120A"/>
    <w:p w14:paraId="0D86A1C0" w14:textId="77777777" w:rsidR="00CD587B" w:rsidRPr="00AD1636" w:rsidRDefault="00CD587B" w:rsidP="00CD587B">
      <w:pPr>
        <w:jc w:val="both"/>
        <w:rPr>
          <w:rFonts w:ascii="Arial" w:hAnsi="Arial" w:cs="Arial"/>
        </w:rPr>
      </w:pPr>
      <w:r w:rsidRPr="00AD1636">
        <w:rPr>
          <w:rFonts w:ascii="Arial" w:hAnsi="Arial" w:cs="Arial"/>
        </w:rPr>
        <w:t xml:space="preserve">All students admitted to the Program are required to complete the following in order to participate and be part of the Program: </w:t>
      </w:r>
      <w:r w:rsidR="00DE291B">
        <w:rPr>
          <w:rFonts w:ascii="Arial" w:hAnsi="Arial" w:cs="Arial"/>
        </w:rPr>
        <w:t>u</w:t>
      </w:r>
      <w:r w:rsidRPr="00AD1636">
        <w:rPr>
          <w:rFonts w:ascii="Arial" w:hAnsi="Arial" w:cs="Arial"/>
        </w:rPr>
        <w:t>ndergo drug screening and background checks, privacy and confidentiality training, and training on hazardous materials, safety, standard precautions, and the Health Insurance Portability and Accountability Act of 1996 (HIPAA).  Training is provided at the beginning of each semester. All vaccinations and immunizations are to be current and up to date as well as TB testing.</w:t>
      </w:r>
    </w:p>
    <w:p w14:paraId="4222A286" w14:textId="77777777" w:rsidR="00CD587B" w:rsidRDefault="00CD587B" w:rsidP="00CD587B">
      <w:pPr>
        <w:jc w:val="both"/>
        <w:rPr>
          <w:rFonts w:ascii="Arial" w:hAnsi="Arial" w:cs="Arial"/>
        </w:rPr>
      </w:pPr>
    </w:p>
    <w:p w14:paraId="45C1D273" w14:textId="0E80FB77" w:rsidR="00CD587B" w:rsidRDefault="001006A4" w:rsidP="00EC038A">
      <w:pPr>
        <w:pStyle w:val="Heading3"/>
        <w:rPr>
          <w:rFonts w:ascii="Arial" w:hAnsi="Arial" w:cs="Arial"/>
          <w:color w:val="000000" w:themeColor="text1"/>
        </w:rPr>
      </w:pPr>
      <w:r w:rsidRPr="0013120A">
        <w:rPr>
          <w:rFonts w:ascii="Arial" w:hAnsi="Arial" w:cs="Arial"/>
          <w:color w:val="000000" w:themeColor="text1"/>
        </w:rPr>
        <w:t>Essential Functions and Technical Standards</w:t>
      </w:r>
    </w:p>
    <w:p w14:paraId="053BB038" w14:textId="77777777" w:rsidR="0013120A" w:rsidRPr="0013120A" w:rsidRDefault="0013120A" w:rsidP="0013120A"/>
    <w:p w14:paraId="756B38F5" w14:textId="77777777" w:rsidR="00CD587B" w:rsidRPr="00AD1636" w:rsidRDefault="00CD587B" w:rsidP="00CD587B">
      <w:pPr>
        <w:jc w:val="both"/>
        <w:rPr>
          <w:rFonts w:ascii="Arial" w:hAnsi="Arial" w:cs="Arial"/>
        </w:rPr>
      </w:pPr>
      <w:r w:rsidRPr="00AD1636">
        <w:rPr>
          <w:rFonts w:ascii="Arial" w:hAnsi="Arial" w:cs="Arial"/>
        </w:rPr>
        <w:t>According to the American Society for Clinical Laboratory Science, “in order to participate in a medical laboratory science educational program, students must be able to comply with program-designated essential functions or request reasonable accommodations to execute these essential functions.” Essential functions include a sound intellect; good motor skills</w:t>
      </w:r>
      <w:r w:rsidR="00425239" w:rsidRPr="00AD1636">
        <w:rPr>
          <w:rFonts w:ascii="Arial" w:hAnsi="Arial" w:cs="Arial"/>
        </w:rPr>
        <w:t xml:space="preserve"> </w:t>
      </w:r>
      <w:r w:rsidRPr="00AD1636">
        <w:rPr>
          <w:rFonts w:ascii="Arial" w:hAnsi="Arial" w:cs="Arial"/>
        </w:rPr>
        <w:t>(eye-hand coordination and dexterity); effective communication skills; visual acuity to perform macroscopic and microscopic analyses or read procedures, graphs, etc.; professional skills such as the ability to work independently; manage time efficiently; comprehend, analyze and synthesize various materials; and sound psychological health and stability.</w:t>
      </w:r>
    </w:p>
    <w:p w14:paraId="7ED815CB" w14:textId="77777777" w:rsidR="00CD587B" w:rsidRPr="00AD1636" w:rsidRDefault="00CD587B" w:rsidP="00CD587B">
      <w:pPr>
        <w:jc w:val="both"/>
        <w:rPr>
          <w:rFonts w:ascii="Arial" w:hAnsi="Arial" w:cs="Arial"/>
        </w:rPr>
      </w:pPr>
    </w:p>
    <w:p w14:paraId="42C90861" w14:textId="2905A084" w:rsidR="00CD587B" w:rsidRDefault="001006A4" w:rsidP="00EC038A">
      <w:pPr>
        <w:pStyle w:val="Heading3"/>
        <w:rPr>
          <w:rFonts w:ascii="Arial" w:hAnsi="Arial" w:cs="Arial"/>
          <w:color w:val="000000" w:themeColor="text1"/>
        </w:rPr>
      </w:pPr>
      <w:r w:rsidRPr="0013120A">
        <w:rPr>
          <w:rFonts w:ascii="Arial" w:hAnsi="Arial" w:cs="Arial"/>
          <w:color w:val="000000" w:themeColor="text1"/>
        </w:rPr>
        <w:t>Program</w:t>
      </w:r>
    </w:p>
    <w:p w14:paraId="57EBAE76" w14:textId="77777777" w:rsidR="0013120A" w:rsidRPr="0013120A" w:rsidRDefault="0013120A" w:rsidP="0013120A"/>
    <w:p w14:paraId="55CAA314" w14:textId="77777777" w:rsidR="00CD587B" w:rsidRPr="00AD1636" w:rsidRDefault="00CD587B" w:rsidP="00CD587B">
      <w:pPr>
        <w:jc w:val="both"/>
        <w:rPr>
          <w:rFonts w:ascii="Arial" w:hAnsi="Arial" w:cs="Arial"/>
        </w:rPr>
      </w:pPr>
      <w:r w:rsidRPr="00AD1636">
        <w:rPr>
          <w:rFonts w:ascii="Arial" w:hAnsi="Arial" w:cs="Arial"/>
        </w:rPr>
        <w:t>Admission and retention decisions for the Medical Laboratory Technology Program are based not only on prior satisfactory academic achievement, but also on non-academic factors which are essential to the educational purpose of the Program and serve to ensure that the applicant can complete the essential requirements of the academic program for graduation.  Essential requirements, as distinguished from academic standards, refer to those cognitive, physical, and behavioral abilities that are necessary for satisfactory completion of all aspects of the curriculum and for the development of professional attributes required by the faculty of all students at graduation.  The following essential requirements have been developed in accordance with National Accrediting Agency for Clinical Laboratory Sciences (NAACLS).</w:t>
      </w:r>
    </w:p>
    <w:p w14:paraId="59DF0BC2" w14:textId="77777777" w:rsidR="00CD587B" w:rsidRPr="00AD1636" w:rsidRDefault="00CD587B" w:rsidP="00CD587B">
      <w:pPr>
        <w:rPr>
          <w:rFonts w:ascii="Arial" w:hAnsi="Arial" w:cs="Arial"/>
          <w:b/>
          <w:caps/>
        </w:rPr>
      </w:pPr>
    </w:p>
    <w:p w14:paraId="240D236B" w14:textId="52C16A24" w:rsidR="00CD587B" w:rsidRDefault="00CD587B" w:rsidP="00EC038A">
      <w:pPr>
        <w:pStyle w:val="Heading3"/>
        <w:rPr>
          <w:rFonts w:ascii="Arial" w:hAnsi="Arial" w:cs="Arial"/>
          <w:color w:val="000000" w:themeColor="text1"/>
        </w:rPr>
      </w:pPr>
      <w:r w:rsidRPr="0013120A">
        <w:rPr>
          <w:rFonts w:ascii="Arial" w:hAnsi="Arial" w:cs="Arial"/>
          <w:color w:val="000000" w:themeColor="text1"/>
        </w:rPr>
        <w:t xml:space="preserve">Cognitive Skills </w:t>
      </w:r>
    </w:p>
    <w:p w14:paraId="6111C483" w14:textId="77777777" w:rsidR="0013120A" w:rsidRPr="0013120A" w:rsidRDefault="0013120A" w:rsidP="0013120A"/>
    <w:p w14:paraId="575A8657" w14:textId="77777777" w:rsidR="00CD587B" w:rsidRPr="00AD1636" w:rsidRDefault="00CD587B" w:rsidP="00CD587B">
      <w:pPr>
        <w:jc w:val="both"/>
        <w:rPr>
          <w:rFonts w:ascii="Arial" w:hAnsi="Arial" w:cs="Arial"/>
        </w:rPr>
      </w:pPr>
      <w:r w:rsidRPr="00AD1636">
        <w:rPr>
          <w:rFonts w:ascii="Arial" w:hAnsi="Arial" w:cs="Arial"/>
        </w:rPr>
        <w:t xml:space="preserve">The </w:t>
      </w:r>
      <w:r w:rsidR="00DA7083">
        <w:rPr>
          <w:rFonts w:ascii="Arial" w:hAnsi="Arial" w:cs="Arial"/>
        </w:rPr>
        <w:t xml:space="preserve">Dallas </w:t>
      </w:r>
      <w:r w:rsidRPr="00AD1636">
        <w:rPr>
          <w:rFonts w:ascii="Arial" w:hAnsi="Arial" w:cs="Arial"/>
        </w:rPr>
        <w:t xml:space="preserve">College Medical Laboratory </w:t>
      </w:r>
      <w:r w:rsidR="00DA7083">
        <w:rPr>
          <w:rFonts w:ascii="Arial" w:hAnsi="Arial" w:cs="Arial"/>
        </w:rPr>
        <w:t xml:space="preserve">Technology </w:t>
      </w:r>
      <w:r w:rsidRPr="00AD1636">
        <w:rPr>
          <w:rFonts w:ascii="Arial" w:hAnsi="Arial" w:cs="Arial"/>
        </w:rPr>
        <w:t>curriculum requires essential abilities in information acquisition.  The student needs to have the cognitive capacity:</w:t>
      </w:r>
    </w:p>
    <w:p w14:paraId="2F0501ED" w14:textId="77777777" w:rsidR="00CD587B" w:rsidRPr="00AD1636" w:rsidRDefault="00CD587B" w:rsidP="00CD587B">
      <w:pPr>
        <w:pStyle w:val="ListParagraph"/>
        <w:numPr>
          <w:ilvl w:val="0"/>
          <w:numId w:val="35"/>
        </w:numPr>
        <w:jc w:val="both"/>
        <w:rPr>
          <w:rFonts w:ascii="Arial" w:hAnsi="Arial" w:cs="Arial"/>
        </w:rPr>
      </w:pPr>
      <w:r w:rsidRPr="00AD1636">
        <w:rPr>
          <w:rFonts w:ascii="Arial" w:hAnsi="Arial" w:cs="Arial"/>
        </w:rPr>
        <w:t xml:space="preserve">To master information presented in course work in the form of lectures, written material, problem solving based case studies and projected images.  </w:t>
      </w:r>
    </w:p>
    <w:p w14:paraId="6E27A714" w14:textId="77777777" w:rsidR="00CD587B" w:rsidRPr="00AD1636" w:rsidRDefault="00CD587B" w:rsidP="00CD587B">
      <w:pPr>
        <w:pStyle w:val="ListParagraph"/>
        <w:jc w:val="both"/>
        <w:rPr>
          <w:rFonts w:ascii="Arial" w:hAnsi="Arial" w:cs="Arial"/>
        </w:rPr>
      </w:pPr>
    </w:p>
    <w:p w14:paraId="02419D23" w14:textId="77777777" w:rsidR="00CD587B" w:rsidRPr="00AD1636" w:rsidRDefault="00CD587B" w:rsidP="00CD587B">
      <w:pPr>
        <w:pStyle w:val="ListParagraph"/>
        <w:numPr>
          <w:ilvl w:val="0"/>
          <w:numId w:val="34"/>
        </w:numPr>
        <w:jc w:val="both"/>
        <w:rPr>
          <w:rFonts w:ascii="Arial" w:hAnsi="Arial" w:cs="Arial"/>
        </w:rPr>
      </w:pPr>
      <w:r w:rsidRPr="00AD1636">
        <w:rPr>
          <w:rFonts w:ascii="Arial" w:hAnsi="Arial" w:cs="Arial"/>
        </w:rPr>
        <w:t>To master relevant content in basic science and clinical courses at a level deemed appropriate by the faculty.</w:t>
      </w:r>
    </w:p>
    <w:p w14:paraId="5BBB5F23" w14:textId="77777777" w:rsidR="0013120A" w:rsidRDefault="0013120A" w:rsidP="00EC038A">
      <w:pPr>
        <w:pStyle w:val="Heading3"/>
      </w:pPr>
    </w:p>
    <w:p w14:paraId="72C20CBE" w14:textId="7786A2AA" w:rsidR="00CD587B" w:rsidRDefault="00CD587B" w:rsidP="00EC038A">
      <w:pPr>
        <w:pStyle w:val="Heading3"/>
        <w:rPr>
          <w:rFonts w:ascii="Arial" w:hAnsi="Arial" w:cs="Arial"/>
          <w:color w:val="000000" w:themeColor="text1"/>
        </w:rPr>
      </w:pPr>
      <w:r w:rsidRPr="0013120A">
        <w:rPr>
          <w:rFonts w:ascii="Arial" w:hAnsi="Arial" w:cs="Arial"/>
          <w:color w:val="000000" w:themeColor="text1"/>
        </w:rPr>
        <w:t>Sensory Skills</w:t>
      </w:r>
    </w:p>
    <w:p w14:paraId="031B5BC2" w14:textId="77777777" w:rsidR="0013120A" w:rsidRPr="0013120A" w:rsidRDefault="0013120A" w:rsidP="0013120A"/>
    <w:p w14:paraId="70E3F45E" w14:textId="77777777" w:rsidR="00CD587B" w:rsidRPr="00AD1636" w:rsidRDefault="00CD587B" w:rsidP="00CD587B">
      <w:pPr>
        <w:jc w:val="both"/>
        <w:rPr>
          <w:rFonts w:ascii="Arial" w:hAnsi="Arial" w:cs="Arial"/>
        </w:rPr>
      </w:pPr>
      <w:r w:rsidRPr="00AD1636">
        <w:rPr>
          <w:rFonts w:ascii="Arial" w:hAnsi="Arial" w:cs="Arial"/>
        </w:rPr>
        <w:t>The student must be able to safely and accurately perform patient testing. He/she must be able to distinguish objects both macroscopically and microscopically.  This includes observational skills.  Observation is defined as the ability to actively participate in all demonstrations, laboratory activities and clinical experiences in the professional program component. Such observation and information require functional use of visual, auditory and somatic sensations.  Computer knowledge and usage is essential as well.  Observational requirements include:</w:t>
      </w:r>
    </w:p>
    <w:p w14:paraId="7422B747" w14:textId="77777777" w:rsidR="00CD587B" w:rsidRPr="00AD1636" w:rsidRDefault="00CD587B" w:rsidP="00CD587B">
      <w:pPr>
        <w:jc w:val="both"/>
        <w:rPr>
          <w:rFonts w:ascii="Arial" w:hAnsi="Arial" w:cs="Arial"/>
        </w:rPr>
      </w:pPr>
    </w:p>
    <w:p w14:paraId="72DE05D1" w14:textId="77777777" w:rsidR="00CD587B" w:rsidRPr="00AD1636" w:rsidRDefault="00CD587B" w:rsidP="00CD587B">
      <w:pPr>
        <w:numPr>
          <w:ilvl w:val="0"/>
          <w:numId w:val="36"/>
        </w:numPr>
        <w:jc w:val="both"/>
        <w:rPr>
          <w:rFonts w:ascii="Arial" w:hAnsi="Arial" w:cs="Arial"/>
        </w:rPr>
      </w:pPr>
      <w:r w:rsidRPr="00AD1636">
        <w:rPr>
          <w:rFonts w:ascii="Arial" w:hAnsi="Arial" w:cs="Arial"/>
        </w:rPr>
        <w:t>Observe laboratory demonstrations in which biological (i.e., body fluids, culture materials, tissue sections, and cellular specimens) are tested for their biochemical, hematological, immunological, and histochemical components.</w:t>
      </w:r>
    </w:p>
    <w:p w14:paraId="4A9219D6" w14:textId="77777777" w:rsidR="00CD587B" w:rsidRPr="00AD1636" w:rsidRDefault="00CD587B" w:rsidP="00CD587B">
      <w:pPr>
        <w:ind w:left="720"/>
        <w:jc w:val="both"/>
        <w:rPr>
          <w:rFonts w:ascii="Arial" w:hAnsi="Arial" w:cs="Arial"/>
        </w:rPr>
      </w:pPr>
    </w:p>
    <w:p w14:paraId="61F60AC5" w14:textId="77777777" w:rsidR="00CD587B" w:rsidRPr="00AD1636" w:rsidRDefault="00CD587B" w:rsidP="00CD587B">
      <w:pPr>
        <w:numPr>
          <w:ilvl w:val="0"/>
          <w:numId w:val="36"/>
        </w:numPr>
        <w:jc w:val="both"/>
        <w:rPr>
          <w:rFonts w:ascii="Arial" w:hAnsi="Arial" w:cs="Arial"/>
        </w:rPr>
      </w:pPr>
      <w:r w:rsidRPr="00AD1636">
        <w:rPr>
          <w:rFonts w:ascii="Arial" w:hAnsi="Arial" w:cs="Arial"/>
        </w:rPr>
        <w:t>Characterize the color, odor, clarity, and viscosity of biological, reagents, or chemical reaction products.</w:t>
      </w:r>
    </w:p>
    <w:p w14:paraId="37081437" w14:textId="77777777" w:rsidR="00CD587B" w:rsidRPr="00AD1636" w:rsidRDefault="00CD587B" w:rsidP="00CD587B">
      <w:pPr>
        <w:ind w:left="720"/>
        <w:jc w:val="both"/>
        <w:rPr>
          <w:rFonts w:ascii="Arial" w:hAnsi="Arial" w:cs="Arial"/>
        </w:rPr>
      </w:pPr>
    </w:p>
    <w:p w14:paraId="4BFC43FE" w14:textId="77777777" w:rsidR="00CD587B" w:rsidRPr="00AD1636" w:rsidRDefault="00CD587B" w:rsidP="00CD587B">
      <w:pPr>
        <w:numPr>
          <w:ilvl w:val="0"/>
          <w:numId w:val="36"/>
        </w:numPr>
        <w:jc w:val="both"/>
        <w:rPr>
          <w:rFonts w:ascii="Arial" w:hAnsi="Arial" w:cs="Arial"/>
        </w:rPr>
      </w:pPr>
      <w:r w:rsidRPr="00AD1636">
        <w:rPr>
          <w:rFonts w:ascii="Arial" w:hAnsi="Arial" w:cs="Arial"/>
        </w:rPr>
        <w:t>Employ a clinical grade binocular microscope to discriminate among fine structural and color (hue, shading, and intensity) differences of microscopic specimens.</w:t>
      </w:r>
    </w:p>
    <w:p w14:paraId="27C94217" w14:textId="77777777" w:rsidR="00CD587B" w:rsidRPr="00AD1636" w:rsidRDefault="00CD587B" w:rsidP="00CD587B">
      <w:pPr>
        <w:ind w:left="720"/>
        <w:jc w:val="both"/>
        <w:rPr>
          <w:rFonts w:ascii="Arial" w:hAnsi="Arial" w:cs="Arial"/>
        </w:rPr>
      </w:pPr>
    </w:p>
    <w:p w14:paraId="6EF92586" w14:textId="77777777" w:rsidR="00CD587B" w:rsidRPr="00AD1636" w:rsidRDefault="00CD587B" w:rsidP="00CD587B">
      <w:pPr>
        <w:numPr>
          <w:ilvl w:val="0"/>
          <w:numId w:val="36"/>
        </w:numPr>
        <w:jc w:val="both"/>
        <w:rPr>
          <w:rFonts w:ascii="Arial" w:hAnsi="Arial" w:cs="Arial"/>
        </w:rPr>
      </w:pPr>
      <w:r w:rsidRPr="00AD1636">
        <w:rPr>
          <w:rFonts w:ascii="Arial" w:hAnsi="Arial" w:cs="Arial"/>
        </w:rPr>
        <w:t xml:space="preserve">Read and comprehend text, numbers, and graphs displayed in print and on a video monitor. </w:t>
      </w:r>
    </w:p>
    <w:p w14:paraId="67217638" w14:textId="77777777" w:rsidR="00CD587B" w:rsidRPr="00AD1636" w:rsidRDefault="00CD587B" w:rsidP="00CD587B">
      <w:pPr>
        <w:pStyle w:val="ListParagraph"/>
        <w:rPr>
          <w:rFonts w:ascii="Arial" w:hAnsi="Arial" w:cs="Arial"/>
        </w:rPr>
      </w:pPr>
    </w:p>
    <w:p w14:paraId="5525D1E9" w14:textId="42198D95" w:rsidR="00CD587B" w:rsidRDefault="00CD587B" w:rsidP="00EC038A">
      <w:pPr>
        <w:pStyle w:val="Heading3"/>
        <w:rPr>
          <w:rFonts w:ascii="Arial" w:hAnsi="Arial" w:cs="Arial"/>
          <w:color w:val="000000" w:themeColor="text1"/>
        </w:rPr>
      </w:pPr>
      <w:r w:rsidRPr="0013120A">
        <w:rPr>
          <w:rFonts w:ascii="Arial" w:hAnsi="Arial" w:cs="Arial"/>
          <w:color w:val="000000" w:themeColor="text1"/>
        </w:rPr>
        <w:t>Psycho Motor Skills</w:t>
      </w:r>
    </w:p>
    <w:p w14:paraId="69596850" w14:textId="77777777" w:rsidR="0013120A" w:rsidRPr="0013120A" w:rsidRDefault="0013120A" w:rsidP="0013120A"/>
    <w:p w14:paraId="4A19567E" w14:textId="77777777" w:rsidR="00CD587B" w:rsidRPr="00AD1636" w:rsidRDefault="00CD587B" w:rsidP="00CD587B">
      <w:pPr>
        <w:jc w:val="both"/>
        <w:rPr>
          <w:rFonts w:ascii="Arial" w:hAnsi="Arial" w:cs="Arial"/>
        </w:rPr>
      </w:pPr>
      <w:r w:rsidRPr="00AD1636">
        <w:rPr>
          <w:rFonts w:ascii="Arial" w:hAnsi="Arial" w:cs="Arial"/>
        </w:rPr>
        <w:t xml:space="preserve">The student must have sufficient upper body muscle coordination to practice safe specimen handling and movement within the laboratory. Movement is defined as having sufficient motor ability to execute the movement and skills required for safe and effective performance of duties.  </w:t>
      </w:r>
    </w:p>
    <w:p w14:paraId="4917EE86" w14:textId="77777777" w:rsidR="00CD587B" w:rsidRPr="00AD1636" w:rsidRDefault="00CD587B" w:rsidP="00CD587B">
      <w:pPr>
        <w:jc w:val="both"/>
        <w:rPr>
          <w:rFonts w:ascii="Arial" w:hAnsi="Arial" w:cs="Arial"/>
        </w:rPr>
      </w:pPr>
    </w:p>
    <w:p w14:paraId="362660D9" w14:textId="77777777" w:rsidR="00CD587B" w:rsidRPr="00AD1636" w:rsidRDefault="00CD587B" w:rsidP="00CD587B">
      <w:pPr>
        <w:pStyle w:val="ListParagraph"/>
        <w:numPr>
          <w:ilvl w:val="0"/>
          <w:numId w:val="37"/>
        </w:numPr>
        <w:jc w:val="both"/>
        <w:rPr>
          <w:rFonts w:ascii="Arial" w:hAnsi="Arial" w:cs="Arial"/>
        </w:rPr>
      </w:pPr>
      <w:r w:rsidRPr="00AD1636">
        <w:rPr>
          <w:rFonts w:ascii="Arial" w:hAnsi="Arial" w:cs="Arial"/>
        </w:rPr>
        <w:t>He/she must be able to move freely and safely about a laboratory, to reach laboratory bench tops and shelves, patients lying in hospital beds or patients seated in specimen collection furniture, and to travel to different clinical laboratory sites for practical experience.</w:t>
      </w:r>
    </w:p>
    <w:p w14:paraId="795E3A52" w14:textId="77777777" w:rsidR="00CD587B" w:rsidRPr="00AD1636" w:rsidRDefault="00CD587B" w:rsidP="00CD587B">
      <w:pPr>
        <w:ind w:left="360"/>
        <w:jc w:val="both"/>
        <w:rPr>
          <w:rFonts w:ascii="Arial" w:hAnsi="Arial" w:cs="Arial"/>
        </w:rPr>
      </w:pPr>
    </w:p>
    <w:p w14:paraId="2EF065A9" w14:textId="77777777" w:rsidR="00CD587B" w:rsidRPr="00AD1636" w:rsidRDefault="00CD587B" w:rsidP="00CD587B">
      <w:pPr>
        <w:pStyle w:val="ListParagraph"/>
        <w:numPr>
          <w:ilvl w:val="0"/>
          <w:numId w:val="37"/>
        </w:numPr>
        <w:jc w:val="both"/>
        <w:rPr>
          <w:rFonts w:ascii="Arial" w:hAnsi="Arial" w:cs="Arial"/>
        </w:rPr>
      </w:pPr>
      <w:r w:rsidRPr="00AD1636">
        <w:rPr>
          <w:rFonts w:ascii="Arial" w:hAnsi="Arial" w:cs="Arial"/>
        </w:rPr>
        <w:t>He/she should be aware that prolonged sitting and standing over several hours is a commonality in the laboratory field.</w:t>
      </w:r>
    </w:p>
    <w:p w14:paraId="5778C043" w14:textId="77777777" w:rsidR="00CD587B" w:rsidRPr="00AD1636" w:rsidRDefault="00CD587B" w:rsidP="00CD587B">
      <w:pPr>
        <w:pStyle w:val="CommentText"/>
        <w:ind w:left="360"/>
        <w:jc w:val="both"/>
        <w:rPr>
          <w:rFonts w:ascii="Arial" w:hAnsi="Arial" w:cs="Arial"/>
        </w:rPr>
      </w:pPr>
    </w:p>
    <w:p w14:paraId="4E74A933" w14:textId="77777777" w:rsidR="00CD587B" w:rsidRPr="00AD1636" w:rsidRDefault="00CD587B" w:rsidP="00AD1636">
      <w:pPr>
        <w:pStyle w:val="CommentText"/>
        <w:numPr>
          <w:ilvl w:val="0"/>
          <w:numId w:val="37"/>
        </w:numPr>
        <w:jc w:val="both"/>
        <w:rPr>
          <w:rFonts w:ascii="Arial" w:hAnsi="Arial" w:cs="Arial"/>
        </w:rPr>
      </w:pPr>
      <w:r w:rsidRPr="00AD1636">
        <w:rPr>
          <w:rFonts w:ascii="Arial" w:hAnsi="Arial" w:cs="Arial"/>
        </w:rPr>
        <w:t>He/she must be able to perform delicate manipulations on specimens and instruments necessary for complete and accurate diagnostic test results.  The student must be able to use a rubber bulb to draw liquid into a calibrated pipette, use micropipettes correctly and use a gloved finger to control release of liquid to go within 1mm of a fixed point on the pipette and lul on a micropipette.</w:t>
      </w:r>
    </w:p>
    <w:p w14:paraId="6C8BE1B7" w14:textId="77777777" w:rsidR="00CD587B" w:rsidRPr="00AD1636" w:rsidRDefault="00CD587B" w:rsidP="00AD1636">
      <w:pPr>
        <w:pStyle w:val="CommentText"/>
        <w:ind w:left="360"/>
        <w:rPr>
          <w:rFonts w:ascii="Arial" w:hAnsi="Arial" w:cs="Arial"/>
        </w:rPr>
      </w:pPr>
    </w:p>
    <w:p w14:paraId="4D5F21AA" w14:textId="77777777" w:rsidR="00CD587B" w:rsidRPr="00AD1636" w:rsidRDefault="00CD587B" w:rsidP="00AD1636">
      <w:pPr>
        <w:pStyle w:val="CommentText"/>
        <w:numPr>
          <w:ilvl w:val="0"/>
          <w:numId w:val="37"/>
        </w:numPr>
        <w:rPr>
          <w:rFonts w:ascii="Arial" w:hAnsi="Arial" w:cs="Arial"/>
        </w:rPr>
      </w:pPr>
      <w:r w:rsidRPr="00AD1636">
        <w:rPr>
          <w:rFonts w:ascii="Arial" w:hAnsi="Arial" w:cs="Arial"/>
        </w:rPr>
        <w:t>He/she must be able to lift and move objects, e.g. load individual tubes in an analyzer and move test tube racks from one bench to another.</w:t>
      </w:r>
    </w:p>
    <w:p w14:paraId="559B5E15" w14:textId="77777777" w:rsidR="00CD587B" w:rsidRPr="00AD1636" w:rsidRDefault="00CD587B" w:rsidP="00AD1636">
      <w:pPr>
        <w:pStyle w:val="CommentText"/>
        <w:ind w:left="360"/>
        <w:rPr>
          <w:rFonts w:ascii="Arial" w:hAnsi="Arial" w:cs="Arial"/>
        </w:rPr>
      </w:pPr>
    </w:p>
    <w:p w14:paraId="447537FA" w14:textId="77777777" w:rsidR="00CD587B" w:rsidRPr="00AD1636" w:rsidRDefault="00CD587B" w:rsidP="00AD1636">
      <w:pPr>
        <w:pStyle w:val="CommentText"/>
        <w:numPr>
          <w:ilvl w:val="0"/>
          <w:numId w:val="37"/>
        </w:numPr>
        <w:rPr>
          <w:rFonts w:ascii="Arial" w:hAnsi="Arial" w:cs="Arial"/>
        </w:rPr>
      </w:pPr>
      <w:r w:rsidRPr="00AD1636">
        <w:rPr>
          <w:rFonts w:ascii="Arial" w:hAnsi="Arial" w:cs="Arial"/>
        </w:rPr>
        <w:t>He/she must be able to isolate bacteria by smoothly moving a loop (a 6 in wire with a looped end) over the surface of an agar (gel) culture plate without tearing the surface of the agar.</w:t>
      </w:r>
    </w:p>
    <w:p w14:paraId="5FF13E52" w14:textId="77777777" w:rsidR="00CD587B" w:rsidRPr="00AD1636" w:rsidRDefault="00CD587B" w:rsidP="00AD1636">
      <w:pPr>
        <w:ind w:left="360"/>
        <w:rPr>
          <w:rFonts w:ascii="Arial" w:hAnsi="Arial" w:cs="Arial"/>
        </w:rPr>
      </w:pPr>
    </w:p>
    <w:p w14:paraId="44F0BB16" w14:textId="77777777" w:rsidR="00CD587B" w:rsidRPr="00AD1636" w:rsidRDefault="00CD587B" w:rsidP="00AD1636">
      <w:pPr>
        <w:pStyle w:val="ListParagraph"/>
        <w:numPr>
          <w:ilvl w:val="0"/>
          <w:numId w:val="37"/>
        </w:numPr>
        <w:rPr>
          <w:rFonts w:ascii="Arial" w:hAnsi="Arial" w:cs="Arial"/>
        </w:rPr>
      </w:pPr>
      <w:r w:rsidRPr="00AD1636">
        <w:rPr>
          <w:rFonts w:ascii="Arial" w:hAnsi="Arial" w:cs="Arial"/>
        </w:rPr>
        <w:t>He/she must have touch discrimination to discern veins in order to perform venipunctures.</w:t>
      </w:r>
    </w:p>
    <w:p w14:paraId="363AF9CF" w14:textId="70535A2E" w:rsidR="00CD587B" w:rsidRPr="00AD1636" w:rsidRDefault="00DA7083" w:rsidP="00CD587B">
      <w:pPr>
        <w:jc w:val="both"/>
        <w:rPr>
          <w:rFonts w:ascii="Arial" w:hAnsi="Arial" w:cs="Arial"/>
          <w:b/>
        </w:rPr>
      </w:pPr>
      <w:r>
        <w:rPr>
          <w:rFonts w:ascii="Arial" w:hAnsi="Arial" w:cs="Arial"/>
          <w:b/>
        </w:rPr>
        <w:t>‘</w:t>
      </w:r>
    </w:p>
    <w:p w14:paraId="0F8E52FE" w14:textId="1884DCBC" w:rsidR="00CD587B" w:rsidRDefault="00CD587B" w:rsidP="00EC038A">
      <w:pPr>
        <w:pStyle w:val="Heading3"/>
        <w:rPr>
          <w:rFonts w:ascii="Arial" w:hAnsi="Arial" w:cs="Arial"/>
          <w:color w:val="000000" w:themeColor="text1"/>
        </w:rPr>
      </w:pPr>
      <w:r w:rsidRPr="0013120A">
        <w:rPr>
          <w:rFonts w:ascii="Arial" w:hAnsi="Arial" w:cs="Arial"/>
          <w:color w:val="000000" w:themeColor="text1"/>
        </w:rPr>
        <w:t>Social-Behavioral Skills</w:t>
      </w:r>
    </w:p>
    <w:p w14:paraId="3C14CCE6" w14:textId="77777777" w:rsidR="0013120A" w:rsidRPr="0013120A" w:rsidRDefault="0013120A" w:rsidP="0013120A"/>
    <w:p w14:paraId="7E3C2041" w14:textId="77777777" w:rsidR="00CD587B" w:rsidRPr="00AD1636" w:rsidRDefault="00CD587B" w:rsidP="00AD1636">
      <w:pPr>
        <w:jc w:val="both"/>
        <w:rPr>
          <w:rFonts w:ascii="Arial" w:hAnsi="Arial" w:cs="Arial"/>
        </w:rPr>
      </w:pPr>
      <w:r w:rsidRPr="00AD1636">
        <w:rPr>
          <w:rFonts w:ascii="Arial" w:hAnsi="Arial" w:cs="Arial"/>
        </w:rPr>
        <w:t>The student must possess the emotional stability required for full utilization of the applicant's intellectual abilities- be critical thinkers and problem solvers.</w:t>
      </w:r>
    </w:p>
    <w:p w14:paraId="63AE4CF4" w14:textId="77777777" w:rsidR="00CD587B" w:rsidRPr="00AD1636" w:rsidRDefault="00CD587B" w:rsidP="00AD1636">
      <w:pPr>
        <w:jc w:val="both"/>
        <w:rPr>
          <w:rFonts w:ascii="Arial" w:hAnsi="Arial" w:cs="Arial"/>
        </w:rPr>
      </w:pPr>
    </w:p>
    <w:p w14:paraId="30CB29D9" w14:textId="77777777" w:rsidR="00CD587B" w:rsidRPr="00AD1636" w:rsidRDefault="00CD587B" w:rsidP="00AD1636">
      <w:pPr>
        <w:pStyle w:val="ListParagraph"/>
        <w:numPr>
          <w:ilvl w:val="0"/>
          <w:numId w:val="38"/>
        </w:numPr>
        <w:jc w:val="both"/>
      </w:pPr>
      <w:r w:rsidRPr="00AD1636">
        <w:rPr>
          <w:rFonts w:ascii="Arial" w:hAnsi="Arial" w:cs="Arial"/>
        </w:rPr>
        <w:t>He/she must be able to work accurately and safely under stress, e.g. work under time constraints; read, record, enter numbers correctly; perform repetitive tasks; concentrate in distracting situations; and make subjective evaluations and decisions where mistakes may have a high impact on patient care.</w:t>
      </w:r>
    </w:p>
    <w:p w14:paraId="7D11314F" w14:textId="77777777" w:rsidR="00CD587B" w:rsidRPr="00AD1636" w:rsidRDefault="00CD587B" w:rsidP="00AD1636">
      <w:pPr>
        <w:jc w:val="both"/>
      </w:pPr>
    </w:p>
    <w:p w14:paraId="179DAED8" w14:textId="77777777" w:rsidR="00CD587B" w:rsidRPr="00AD1636" w:rsidRDefault="00CD587B" w:rsidP="00AD1636">
      <w:pPr>
        <w:pStyle w:val="ListParagraph"/>
        <w:numPr>
          <w:ilvl w:val="0"/>
          <w:numId w:val="38"/>
        </w:numPr>
        <w:jc w:val="both"/>
        <w:rPr>
          <w:rFonts w:ascii="Arial" w:hAnsi="Arial" w:cs="Arial"/>
        </w:rPr>
      </w:pPr>
      <w:r w:rsidRPr="00AD1636">
        <w:rPr>
          <w:rFonts w:ascii="Arial" w:hAnsi="Arial" w:cs="Arial"/>
        </w:rPr>
        <w:t>He/she must be able to adapt to changing environments and be able to prioritize tasks.</w:t>
      </w:r>
    </w:p>
    <w:p w14:paraId="174953C9" w14:textId="77777777" w:rsidR="00CD587B" w:rsidRPr="00AD1636" w:rsidRDefault="00CD587B" w:rsidP="00AD1636">
      <w:pPr>
        <w:pStyle w:val="ListParagraph"/>
        <w:jc w:val="both"/>
      </w:pPr>
    </w:p>
    <w:p w14:paraId="73200C26" w14:textId="77777777" w:rsidR="00CD587B" w:rsidRPr="00AD1636" w:rsidRDefault="00CD587B" w:rsidP="00AD1636">
      <w:pPr>
        <w:pStyle w:val="ListParagraph"/>
        <w:numPr>
          <w:ilvl w:val="0"/>
          <w:numId w:val="38"/>
        </w:numPr>
        <w:jc w:val="both"/>
      </w:pPr>
      <w:r w:rsidRPr="00AD1636">
        <w:rPr>
          <w:rFonts w:ascii="Arial" w:hAnsi="Arial" w:cs="Arial"/>
        </w:rPr>
        <w:t>He/she must possess attributes which include integrity, responsibility, and tolerance.  He/she must show respect for self and other</w:t>
      </w:r>
      <w:r w:rsidR="00425239" w:rsidRPr="00AD1636">
        <w:rPr>
          <w:rFonts w:ascii="Arial" w:hAnsi="Arial" w:cs="Arial"/>
        </w:rPr>
        <w:t>s</w:t>
      </w:r>
      <w:r w:rsidRPr="00AD1636">
        <w:rPr>
          <w:rFonts w:ascii="Arial" w:hAnsi="Arial" w:cs="Arial"/>
        </w:rPr>
        <w:t>, work independently as well as with others, and project an image of professionalism.</w:t>
      </w:r>
    </w:p>
    <w:p w14:paraId="38603371" w14:textId="77777777" w:rsidR="00CD587B" w:rsidRPr="00AD1636" w:rsidRDefault="00CD587B" w:rsidP="00AD1636">
      <w:pPr>
        <w:jc w:val="both"/>
        <w:rPr>
          <w:rFonts w:ascii="Arial" w:hAnsi="Arial" w:cs="Arial"/>
          <w:b/>
        </w:rPr>
      </w:pPr>
    </w:p>
    <w:p w14:paraId="5DA23570" w14:textId="23265F7D" w:rsidR="00CD587B" w:rsidRDefault="00CD587B" w:rsidP="00EC038A">
      <w:pPr>
        <w:pStyle w:val="Heading3"/>
        <w:rPr>
          <w:rFonts w:ascii="Arial" w:hAnsi="Arial" w:cs="Arial"/>
          <w:color w:val="000000" w:themeColor="text1"/>
        </w:rPr>
      </w:pPr>
      <w:r w:rsidRPr="0013120A">
        <w:rPr>
          <w:rFonts w:ascii="Arial" w:hAnsi="Arial" w:cs="Arial"/>
          <w:color w:val="000000" w:themeColor="text1"/>
        </w:rPr>
        <w:t xml:space="preserve">Communication </w:t>
      </w:r>
    </w:p>
    <w:p w14:paraId="122A0825" w14:textId="77777777" w:rsidR="0013120A" w:rsidRPr="0013120A" w:rsidRDefault="0013120A" w:rsidP="0013120A"/>
    <w:p w14:paraId="2F44977D" w14:textId="77777777" w:rsidR="00CD587B" w:rsidRPr="00AD1636" w:rsidRDefault="00CD587B" w:rsidP="00AD1636">
      <w:pPr>
        <w:pStyle w:val="ListParagraph"/>
        <w:numPr>
          <w:ilvl w:val="0"/>
          <w:numId w:val="39"/>
        </w:numPr>
        <w:jc w:val="both"/>
      </w:pPr>
      <w:r w:rsidRPr="00AD1636">
        <w:rPr>
          <w:rFonts w:ascii="Arial" w:hAnsi="Arial" w:cs="Arial"/>
        </w:rPr>
        <w:t>He/she must be able to communicate effectively in written and spoken English in order to transmit information to members of the health care team including instructing patients prior to specimen collection.</w:t>
      </w:r>
    </w:p>
    <w:p w14:paraId="75745379" w14:textId="77777777" w:rsidR="00CD587B" w:rsidRPr="00AD1636" w:rsidRDefault="00CD587B" w:rsidP="00AD1636">
      <w:pPr>
        <w:ind w:left="360"/>
        <w:jc w:val="both"/>
      </w:pPr>
    </w:p>
    <w:p w14:paraId="0AB34A96" w14:textId="77777777" w:rsidR="00CD587B" w:rsidRPr="00AD1636" w:rsidRDefault="00CD587B" w:rsidP="00AD1636">
      <w:pPr>
        <w:pStyle w:val="ListParagraph"/>
        <w:numPr>
          <w:ilvl w:val="0"/>
          <w:numId w:val="39"/>
        </w:numPr>
        <w:jc w:val="both"/>
      </w:pPr>
      <w:r w:rsidRPr="00AD1636">
        <w:rPr>
          <w:rFonts w:ascii="Arial" w:hAnsi="Arial" w:cs="Arial"/>
        </w:rPr>
        <w:t>He/she must also possess the ability to read and comprehend technical and professional materials. The appropriate communication may also rely on the student's ability to make a correct judgment in seeking supervisory help and consultation in a timely manner.</w:t>
      </w:r>
    </w:p>
    <w:p w14:paraId="1B411943" w14:textId="77777777" w:rsidR="00CD587B" w:rsidRPr="00AD1636" w:rsidRDefault="00CD587B" w:rsidP="00AD1636">
      <w:pPr>
        <w:ind w:left="360"/>
        <w:jc w:val="both"/>
      </w:pPr>
    </w:p>
    <w:p w14:paraId="2B72DEBB" w14:textId="77777777" w:rsidR="00CD587B" w:rsidRPr="00AD1636" w:rsidRDefault="00CD587B" w:rsidP="00AD1636">
      <w:pPr>
        <w:pStyle w:val="ListParagraph"/>
        <w:numPr>
          <w:ilvl w:val="0"/>
          <w:numId w:val="39"/>
        </w:numPr>
        <w:jc w:val="both"/>
        <w:rPr>
          <w:rFonts w:ascii="Arial" w:hAnsi="Arial" w:cs="Arial"/>
        </w:rPr>
      </w:pPr>
      <w:r w:rsidRPr="00AD1636">
        <w:t>He/she</w:t>
      </w:r>
      <w:r w:rsidRPr="00AD1636">
        <w:rPr>
          <w:rFonts w:ascii="Arial" w:hAnsi="Arial" w:cs="Arial"/>
        </w:rPr>
        <w:t xml:space="preserve"> must also be able to communicate in a recorded format such as writing, typing, graphics, or telecommunications in addition to verbal skills to other health care members and faculty members. </w:t>
      </w:r>
    </w:p>
    <w:p w14:paraId="154B2497" w14:textId="77777777" w:rsidR="007663E4" w:rsidRPr="00AD1636" w:rsidRDefault="007663E4" w:rsidP="00EC038A">
      <w:pPr>
        <w:tabs>
          <w:tab w:val="left" w:pos="720"/>
        </w:tabs>
        <w:jc w:val="both"/>
        <w:rPr>
          <w:rFonts w:ascii="Arial" w:hAnsi="Arial" w:cs="Arial"/>
        </w:rPr>
      </w:pPr>
    </w:p>
    <w:p w14:paraId="7EC771EB" w14:textId="77777777" w:rsidR="00A17F84" w:rsidRPr="00A17F84" w:rsidRDefault="00A17F84" w:rsidP="00A17F84">
      <w:pPr>
        <w:jc w:val="both"/>
        <w:rPr>
          <w:rFonts w:ascii="Arial" w:hAnsi="Arial" w:cs="Arial"/>
        </w:rPr>
      </w:pPr>
      <w:r w:rsidRPr="00AD1636">
        <w:rPr>
          <w:rFonts w:ascii="Arial" w:hAnsi="Arial" w:cs="Arial"/>
        </w:rPr>
        <w:t>Technical standard identifies the requirements for admission, retention, and graduation of applicants and students.  Graduates are expected to be qualified to enter the field of Medical Laboratory Technology. It is the responsibility of a student with disabilities to request those accommodations that he/she feels are reasonable and are needed for to execute the essential requirements.  If you have questions about the process for requesting accommodations, please contact our rehabilitation representative, at 214-860-2411</w:t>
      </w:r>
      <w:r w:rsidR="00886BE0">
        <w:rPr>
          <w:rFonts w:ascii="Arial" w:hAnsi="Arial" w:cs="Arial"/>
        </w:rPr>
        <w:t>.</w:t>
      </w:r>
    </w:p>
    <w:p w14:paraId="446A45FF" w14:textId="77777777" w:rsidR="007663E4" w:rsidRPr="00302A24" w:rsidRDefault="007663E4">
      <w:pPr>
        <w:tabs>
          <w:tab w:val="left" w:pos="720"/>
        </w:tabs>
        <w:ind w:left="1440" w:hanging="1440"/>
        <w:jc w:val="both"/>
        <w:rPr>
          <w:rFonts w:ascii="Arial" w:hAnsi="Arial" w:cs="Arial"/>
        </w:rPr>
      </w:pPr>
    </w:p>
    <w:p w14:paraId="3C0C2AC4" w14:textId="77777777" w:rsidR="007663E4" w:rsidRPr="00302A24" w:rsidRDefault="007663E4">
      <w:pPr>
        <w:tabs>
          <w:tab w:val="left" w:pos="720"/>
        </w:tabs>
        <w:ind w:left="1440" w:hanging="1440"/>
        <w:jc w:val="both"/>
        <w:rPr>
          <w:rFonts w:ascii="Arial" w:hAnsi="Arial" w:cs="Arial"/>
        </w:rPr>
      </w:pPr>
    </w:p>
    <w:p w14:paraId="39D186F5" w14:textId="77777777" w:rsidR="007663E4" w:rsidRPr="00302A24" w:rsidRDefault="007663E4">
      <w:pPr>
        <w:tabs>
          <w:tab w:val="left" w:pos="720"/>
        </w:tabs>
        <w:ind w:left="1440" w:hanging="1440"/>
        <w:jc w:val="both"/>
        <w:rPr>
          <w:rFonts w:ascii="Arial" w:hAnsi="Arial" w:cs="Arial"/>
        </w:rPr>
      </w:pPr>
    </w:p>
    <w:p w14:paraId="3633321B" w14:textId="5F14247F" w:rsidR="007663E4" w:rsidRPr="00302A24" w:rsidRDefault="001006A4">
      <w:pPr>
        <w:tabs>
          <w:tab w:val="left" w:pos="720"/>
        </w:tabs>
        <w:ind w:left="1440" w:hanging="1440"/>
        <w:jc w:val="both"/>
        <w:rPr>
          <w:rFonts w:ascii="Arial" w:hAnsi="Arial" w:cs="Arial"/>
        </w:rPr>
      </w:pPr>
      <w:r>
        <w:rPr>
          <w:rFonts w:ascii="Arial" w:hAnsi="Arial" w:cs="Arial"/>
        </w:rPr>
        <w:t>M</w:t>
      </w:r>
      <w:r w:rsidRPr="00302A24">
        <w:rPr>
          <w:rFonts w:ascii="Arial" w:hAnsi="Arial" w:cs="Arial"/>
        </w:rPr>
        <w:t xml:space="preserve">edical </w:t>
      </w:r>
      <w:r>
        <w:rPr>
          <w:rFonts w:ascii="Arial" w:hAnsi="Arial" w:cs="Arial"/>
        </w:rPr>
        <w:t>L</w:t>
      </w:r>
      <w:r w:rsidRPr="00302A24">
        <w:rPr>
          <w:rFonts w:ascii="Arial" w:hAnsi="Arial" w:cs="Arial"/>
        </w:rPr>
        <w:t xml:space="preserve">aboratory </w:t>
      </w:r>
      <w:r>
        <w:rPr>
          <w:rFonts w:ascii="Arial" w:hAnsi="Arial" w:cs="Arial"/>
        </w:rPr>
        <w:t>T</w:t>
      </w:r>
      <w:r w:rsidRPr="00302A24">
        <w:rPr>
          <w:rFonts w:ascii="Arial" w:hAnsi="Arial" w:cs="Arial"/>
        </w:rPr>
        <w:t xml:space="preserve">echnology </w:t>
      </w:r>
      <w:r>
        <w:rPr>
          <w:rFonts w:ascii="Arial" w:hAnsi="Arial" w:cs="Arial"/>
        </w:rPr>
        <w:t>F</w:t>
      </w:r>
      <w:r w:rsidRPr="00302A24">
        <w:rPr>
          <w:rFonts w:ascii="Arial" w:hAnsi="Arial" w:cs="Arial"/>
        </w:rPr>
        <w:t>aculty</w:t>
      </w:r>
    </w:p>
    <w:p w14:paraId="65160C20" w14:textId="77777777" w:rsidR="007663E4" w:rsidRPr="00302A24" w:rsidRDefault="007663E4">
      <w:pPr>
        <w:tabs>
          <w:tab w:val="left" w:pos="720"/>
        </w:tabs>
        <w:ind w:left="1440" w:hanging="1440"/>
        <w:jc w:val="both"/>
        <w:rPr>
          <w:rFonts w:ascii="Arial" w:hAnsi="Arial" w:cs="Arial"/>
        </w:rPr>
      </w:pPr>
    </w:p>
    <w:p w14:paraId="19DC0B0F" w14:textId="77777777" w:rsidR="007663E4" w:rsidRPr="00302A24" w:rsidRDefault="007663E4">
      <w:pPr>
        <w:tabs>
          <w:tab w:val="left" w:pos="720"/>
        </w:tabs>
        <w:ind w:left="1440" w:hanging="1440"/>
        <w:jc w:val="both"/>
        <w:rPr>
          <w:rFonts w:ascii="Arial" w:hAnsi="Arial" w:cs="Arial"/>
        </w:rPr>
      </w:pPr>
      <w:r w:rsidRPr="00302A24">
        <w:rPr>
          <w:rFonts w:ascii="Arial" w:hAnsi="Arial" w:cs="Arial"/>
        </w:rPr>
        <w:tab/>
        <w:t>Program Director</w:t>
      </w:r>
      <w:r w:rsidRPr="00302A24">
        <w:rPr>
          <w:rFonts w:ascii="Arial" w:hAnsi="Arial" w:cs="Arial"/>
        </w:rPr>
        <w:tab/>
      </w:r>
      <w:r w:rsidRPr="00302A24">
        <w:rPr>
          <w:rFonts w:ascii="Arial" w:hAnsi="Arial" w:cs="Arial"/>
        </w:rPr>
        <w:tab/>
        <w:t>Lisa Lock, MBA, MT (ASCP) BB</w:t>
      </w:r>
    </w:p>
    <w:p w14:paraId="29A0F35A" w14:textId="77777777" w:rsidR="007663E4" w:rsidRPr="00302A24" w:rsidRDefault="007663E4">
      <w:pPr>
        <w:tabs>
          <w:tab w:val="left" w:pos="720"/>
        </w:tabs>
        <w:ind w:left="1440" w:hanging="1440"/>
        <w:jc w:val="both"/>
        <w:rPr>
          <w:rFonts w:ascii="Arial" w:hAnsi="Arial" w:cs="Arial"/>
        </w:rPr>
      </w:pPr>
    </w:p>
    <w:p w14:paraId="1EA48051" w14:textId="77777777" w:rsidR="00AC6E19" w:rsidRPr="00302A24" w:rsidRDefault="007663E4">
      <w:pPr>
        <w:tabs>
          <w:tab w:val="left" w:pos="720"/>
        </w:tabs>
        <w:ind w:left="1440" w:hanging="1440"/>
        <w:jc w:val="both"/>
        <w:rPr>
          <w:rFonts w:ascii="Arial" w:hAnsi="Arial" w:cs="Arial"/>
          <w:vertAlign w:val="superscript"/>
        </w:rPr>
      </w:pPr>
      <w:r w:rsidRPr="00302A24">
        <w:rPr>
          <w:rFonts w:ascii="Arial" w:hAnsi="Arial" w:cs="Arial"/>
        </w:rPr>
        <w:tab/>
      </w:r>
      <w:r w:rsidR="00302A24" w:rsidRPr="006A44C8">
        <w:rPr>
          <w:rFonts w:ascii="Arial" w:hAnsi="Arial" w:cs="Arial"/>
        </w:rPr>
        <w:t>Clinical Coordinator</w:t>
      </w:r>
      <w:r w:rsidRPr="00302A24">
        <w:rPr>
          <w:rFonts w:ascii="Arial" w:hAnsi="Arial" w:cs="Arial"/>
        </w:rPr>
        <w:tab/>
      </w:r>
      <w:r w:rsidRPr="00302A24">
        <w:rPr>
          <w:rFonts w:ascii="Arial" w:hAnsi="Arial" w:cs="Arial"/>
        </w:rPr>
        <w:tab/>
      </w:r>
      <w:r w:rsidR="00AC6E19" w:rsidRPr="00302A24">
        <w:rPr>
          <w:rFonts w:ascii="Arial" w:hAnsi="Arial" w:cs="Arial"/>
        </w:rPr>
        <w:t>John Wentz, MS, MLS (ASCP</w:t>
      </w:r>
      <w:r w:rsidR="00542AC0" w:rsidRPr="00302A24">
        <w:rPr>
          <w:rFonts w:ascii="Arial" w:hAnsi="Arial" w:cs="Arial"/>
        </w:rPr>
        <w:t>)</w:t>
      </w:r>
      <w:r w:rsidR="00DA7083">
        <w:rPr>
          <w:rFonts w:ascii="Arial" w:hAnsi="Arial" w:cs="Arial"/>
        </w:rPr>
        <w:t xml:space="preserve"> </w:t>
      </w:r>
      <w:r w:rsidR="00542AC0" w:rsidRPr="00302A24">
        <w:rPr>
          <w:rFonts w:ascii="Arial" w:hAnsi="Arial" w:cs="Arial"/>
        </w:rPr>
        <w:t>CM</w:t>
      </w:r>
    </w:p>
    <w:p w14:paraId="27DB54E1" w14:textId="77777777" w:rsidR="007663E4" w:rsidRPr="00302A24" w:rsidRDefault="00AC6E19">
      <w:pPr>
        <w:tabs>
          <w:tab w:val="left" w:pos="720"/>
        </w:tabs>
        <w:ind w:left="1440" w:hanging="1440"/>
        <w:jc w:val="both"/>
        <w:rPr>
          <w:rFonts w:ascii="Arial" w:hAnsi="Arial" w:cs="Arial"/>
        </w:rPr>
      </w:pPr>
      <w:r w:rsidRPr="00302A24">
        <w:rPr>
          <w:rFonts w:ascii="Arial" w:hAnsi="Arial" w:cs="Arial"/>
        </w:rPr>
        <w:tab/>
      </w:r>
      <w:r w:rsidRPr="00302A24">
        <w:rPr>
          <w:rFonts w:ascii="Arial" w:hAnsi="Arial" w:cs="Arial"/>
        </w:rPr>
        <w:tab/>
      </w:r>
      <w:r w:rsidRPr="00302A24">
        <w:rPr>
          <w:rFonts w:ascii="Arial" w:hAnsi="Arial" w:cs="Arial"/>
        </w:rPr>
        <w:tab/>
      </w:r>
      <w:r w:rsidRPr="00302A24">
        <w:rPr>
          <w:rFonts w:ascii="Arial" w:hAnsi="Arial" w:cs="Arial"/>
        </w:rPr>
        <w:tab/>
      </w:r>
      <w:r w:rsidRPr="00302A24">
        <w:rPr>
          <w:rFonts w:ascii="Arial" w:hAnsi="Arial" w:cs="Arial"/>
        </w:rPr>
        <w:tab/>
      </w:r>
      <w:r w:rsidRPr="00302A24">
        <w:rPr>
          <w:rFonts w:ascii="Arial" w:hAnsi="Arial" w:cs="Arial"/>
        </w:rPr>
        <w:tab/>
      </w:r>
      <w:r w:rsidRPr="00302A24">
        <w:rPr>
          <w:rFonts w:ascii="Arial" w:hAnsi="Arial" w:cs="Arial"/>
        </w:rPr>
        <w:tab/>
      </w:r>
      <w:r w:rsidRPr="00302A24">
        <w:rPr>
          <w:rFonts w:ascii="Arial" w:hAnsi="Arial" w:cs="Arial"/>
        </w:rPr>
        <w:tab/>
      </w:r>
      <w:r w:rsidRPr="00302A24">
        <w:rPr>
          <w:rFonts w:ascii="Arial" w:hAnsi="Arial" w:cs="Arial"/>
        </w:rPr>
        <w:tab/>
      </w:r>
      <w:r w:rsidRPr="00302A24">
        <w:rPr>
          <w:rFonts w:ascii="Arial" w:hAnsi="Arial" w:cs="Arial"/>
        </w:rPr>
        <w:tab/>
      </w:r>
    </w:p>
    <w:p w14:paraId="24541115" w14:textId="3FEA6553" w:rsidR="007663E4" w:rsidRPr="0013120A" w:rsidRDefault="007663E4" w:rsidP="0013120A">
      <w:pPr>
        <w:pStyle w:val="Heading2"/>
        <w:jc w:val="center"/>
        <w:rPr>
          <w:rFonts w:ascii="Arial" w:hAnsi="Arial" w:cs="Arial"/>
        </w:rPr>
      </w:pPr>
      <w:r w:rsidRPr="00302A24">
        <w:br w:type="page"/>
      </w:r>
      <w:r w:rsidR="00047FD5" w:rsidRPr="0013120A">
        <w:rPr>
          <w:rFonts w:ascii="Arial" w:hAnsi="Arial" w:cs="Arial"/>
          <w:color w:val="000000" w:themeColor="text1"/>
        </w:rPr>
        <w:t>General Information</w:t>
      </w:r>
    </w:p>
    <w:p w14:paraId="48202832" w14:textId="77777777" w:rsidR="007663E4" w:rsidRPr="00302A24" w:rsidRDefault="007C7EE3">
      <w:pPr>
        <w:rPr>
          <w:rFonts w:ascii="Arial" w:hAnsi="Arial" w:cs="Arial"/>
        </w:rPr>
      </w:pPr>
      <w:r>
        <w:rPr>
          <w:rFonts w:ascii="Arial" w:hAnsi="Arial" w:cs="Arial"/>
        </w:rPr>
        <w:pict w14:anchorId="1F1EE71F">
          <v:rect id="_x0000_i1027" style="width:0;height:1.5pt" o:hralign="center" o:hrstd="t" o:hr="t" fillcolor="gray" stroked="f"/>
        </w:pict>
      </w:r>
    </w:p>
    <w:p w14:paraId="14B2F0A4" w14:textId="77777777" w:rsidR="007663E4" w:rsidRPr="00302A24" w:rsidRDefault="007663E4">
      <w:pPr>
        <w:rPr>
          <w:rFonts w:ascii="Arial" w:hAnsi="Arial" w:cs="Arial"/>
        </w:rPr>
      </w:pPr>
    </w:p>
    <w:p w14:paraId="2FC67B53" w14:textId="77777777" w:rsidR="007663E4" w:rsidRPr="00302A24" w:rsidRDefault="007663E4" w:rsidP="007D28B8">
      <w:pPr>
        <w:ind w:left="540" w:hanging="540"/>
        <w:jc w:val="both"/>
        <w:rPr>
          <w:rFonts w:ascii="Arial" w:hAnsi="Arial" w:cs="Arial"/>
        </w:rPr>
      </w:pPr>
      <w:r w:rsidRPr="00302A24">
        <w:rPr>
          <w:rFonts w:ascii="Arial" w:hAnsi="Arial" w:cs="Arial"/>
        </w:rPr>
        <w:t>1.</w:t>
      </w:r>
      <w:r w:rsidRPr="00302A24">
        <w:rPr>
          <w:rFonts w:ascii="Arial" w:hAnsi="Arial" w:cs="Arial"/>
        </w:rPr>
        <w:tab/>
        <w:t>The Medical Laboratory Technology Program accepts 1</w:t>
      </w:r>
      <w:r w:rsidR="00542AC0" w:rsidRPr="00302A24">
        <w:rPr>
          <w:rFonts w:ascii="Arial" w:hAnsi="Arial" w:cs="Arial"/>
        </w:rPr>
        <w:t>2</w:t>
      </w:r>
      <w:r w:rsidRPr="00302A24">
        <w:rPr>
          <w:rFonts w:ascii="Arial" w:hAnsi="Arial" w:cs="Arial"/>
        </w:rPr>
        <w:t xml:space="preserve">* students for each </w:t>
      </w:r>
      <w:r w:rsidR="00B83F44" w:rsidRPr="00302A24">
        <w:rPr>
          <w:rFonts w:ascii="Arial" w:hAnsi="Arial" w:cs="Arial"/>
        </w:rPr>
        <w:t>Summer (</w:t>
      </w:r>
      <w:r w:rsidRPr="00302A24">
        <w:rPr>
          <w:rFonts w:ascii="Arial" w:hAnsi="Arial" w:cs="Arial"/>
        </w:rPr>
        <w:t>May</w:t>
      </w:r>
      <w:r w:rsidR="00B83F44" w:rsidRPr="00302A24">
        <w:rPr>
          <w:rFonts w:ascii="Arial" w:hAnsi="Arial" w:cs="Arial"/>
        </w:rPr>
        <w:t xml:space="preserve"> </w:t>
      </w:r>
      <w:r w:rsidR="00E0572A" w:rsidRPr="00302A24">
        <w:rPr>
          <w:rFonts w:ascii="Arial" w:hAnsi="Arial" w:cs="Arial"/>
        </w:rPr>
        <w:t>term)</w:t>
      </w:r>
      <w:r w:rsidRPr="00302A24">
        <w:rPr>
          <w:rFonts w:ascii="Arial" w:hAnsi="Arial" w:cs="Arial"/>
        </w:rPr>
        <w:t xml:space="preserve"> class.  Medical Laboratory courses are available during the daytime hours only.  The Medical Laboratory </w:t>
      </w:r>
      <w:r w:rsidR="00542AC0" w:rsidRPr="00302A24">
        <w:rPr>
          <w:rFonts w:ascii="Arial" w:hAnsi="Arial" w:cs="Arial"/>
        </w:rPr>
        <w:t xml:space="preserve">Prerequisite courses </w:t>
      </w:r>
      <w:r w:rsidRPr="00302A24">
        <w:rPr>
          <w:rFonts w:ascii="Arial" w:hAnsi="Arial" w:cs="Arial"/>
        </w:rPr>
        <w:t xml:space="preserve">are offered each semester (fall, spring, and summer) during both day and evening hours, with some courses offered on a weekend schedule and via the Internet.   </w:t>
      </w:r>
    </w:p>
    <w:p w14:paraId="6C75FE62" w14:textId="77777777" w:rsidR="007663E4" w:rsidRPr="00302A24" w:rsidRDefault="007663E4" w:rsidP="007D28B8">
      <w:pPr>
        <w:ind w:left="540" w:hanging="540"/>
        <w:jc w:val="both"/>
        <w:rPr>
          <w:rFonts w:ascii="Arial" w:hAnsi="Arial" w:cs="Arial"/>
        </w:rPr>
      </w:pPr>
    </w:p>
    <w:p w14:paraId="05ACF0A3" w14:textId="77777777" w:rsidR="007663E4" w:rsidRPr="00302A24" w:rsidRDefault="007663E4" w:rsidP="00C779A7">
      <w:pPr>
        <w:ind w:left="720" w:hanging="180"/>
        <w:jc w:val="both"/>
        <w:rPr>
          <w:rFonts w:ascii="Arial" w:hAnsi="Arial" w:cs="Arial"/>
        </w:rPr>
      </w:pPr>
      <w:r w:rsidRPr="00302A24">
        <w:rPr>
          <w:rFonts w:ascii="Arial" w:hAnsi="Arial" w:cs="Arial"/>
        </w:rPr>
        <w:t xml:space="preserve">* The </w:t>
      </w:r>
      <w:r w:rsidR="00715B22">
        <w:rPr>
          <w:rFonts w:ascii="Arial" w:hAnsi="Arial" w:cs="Arial"/>
        </w:rPr>
        <w:t xml:space="preserve">Dallas </w:t>
      </w:r>
      <w:r w:rsidRPr="00302A24">
        <w:rPr>
          <w:rFonts w:ascii="Arial" w:hAnsi="Arial" w:cs="Arial"/>
        </w:rPr>
        <w:t xml:space="preserve">College </w:t>
      </w:r>
      <w:r w:rsidR="00715B22">
        <w:rPr>
          <w:rFonts w:ascii="Arial" w:hAnsi="Arial" w:cs="Arial"/>
        </w:rPr>
        <w:t xml:space="preserve">School of </w:t>
      </w:r>
      <w:r w:rsidR="00297EA3">
        <w:rPr>
          <w:rFonts w:ascii="Arial" w:hAnsi="Arial" w:cs="Arial"/>
        </w:rPr>
        <w:t>Health Sciences</w:t>
      </w:r>
      <w:r w:rsidR="00067CD2">
        <w:rPr>
          <w:rFonts w:ascii="Arial" w:hAnsi="Arial" w:cs="Arial"/>
        </w:rPr>
        <w:t xml:space="preserve"> </w:t>
      </w:r>
      <w:r w:rsidRPr="00302A24">
        <w:rPr>
          <w:rFonts w:ascii="Arial" w:hAnsi="Arial" w:cs="Arial"/>
        </w:rPr>
        <w:t>reserve</w:t>
      </w:r>
      <w:r w:rsidR="00715B22">
        <w:rPr>
          <w:rFonts w:ascii="Arial" w:hAnsi="Arial" w:cs="Arial"/>
        </w:rPr>
        <w:t>s</w:t>
      </w:r>
      <w:r w:rsidRPr="00302A24">
        <w:rPr>
          <w:rFonts w:ascii="Arial" w:hAnsi="Arial" w:cs="Arial"/>
        </w:rPr>
        <w:t xml:space="preserve"> the right to make changes in program enrollment capacity.  </w:t>
      </w:r>
    </w:p>
    <w:p w14:paraId="56985A94" w14:textId="77777777" w:rsidR="00C4123D" w:rsidRPr="00302A24" w:rsidRDefault="00C4123D" w:rsidP="007D28B8">
      <w:pPr>
        <w:ind w:left="540" w:hanging="540"/>
        <w:rPr>
          <w:rFonts w:ascii="Arial" w:hAnsi="Arial" w:cs="Arial"/>
        </w:rPr>
      </w:pPr>
    </w:p>
    <w:p w14:paraId="2DD7D6E7" w14:textId="77777777" w:rsidR="007663E4" w:rsidRPr="00302A24" w:rsidRDefault="007663E4" w:rsidP="007D28B8">
      <w:pPr>
        <w:ind w:left="540" w:hanging="540"/>
        <w:jc w:val="both"/>
        <w:rPr>
          <w:rFonts w:ascii="Arial" w:hAnsi="Arial" w:cs="Arial"/>
        </w:rPr>
      </w:pPr>
      <w:r w:rsidRPr="00302A24">
        <w:rPr>
          <w:rFonts w:ascii="Arial" w:hAnsi="Arial" w:cs="Arial"/>
        </w:rPr>
        <w:t>2.</w:t>
      </w:r>
      <w:r w:rsidRPr="00302A24">
        <w:rPr>
          <w:rFonts w:ascii="Arial" w:hAnsi="Arial" w:cs="Arial"/>
        </w:rPr>
        <w:tab/>
      </w:r>
      <w:r w:rsidR="00715B22">
        <w:rPr>
          <w:rFonts w:ascii="Arial" w:hAnsi="Arial" w:cs="Arial"/>
        </w:rPr>
        <w:t xml:space="preserve">The </w:t>
      </w:r>
      <w:r w:rsidRPr="00302A24">
        <w:rPr>
          <w:rFonts w:ascii="Arial" w:hAnsi="Arial" w:cs="Arial"/>
        </w:rPr>
        <w:t xml:space="preserve">Medical Laboratory Technology </w:t>
      </w:r>
      <w:r w:rsidR="00715B22">
        <w:rPr>
          <w:rFonts w:ascii="Arial" w:hAnsi="Arial" w:cs="Arial"/>
        </w:rPr>
        <w:t xml:space="preserve">courses </w:t>
      </w:r>
      <w:r w:rsidR="007D28B8" w:rsidRPr="00302A24">
        <w:rPr>
          <w:rFonts w:ascii="Arial" w:hAnsi="Arial" w:cs="Arial"/>
        </w:rPr>
        <w:t xml:space="preserve">and support </w:t>
      </w:r>
      <w:r w:rsidRPr="00302A24">
        <w:rPr>
          <w:rFonts w:ascii="Arial" w:hAnsi="Arial" w:cs="Arial"/>
        </w:rPr>
        <w:t xml:space="preserve">courses MUST be completed in the semester in which it is scheduled in the curriculum.  In order to continue in the Medical Laboratory Technology program, each course must be completed with a grade of “C” or better during the semester in which it is scheduled.  </w:t>
      </w:r>
    </w:p>
    <w:p w14:paraId="4C5C2E6A" w14:textId="77777777" w:rsidR="007663E4" w:rsidRPr="00302A24" w:rsidRDefault="007663E4" w:rsidP="007D28B8">
      <w:pPr>
        <w:ind w:left="540" w:hanging="540"/>
        <w:jc w:val="both"/>
        <w:rPr>
          <w:rFonts w:ascii="Arial" w:hAnsi="Arial" w:cs="Arial"/>
        </w:rPr>
      </w:pPr>
    </w:p>
    <w:p w14:paraId="076D71D3" w14:textId="77777777" w:rsidR="007663E4" w:rsidRPr="00302A24" w:rsidRDefault="007663E4" w:rsidP="007D28B8">
      <w:pPr>
        <w:ind w:left="540" w:hanging="540"/>
        <w:jc w:val="both"/>
        <w:rPr>
          <w:rFonts w:ascii="Arial" w:hAnsi="Arial" w:cs="Arial"/>
        </w:rPr>
      </w:pPr>
      <w:r w:rsidRPr="00302A24">
        <w:rPr>
          <w:rFonts w:ascii="Arial" w:hAnsi="Arial" w:cs="Arial"/>
        </w:rPr>
        <w:t>3.</w:t>
      </w:r>
      <w:r w:rsidRPr="00302A24">
        <w:rPr>
          <w:rFonts w:ascii="Arial" w:hAnsi="Arial" w:cs="Arial"/>
        </w:rPr>
        <w:tab/>
        <w:t>The clinical setting is a high-risk area for exposure to patients with communicable diseases, including exposure to human immunodeficiency virus (HIV) and hepatitis B virus (HBV).  Protective procedures are taught and must be followed in the clinical setting.</w:t>
      </w:r>
    </w:p>
    <w:p w14:paraId="0CB472EA" w14:textId="77777777" w:rsidR="002871C2" w:rsidRPr="00302A24" w:rsidRDefault="002871C2" w:rsidP="007D28B8">
      <w:pPr>
        <w:ind w:left="540" w:hanging="540"/>
        <w:jc w:val="both"/>
        <w:rPr>
          <w:rFonts w:ascii="Arial" w:hAnsi="Arial" w:cs="Arial"/>
        </w:rPr>
      </w:pPr>
    </w:p>
    <w:p w14:paraId="01A92486" w14:textId="77777777" w:rsidR="00A44D88" w:rsidRDefault="00A216CA" w:rsidP="00A44D88">
      <w:pPr>
        <w:ind w:left="540" w:hanging="540"/>
        <w:jc w:val="both"/>
        <w:rPr>
          <w:rFonts w:ascii="Arial" w:hAnsi="Arial" w:cs="Arial"/>
        </w:rPr>
      </w:pPr>
      <w:r w:rsidRPr="00302A24">
        <w:rPr>
          <w:rFonts w:ascii="Arial" w:hAnsi="Arial" w:cs="Arial"/>
        </w:rPr>
        <w:t>4.</w:t>
      </w:r>
      <w:r w:rsidRPr="00302A24">
        <w:rPr>
          <w:rFonts w:ascii="Arial" w:hAnsi="Arial" w:cs="Arial"/>
        </w:rPr>
        <w:tab/>
      </w:r>
      <w:bookmarkStart w:id="12" w:name="OLE_LINK12"/>
      <w:r w:rsidR="00F8756F" w:rsidRPr="00302A24">
        <w:rPr>
          <w:rFonts w:ascii="Arial" w:hAnsi="Arial" w:cs="Arial"/>
        </w:rPr>
        <w:t>Applicants to the health occupations programs at</w:t>
      </w:r>
      <w:r w:rsidR="00715B22">
        <w:rPr>
          <w:rFonts w:ascii="Arial" w:hAnsi="Arial" w:cs="Arial"/>
        </w:rPr>
        <w:t xml:space="preserve"> the</w:t>
      </w:r>
      <w:r w:rsidR="00F8756F" w:rsidRPr="00302A24">
        <w:rPr>
          <w:rFonts w:ascii="Arial" w:hAnsi="Arial" w:cs="Arial"/>
        </w:rPr>
        <w:t xml:space="preserve"> </w:t>
      </w:r>
      <w:r w:rsidR="00A44D88" w:rsidRPr="00E92B67">
        <w:rPr>
          <w:rFonts w:ascii="Arial" w:hAnsi="Arial" w:cs="Arial"/>
        </w:rPr>
        <w:t xml:space="preserve">El Centro </w:t>
      </w:r>
      <w:r w:rsidR="00A44D88">
        <w:rPr>
          <w:rFonts w:ascii="Arial" w:hAnsi="Arial" w:cs="Arial"/>
        </w:rPr>
        <w:t xml:space="preserve">campus </w:t>
      </w:r>
      <w:r w:rsidR="00A44D88" w:rsidRPr="00E92B67">
        <w:rPr>
          <w:rFonts w:ascii="Arial" w:hAnsi="Arial" w:cs="Arial"/>
        </w:rPr>
        <w:t xml:space="preserve">must submit physical examination and immunization documentation to </w:t>
      </w:r>
      <w:r w:rsidR="00A44D88">
        <w:rPr>
          <w:rFonts w:ascii="Arial" w:hAnsi="Arial" w:cs="Arial"/>
        </w:rPr>
        <w:t>Castle Branch</w:t>
      </w:r>
      <w:r w:rsidR="00A44D88" w:rsidRPr="00E92B67">
        <w:rPr>
          <w:rFonts w:ascii="Arial" w:hAnsi="Arial" w:cs="Arial"/>
        </w:rPr>
        <w:t xml:space="preserve"> no later than the program application deadline</w:t>
      </w:r>
      <w:r w:rsidR="00A44D88">
        <w:rPr>
          <w:rFonts w:ascii="Arial" w:hAnsi="Arial" w:cs="Arial"/>
        </w:rPr>
        <w:t xml:space="preserve">.  </w:t>
      </w:r>
      <w:bookmarkStart w:id="13" w:name="_Hlk46932101"/>
      <w:r w:rsidR="00A44D88">
        <w:rPr>
          <w:rFonts w:ascii="Arial" w:hAnsi="Arial" w:cs="Arial"/>
        </w:rPr>
        <w:t xml:space="preserve">Download more information </w:t>
      </w:r>
      <w:r w:rsidR="00A44D88" w:rsidRPr="003E65B8">
        <w:rPr>
          <w:rFonts w:ascii="Arial" w:hAnsi="Arial" w:cs="Arial"/>
        </w:rPr>
        <w:t xml:space="preserve">at </w:t>
      </w:r>
      <w:hyperlink r:id="rId27" w:history="1">
        <w:r w:rsidR="00A44D88" w:rsidRPr="003E65B8">
          <w:rPr>
            <w:rStyle w:val="Hyperlink"/>
            <w:rFonts w:ascii="Arial" w:hAnsi="Arial" w:cs="Arial"/>
          </w:rPr>
          <w:t>Physical Exam and Immunization Requirements</w:t>
        </w:r>
      </w:hyperlink>
      <w:r w:rsidR="00A44D88" w:rsidRPr="003E65B8">
        <w:rPr>
          <w:rFonts w:ascii="Arial" w:hAnsi="Arial" w:cs="Arial"/>
        </w:rPr>
        <w:t>.</w:t>
      </w:r>
    </w:p>
    <w:p w14:paraId="50EACDEB" w14:textId="77777777" w:rsidR="00A44D88" w:rsidRPr="00DE40BC" w:rsidRDefault="00A44D88" w:rsidP="00A44D88">
      <w:pPr>
        <w:ind w:left="540" w:hanging="540"/>
        <w:jc w:val="both"/>
        <w:rPr>
          <w:rFonts w:ascii="Arial" w:hAnsi="Arial" w:cs="Arial"/>
          <w:b/>
        </w:rPr>
      </w:pPr>
    </w:p>
    <w:p w14:paraId="5AEA94C6" w14:textId="486A30FF" w:rsidR="00A44D88" w:rsidRPr="00DE40BC" w:rsidRDefault="00A44D88" w:rsidP="00A44D88">
      <w:pPr>
        <w:ind w:left="540"/>
        <w:jc w:val="both"/>
        <w:rPr>
          <w:rFonts w:ascii="Arial" w:hAnsi="Arial" w:cs="Arial"/>
          <w:b/>
        </w:rPr>
      </w:pPr>
      <w:r w:rsidRPr="00DE40BC">
        <w:rPr>
          <w:rFonts w:ascii="Arial" w:hAnsi="Arial" w:cs="Arial"/>
        </w:rPr>
        <w:t xml:space="preserve">The physical examination must be on the </w:t>
      </w:r>
      <w:r w:rsidRPr="00DE40BC">
        <w:rPr>
          <w:rFonts w:ascii="Arial" w:hAnsi="Arial" w:cs="Arial"/>
          <w:b/>
        </w:rPr>
        <w:t xml:space="preserve">official </w:t>
      </w:r>
      <w:r>
        <w:rPr>
          <w:rFonts w:ascii="Arial" w:hAnsi="Arial" w:cs="Arial"/>
          <w:b/>
        </w:rPr>
        <w:t>physical f</w:t>
      </w:r>
      <w:r w:rsidRPr="00DE40BC">
        <w:rPr>
          <w:rFonts w:ascii="Arial" w:hAnsi="Arial" w:cs="Arial"/>
          <w:b/>
        </w:rPr>
        <w:t>orm</w:t>
      </w:r>
      <w:r w:rsidRPr="00DE40BC">
        <w:rPr>
          <w:rFonts w:ascii="Arial" w:hAnsi="Arial" w:cs="Arial"/>
        </w:rPr>
        <w:t xml:space="preserve"> and must have been documented no earlier than 12 months prior to the application deadline.  The specific immunizations and screenings are indicated on the </w:t>
      </w:r>
      <w:r>
        <w:rPr>
          <w:rFonts w:ascii="Arial" w:hAnsi="Arial" w:cs="Arial"/>
        </w:rPr>
        <w:t>h</w:t>
      </w:r>
      <w:r w:rsidRPr="00DE40BC">
        <w:rPr>
          <w:rFonts w:ascii="Arial" w:hAnsi="Arial" w:cs="Arial"/>
        </w:rPr>
        <w:t xml:space="preserve">ealth </w:t>
      </w:r>
      <w:r>
        <w:rPr>
          <w:rFonts w:ascii="Arial" w:hAnsi="Arial" w:cs="Arial"/>
        </w:rPr>
        <w:t>f</w:t>
      </w:r>
      <w:r w:rsidRPr="00B56B27">
        <w:rPr>
          <w:rFonts w:ascii="Arial" w:hAnsi="Arial" w:cs="Arial"/>
        </w:rPr>
        <w:t xml:space="preserve">orm.  </w:t>
      </w:r>
      <w:bookmarkEnd w:id="13"/>
      <w:r w:rsidRPr="00B56B27">
        <w:rPr>
          <w:rFonts w:ascii="Arial" w:hAnsi="Arial" w:cs="Arial"/>
          <w:b/>
        </w:rPr>
        <w:t>N</w:t>
      </w:r>
      <w:r w:rsidR="00047FD5">
        <w:rPr>
          <w:rFonts w:ascii="Arial" w:hAnsi="Arial" w:cs="Arial"/>
          <w:b/>
        </w:rPr>
        <w:t>ote</w:t>
      </w:r>
      <w:r w:rsidRPr="00B56B27">
        <w:rPr>
          <w:rFonts w:ascii="Arial" w:hAnsi="Arial" w:cs="Arial"/>
          <w:b/>
        </w:rPr>
        <w:t>:  Additional proof of immunizations including titers may be required by hospital clinical sites.</w:t>
      </w:r>
    </w:p>
    <w:bookmarkEnd w:id="12"/>
    <w:p w14:paraId="745A6484" w14:textId="77777777" w:rsidR="00A216CA" w:rsidRPr="00302A24" w:rsidRDefault="00A216CA" w:rsidP="00A44D88">
      <w:pPr>
        <w:ind w:left="540" w:hanging="540"/>
        <w:jc w:val="center"/>
        <w:rPr>
          <w:rFonts w:ascii="Arial" w:hAnsi="Arial" w:cs="Arial"/>
        </w:rPr>
      </w:pPr>
    </w:p>
    <w:p w14:paraId="4ACF0E12" w14:textId="77777777" w:rsidR="00A44D88" w:rsidRPr="00CF0FAD" w:rsidRDefault="00A216CA" w:rsidP="00A44D88">
      <w:pPr>
        <w:ind w:left="540" w:hanging="540"/>
        <w:jc w:val="both"/>
        <w:rPr>
          <w:rFonts w:ascii="Arial" w:hAnsi="Arial" w:cs="Arial"/>
        </w:rPr>
      </w:pPr>
      <w:r w:rsidRPr="00302A24">
        <w:rPr>
          <w:rFonts w:ascii="Arial" w:hAnsi="Arial" w:cs="Arial"/>
        </w:rPr>
        <w:t>5.</w:t>
      </w:r>
      <w:r w:rsidRPr="00302A24">
        <w:rPr>
          <w:rFonts w:ascii="Arial" w:hAnsi="Arial" w:cs="Arial"/>
        </w:rPr>
        <w:tab/>
        <w:t xml:space="preserve">Proof </w:t>
      </w:r>
      <w:r w:rsidR="00A44D88" w:rsidRPr="00CF0FAD">
        <w:rPr>
          <w:rFonts w:ascii="Arial" w:hAnsi="Arial" w:cs="Arial"/>
        </w:rPr>
        <w:t xml:space="preserve">of current personal healthcare insurance coverage is required for all health occupations students. </w:t>
      </w:r>
      <w:r w:rsidR="00A44D88" w:rsidRPr="00CF0FAD">
        <w:rPr>
          <w:rFonts w:ascii="Arial" w:hAnsi="Arial" w:cs="Arial"/>
          <w:b/>
        </w:rPr>
        <w:t xml:space="preserve">If documentation of coverage is not submitted to Castle Branch with immunization records, proof of coverage must be submitted prior to the first day of class.  </w:t>
      </w:r>
      <w:r w:rsidR="00A44D88" w:rsidRPr="00CF0FAD">
        <w:rPr>
          <w:rFonts w:ascii="Arial" w:hAnsi="Arial" w:cs="Arial"/>
        </w:rPr>
        <w:t xml:space="preserve">Students must secure their own coverage and the insurance policy must cover the student at any hospital facility.  Information on college student policies and rates can be found at </w:t>
      </w:r>
      <w:hyperlink r:id="rId28" w:history="1">
        <w:r w:rsidR="00A44D88" w:rsidRPr="00CF0FAD">
          <w:rPr>
            <w:rStyle w:val="Hyperlink"/>
            <w:rFonts w:ascii="Arial" w:hAnsi="Arial" w:cs="Arial"/>
          </w:rPr>
          <w:t>https://www.healthcare.gov</w:t>
        </w:r>
      </w:hyperlink>
      <w:r w:rsidR="00A44D88" w:rsidRPr="00CF0FAD">
        <w:rPr>
          <w:rStyle w:val="Hyperlink"/>
          <w:rFonts w:ascii="Arial" w:hAnsi="Arial" w:cs="Arial"/>
        </w:rPr>
        <w:t>.</w:t>
      </w:r>
    </w:p>
    <w:p w14:paraId="045B9498" w14:textId="77777777" w:rsidR="007D28B8" w:rsidRPr="00302A24" w:rsidRDefault="007D28B8" w:rsidP="007D28B8">
      <w:pPr>
        <w:ind w:left="540" w:hanging="540"/>
        <w:jc w:val="both"/>
        <w:rPr>
          <w:rFonts w:ascii="Arial" w:hAnsi="Arial" w:cs="Arial"/>
        </w:rPr>
      </w:pPr>
    </w:p>
    <w:p w14:paraId="48604CB5" w14:textId="77777777" w:rsidR="007D28B8" w:rsidRPr="00302A24" w:rsidRDefault="00784E83" w:rsidP="007D28B8">
      <w:pPr>
        <w:ind w:left="540" w:hanging="540"/>
        <w:jc w:val="both"/>
        <w:rPr>
          <w:rFonts w:ascii="Arial" w:hAnsi="Arial" w:cs="Arial"/>
        </w:rPr>
      </w:pPr>
      <w:r w:rsidRPr="00302A24">
        <w:rPr>
          <w:rFonts w:ascii="Arial" w:hAnsi="Arial" w:cs="Arial"/>
        </w:rPr>
        <w:t>6</w:t>
      </w:r>
      <w:r w:rsidR="007D28B8" w:rsidRPr="00302A24">
        <w:rPr>
          <w:rFonts w:ascii="Arial" w:hAnsi="Arial" w:cs="Arial"/>
        </w:rPr>
        <w:t>.</w:t>
      </w:r>
      <w:r w:rsidR="007D28B8" w:rsidRPr="00302A24">
        <w:rPr>
          <w:rFonts w:ascii="Arial" w:hAnsi="Arial" w:cs="Arial"/>
        </w:rPr>
        <w:tab/>
        <w:t xml:space="preserve">Clinical opportunities may be limited for students without Social Security numbers.  </w:t>
      </w:r>
      <w:r w:rsidR="009E5891" w:rsidRPr="00302A24">
        <w:rPr>
          <w:rFonts w:ascii="Arial" w:hAnsi="Arial" w:cs="Arial"/>
        </w:rPr>
        <w:t xml:space="preserve">If accepted to the program, a student must contact the El Centro Multicultural Center Office (Room A-140, telephone 214-860-2090) regarding eligibility to apply for a Social Security number before graduation </w:t>
      </w:r>
      <w:r w:rsidR="007D28B8" w:rsidRPr="00302A24">
        <w:rPr>
          <w:rFonts w:ascii="Arial" w:hAnsi="Arial" w:cs="Arial"/>
        </w:rPr>
        <w:t>from the program for future employment opportunities.</w:t>
      </w:r>
      <w:r w:rsidR="007D28B8" w:rsidRPr="00302A24">
        <w:rPr>
          <w:rFonts w:ascii="Arial" w:hAnsi="Arial" w:cs="Arial"/>
          <w:b/>
        </w:rPr>
        <w:t xml:space="preserve"> </w:t>
      </w:r>
    </w:p>
    <w:p w14:paraId="316B8C27" w14:textId="77777777" w:rsidR="00A216CA" w:rsidRPr="00302A24" w:rsidRDefault="00A216CA" w:rsidP="00A44D88">
      <w:pPr>
        <w:ind w:left="540" w:hanging="540"/>
        <w:jc w:val="both"/>
        <w:rPr>
          <w:rFonts w:ascii="Arial" w:hAnsi="Arial" w:cs="Arial"/>
        </w:rPr>
      </w:pPr>
    </w:p>
    <w:p w14:paraId="05EC8A31" w14:textId="77777777" w:rsidR="00A44D88" w:rsidRPr="003B4729" w:rsidRDefault="00784E83" w:rsidP="00A44D88">
      <w:pPr>
        <w:ind w:left="540" w:hanging="540"/>
        <w:jc w:val="both"/>
        <w:rPr>
          <w:rFonts w:ascii="Arial" w:hAnsi="Arial" w:cs="Arial"/>
          <w:color w:val="FF0000"/>
        </w:rPr>
      </w:pPr>
      <w:r w:rsidRPr="00302A24">
        <w:rPr>
          <w:rFonts w:ascii="Arial" w:hAnsi="Arial" w:cs="Arial"/>
        </w:rPr>
        <w:t>7</w:t>
      </w:r>
      <w:r w:rsidR="007D28B8" w:rsidRPr="00302A24">
        <w:rPr>
          <w:rFonts w:ascii="Arial" w:hAnsi="Arial" w:cs="Arial"/>
        </w:rPr>
        <w:t>.</w:t>
      </w:r>
      <w:r w:rsidR="007D28B8" w:rsidRPr="00302A24">
        <w:rPr>
          <w:rFonts w:ascii="Arial" w:hAnsi="Arial" w:cs="Arial"/>
        </w:rPr>
        <w:tab/>
        <w:t xml:space="preserve">Many </w:t>
      </w:r>
      <w:r w:rsidR="00A44D88" w:rsidRPr="00CF0FAD">
        <w:rPr>
          <w:rFonts w:ascii="Arial" w:hAnsi="Arial" w:cs="Arial"/>
        </w:rPr>
        <w:t xml:space="preserve">of </w:t>
      </w:r>
      <w:r w:rsidR="000E4A5A">
        <w:rPr>
          <w:rFonts w:ascii="Arial" w:hAnsi="Arial" w:cs="Arial"/>
        </w:rPr>
        <w:t xml:space="preserve">the Medical Laboratory Technology </w:t>
      </w:r>
      <w:r w:rsidR="00A44D88" w:rsidRPr="00CF0FAD">
        <w:rPr>
          <w:rFonts w:ascii="Arial" w:hAnsi="Arial" w:cs="Arial"/>
        </w:rPr>
        <w:t xml:space="preserve">Prerequisite </w:t>
      </w:r>
      <w:r w:rsidR="000E4A5A">
        <w:rPr>
          <w:rFonts w:ascii="Arial" w:hAnsi="Arial" w:cs="Arial"/>
        </w:rPr>
        <w:t>C</w:t>
      </w:r>
      <w:r w:rsidR="00A44D88" w:rsidRPr="00CF0FAD">
        <w:rPr>
          <w:rFonts w:ascii="Arial" w:hAnsi="Arial" w:cs="Arial"/>
        </w:rPr>
        <w:t xml:space="preserve">ourses </w:t>
      </w:r>
      <w:r w:rsidR="00A44D88" w:rsidRPr="00E92B67">
        <w:rPr>
          <w:rFonts w:ascii="Arial" w:hAnsi="Arial" w:cs="Arial"/>
        </w:rPr>
        <w:t xml:space="preserve">including </w:t>
      </w:r>
      <w:r w:rsidR="00A44D88">
        <w:rPr>
          <w:rFonts w:ascii="Arial" w:hAnsi="Arial" w:cs="Arial"/>
        </w:rPr>
        <w:t xml:space="preserve">many of the HPRS courses in one of the Application Eligibility Categories </w:t>
      </w:r>
      <w:r w:rsidR="00A44D88" w:rsidRPr="00E92B67">
        <w:rPr>
          <w:rFonts w:ascii="Arial" w:hAnsi="Arial" w:cs="Arial"/>
        </w:rPr>
        <w:t xml:space="preserve">are offered online.  </w:t>
      </w:r>
      <w:bookmarkStart w:id="14" w:name="_Hlk46932406"/>
      <w:r w:rsidR="00A44D88">
        <w:rPr>
          <w:rFonts w:ascii="Arial" w:hAnsi="Arial" w:cs="Arial"/>
        </w:rPr>
        <w:t xml:space="preserve">See the presentation </w:t>
      </w:r>
      <w:hyperlink r:id="rId29" w:history="1">
        <w:r w:rsidR="00A44D88">
          <w:rPr>
            <w:rFonts w:ascii="Arial" w:hAnsi="Arial" w:cs="Arial"/>
            <w:color w:val="0000FF"/>
            <w:u w:val="single"/>
          </w:rPr>
          <w:t>Getting Ready for Online Learning</w:t>
        </w:r>
      </w:hyperlink>
      <w:r w:rsidR="00A44D88">
        <w:rPr>
          <w:rFonts w:ascii="Arial" w:hAnsi="Arial" w:cs="Arial"/>
        </w:rPr>
        <w:t xml:space="preserve"> to see i</w:t>
      </w:r>
      <w:r w:rsidR="00A44D88" w:rsidRPr="00E92B67">
        <w:rPr>
          <w:rFonts w:ascii="Arial" w:hAnsi="Arial" w:cs="Arial"/>
        </w:rPr>
        <w:t xml:space="preserve">f </w:t>
      </w:r>
      <w:r w:rsidR="00A44D88">
        <w:rPr>
          <w:rFonts w:ascii="Arial" w:hAnsi="Arial" w:cs="Arial"/>
        </w:rPr>
        <w:t xml:space="preserve">you </w:t>
      </w:r>
      <w:r w:rsidR="00A44D88" w:rsidRPr="00E92B67">
        <w:rPr>
          <w:rFonts w:ascii="Arial" w:hAnsi="Arial" w:cs="Arial"/>
        </w:rPr>
        <w:t>are a good candidate for online lear</w:t>
      </w:r>
      <w:r w:rsidR="00A44D88">
        <w:rPr>
          <w:rFonts w:ascii="Arial" w:hAnsi="Arial" w:cs="Arial"/>
        </w:rPr>
        <w:t>ning.</w:t>
      </w:r>
    </w:p>
    <w:bookmarkEnd w:id="14"/>
    <w:p w14:paraId="5E7E1AFE" w14:textId="77777777" w:rsidR="007D28B8" w:rsidRPr="00302A24" w:rsidRDefault="007D28B8" w:rsidP="007D28B8">
      <w:pPr>
        <w:ind w:left="540" w:hanging="540"/>
        <w:jc w:val="both"/>
        <w:rPr>
          <w:rFonts w:ascii="Arial" w:hAnsi="Arial" w:cs="Arial"/>
        </w:rPr>
      </w:pPr>
    </w:p>
    <w:p w14:paraId="26DE6E06" w14:textId="77777777" w:rsidR="007D28B8" w:rsidRPr="00302A24" w:rsidRDefault="00784E83" w:rsidP="002871C2">
      <w:pPr>
        <w:ind w:left="540" w:hanging="540"/>
        <w:jc w:val="both"/>
        <w:rPr>
          <w:rFonts w:ascii="Arial" w:hAnsi="Arial" w:cs="Arial"/>
          <w:i/>
          <w:u w:val="single"/>
        </w:rPr>
      </w:pPr>
      <w:r w:rsidRPr="00302A24">
        <w:rPr>
          <w:rFonts w:ascii="Arial" w:hAnsi="Arial" w:cs="Arial"/>
        </w:rPr>
        <w:t>8</w:t>
      </w:r>
      <w:r w:rsidR="007D28B8" w:rsidRPr="00302A24">
        <w:rPr>
          <w:rFonts w:ascii="Arial" w:hAnsi="Arial" w:cs="Arial"/>
        </w:rPr>
        <w:t>.</w:t>
      </w:r>
      <w:r w:rsidR="007D28B8" w:rsidRPr="00302A24">
        <w:rPr>
          <w:rFonts w:ascii="Arial" w:hAnsi="Arial" w:cs="Arial"/>
        </w:rPr>
        <w:tab/>
      </w:r>
      <w:r w:rsidR="007D28B8" w:rsidRPr="00302A24">
        <w:rPr>
          <w:rFonts w:ascii="Arial" w:hAnsi="Arial" w:cs="Arial"/>
          <w:i/>
          <w:u w:val="single"/>
        </w:rPr>
        <w:t>Criminal Background Check / Drug Screening</w:t>
      </w:r>
    </w:p>
    <w:p w14:paraId="3E2F974C" w14:textId="77777777" w:rsidR="007D28B8" w:rsidRPr="00302A24" w:rsidRDefault="007D28B8" w:rsidP="002871C2">
      <w:pPr>
        <w:ind w:left="540" w:hanging="540"/>
        <w:jc w:val="both"/>
        <w:rPr>
          <w:rFonts w:ascii="Arial" w:hAnsi="Arial" w:cs="Arial"/>
        </w:rPr>
      </w:pPr>
    </w:p>
    <w:p w14:paraId="42CC2483" w14:textId="77777777" w:rsidR="00A44D88" w:rsidRPr="00E92B67" w:rsidRDefault="00A44D88" w:rsidP="00A44D88">
      <w:pPr>
        <w:ind w:left="540"/>
        <w:jc w:val="both"/>
        <w:rPr>
          <w:rFonts w:ascii="Arial" w:hAnsi="Arial" w:cs="Arial"/>
        </w:rPr>
      </w:pPr>
      <w:bookmarkStart w:id="15" w:name="_Hlk46932448"/>
      <w:r w:rsidRPr="00E92B67">
        <w:rPr>
          <w:rFonts w:ascii="Arial" w:hAnsi="Arial" w:cs="Arial"/>
        </w:rPr>
        <w:t xml:space="preserve">All students enrolled in Health Occupations programs are required by the Dallas/Fort Worth Hospital Council member facilities to </w:t>
      </w:r>
      <w:r w:rsidRPr="00333433">
        <w:rPr>
          <w:rFonts w:ascii="Arial" w:hAnsi="Arial" w:cs="Arial"/>
        </w:rPr>
        <w:t xml:space="preserve">undergo a </w:t>
      </w:r>
      <w:hyperlink r:id="rId30" w:history="1">
        <w:r w:rsidRPr="00333433">
          <w:rPr>
            <w:rStyle w:val="Hyperlink"/>
            <w:rFonts w:ascii="Arial" w:hAnsi="Arial" w:cs="Arial"/>
          </w:rPr>
          <w:t>Criminal Background Check and Drug Screen</w:t>
        </w:r>
      </w:hyperlink>
      <w:r w:rsidR="000E4A5A" w:rsidRPr="00333433">
        <w:rPr>
          <w:rStyle w:val="Hyperlink"/>
          <w:rFonts w:ascii="Arial" w:hAnsi="Arial" w:cs="Arial"/>
        </w:rPr>
        <w:t xml:space="preserve"> </w:t>
      </w:r>
      <w:r w:rsidRPr="00333433">
        <w:rPr>
          <w:rFonts w:ascii="Arial" w:hAnsi="Arial" w:cs="Arial"/>
        </w:rPr>
        <w:t xml:space="preserve">prior to beginning their clinical experience. Students are responsible for all charges incurred (approximately $86.00) for these screenings.   </w:t>
      </w:r>
      <w:r w:rsidRPr="00333433">
        <w:rPr>
          <w:rFonts w:ascii="Arial" w:hAnsi="Arial" w:cs="Arial"/>
          <w:b/>
        </w:rPr>
        <w:t xml:space="preserve">This procedure is conducted </w:t>
      </w:r>
      <w:r w:rsidRPr="00333433">
        <w:rPr>
          <w:rFonts w:ascii="Arial" w:hAnsi="Arial" w:cs="Arial"/>
          <w:b/>
          <w:i/>
        </w:rPr>
        <w:t>after</w:t>
      </w:r>
      <w:r w:rsidRPr="00333433">
        <w:rPr>
          <w:rFonts w:ascii="Arial" w:hAnsi="Arial" w:cs="Arial"/>
          <w:b/>
        </w:rPr>
        <w:t xml:space="preserve"> a student has been accepted to their respective program.</w:t>
      </w:r>
      <w:r w:rsidRPr="00E92B67">
        <w:rPr>
          <w:rFonts w:ascii="Arial" w:hAnsi="Arial" w:cs="Arial"/>
        </w:rPr>
        <w:t xml:space="preserve">  </w:t>
      </w:r>
    </w:p>
    <w:p w14:paraId="2CA190A1" w14:textId="77777777" w:rsidR="00A44D88" w:rsidRPr="00CF0FAD" w:rsidRDefault="00A44D88" w:rsidP="00A44D88">
      <w:pPr>
        <w:ind w:left="540" w:hanging="720"/>
        <w:jc w:val="both"/>
        <w:rPr>
          <w:rFonts w:ascii="Arial" w:hAnsi="Arial" w:cs="Arial"/>
        </w:rPr>
      </w:pPr>
    </w:p>
    <w:p w14:paraId="4D363E90" w14:textId="77777777" w:rsidR="00A44D88" w:rsidRPr="00CF0FAD" w:rsidRDefault="00A44D88" w:rsidP="00A44D88">
      <w:pPr>
        <w:ind w:left="540" w:hanging="720"/>
        <w:jc w:val="both"/>
        <w:rPr>
          <w:rFonts w:ascii="Arial" w:hAnsi="Arial" w:cs="Arial"/>
        </w:rPr>
      </w:pPr>
      <w:r w:rsidRPr="00CF0FAD">
        <w:rPr>
          <w:rFonts w:ascii="Arial" w:hAnsi="Arial" w:cs="Arial"/>
        </w:rPr>
        <w:tab/>
        <w:t xml:space="preserve">Results of these screenings are forwarded to </w:t>
      </w:r>
      <w:r>
        <w:rPr>
          <w:rFonts w:ascii="Arial" w:hAnsi="Arial" w:cs="Arial"/>
        </w:rPr>
        <w:t xml:space="preserve">the School of </w:t>
      </w:r>
      <w:r w:rsidRPr="00CF0FAD">
        <w:rPr>
          <w:rFonts w:ascii="Arial" w:hAnsi="Arial" w:cs="Arial"/>
        </w:rPr>
        <w:t>Health Sciences for review and verification that a student is eligible to attend clinical rotation.  All background check and drug screening results become the property of the Health Sciences Division and will not be released to the student or any other third party.</w:t>
      </w:r>
    </w:p>
    <w:p w14:paraId="350AFE7E" w14:textId="2DE3596B" w:rsidR="00A44D88" w:rsidRPr="00CF0FAD" w:rsidRDefault="00A44D88" w:rsidP="00A44D88">
      <w:pPr>
        <w:ind w:left="540" w:hanging="720"/>
        <w:jc w:val="both"/>
        <w:rPr>
          <w:rFonts w:ascii="Arial" w:hAnsi="Arial" w:cs="Arial"/>
        </w:rPr>
      </w:pPr>
      <w:r w:rsidRPr="00CF0FAD">
        <w:rPr>
          <w:rFonts w:ascii="Arial" w:hAnsi="Arial" w:cs="Arial"/>
        </w:rPr>
        <w:tab/>
        <w:t xml:space="preserve">A clinical agency reserves the right to remove a student from the facility for suspicion of substance use or abuse including alcohol.  The clinical agency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agency reserves the right to expel astudent from their facility.  </w:t>
      </w:r>
    </w:p>
    <w:p w14:paraId="01D1FBFF" w14:textId="77777777" w:rsidR="00A44D88" w:rsidRPr="00CF0FAD" w:rsidRDefault="00A44D88" w:rsidP="00A44D88">
      <w:pPr>
        <w:ind w:left="540" w:hanging="720"/>
        <w:jc w:val="both"/>
        <w:rPr>
          <w:rFonts w:ascii="Arial" w:hAnsi="Arial" w:cs="Arial"/>
          <w:b/>
          <w:i/>
        </w:rPr>
      </w:pPr>
    </w:p>
    <w:p w14:paraId="6FBD1F67" w14:textId="6E515D59" w:rsidR="00A44D88" w:rsidRPr="00CF0FAD" w:rsidRDefault="00A44D88" w:rsidP="009D637E">
      <w:pPr>
        <w:ind w:left="1350" w:hanging="810"/>
        <w:jc w:val="both"/>
        <w:rPr>
          <w:rFonts w:ascii="Arial" w:hAnsi="Arial" w:cs="Arial"/>
          <w:b/>
          <w:i/>
        </w:rPr>
      </w:pPr>
      <w:r w:rsidRPr="00CF0FAD">
        <w:rPr>
          <w:rFonts w:ascii="Arial" w:hAnsi="Arial" w:cs="Arial"/>
          <w:b/>
          <w:i/>
        </w:rPr>
        <w:t>N</w:t>
      </w:r>
      <w:r w:rsidR="00047FD5">
        <w:rPr>
          <w:rFonts w:ascii="Arial" w:hAnsi="Arial" w:cs="Arial"/>
          <w:b/>
          <w:i/>
        </w:rPr>
        <w:t>ote</w:t>
      </w:r>
      <w:r w:rsidRPr="00CF0FAD">
        <w:rPr>
          <w:rFonts w:ascii="Arial" w:hAnsi="Arial" w:cs="Arial"/>
          <w:b/>
          <w:i/>
        </w:rPr>
        <w:t>:</w:t>
      </w:r>
      <w:r w:rsidRPr="00CF0FAD">
        <w:rPr>
          <w:rFonts w:ascii="Arial" w:hAnsi="Arial" w:cs="Arial"/>
          <w:b/>
          <w:i/>
        </w:rPr>
        <w:tab/>
        <w:t>Should a student who has been accepted to a Health Occupations program be prohibited from attending a clinical rotation experience due to findings of a criminal background check and/or drug screening, the student may be dismissed from the Health Occupations program.</w:t>
      </w:r>
    </w:p>
    <w:bookmarkEnd w:id="15"/>
    <w:p w14:paraId="456AB459" w14:textId="77777777" w:rsidR="00F8756F" w:rsidRPr="00302A24" w:rsidRDefault="00F8756F" w:rsidP="009B7275">
      <w:pPr>
        <w:ind w:left="540" w:hanging="540"/>
        <w:jc w:val="both"/>
        <w:rPr>
          <w:rFonts w:ascii="Arial" w:hAnsi="Arial" w:cs="Arial"/>
        </w:rPr>
      </w:pPr>
    </w:p>
    <w:p w14:paraId="2995838A" w14:textId="77777777" w:rsidR="007663E4" w:rsidRPr="00302A24" w:rsidRDefault="00784E83" w:rsidP="009B7275">
      <w:pPr>
        <w:ind w:left="540" w:hanging="540"/>
        <w:jc w:val="both"/>
        <w:rPr>
          <w:rFonts w:ascii="Arial" w:hAnsi="Arial" w:cs="Arial"/>
        </w:rPr>
      </w:pPr>
      <w:r w:rsidRPr="00302A24">
        <w:rPr>
          <w:rFonts w:ascii="Arial" w:hAnsi="Arial" w:cs="Arial"/>
        </w:rPr>
        <w:t>9</w:t>
      </w:r>
      <w:r w:rsidR="009135B2" w:rsidRPr="00302A24">
        <w:rPr>
          <w:rFonts w:ascii="Arial" w:hAnsi="Arial" w:cs="Arial"/>
        </w:rPr>
        <w:t>.</w:t>
      </w:r>
      <w:r w:rsidR="009135B2" w:rsidRPr="00302A24">
        <w:rPr>
          <w:rFonts w:ascii="Arial" w:hAnsi="Arial" w:cs="Arial"/>
        </w:rPr>
        <w:tab/>
      </w:r>
      <w:r w:rsidR="007663E4" w:rsidRPr="00302A24">
        <w:rPr>
          <w:rFonts w:ascii="Arial" w:hAnsi="Arial" w:cs="Arial"/>
        </w:rPr>
        <w:t xml:space="preserve">Students are responsible for their own transportation arrangements to </w:t>
      </w:r>
      <w:r w:rsidR="00514797" w:rsidRPr="00302A24">
        <w:rPr>
          <w:rFonts w:ascii="Arial" w:hAnsi="Arial" w:cs="Arial"/>
        </w:rPr>
        <w:t>the</w:t>
      </w:r>
      <w:r w:rsidR="00A44D88">
        <w:rPr>
          <w:rFonts w:ascii="Arial" w:hAnsi="Arial" w:cs="Arial"/>
        </w:rPr>
        <w:t xml:space="preserve"> campus </w:t>
      </w:r>
      <w:r w:rsidR="007663E4" w:rsidRPr="00302A24">
        <w:rPr>
          <w:rFonts w:ascii="Arial" w:hAnsi="Arial" w:cs="Arial"/>
        </w:rPr>
        <w:t xml:space="preserve">and to their assigned hospitals/laboratories during each of the summer semesters.  Clinical assignments vary from among the facilities listed below.  In the </w:t>
      </w:r>
      <w:r w:rsidR="00C779A7" w:rsidRPr="00302A24">
        <w:rPr>
          <w:rFonts w:ascii="Arial" w:hAnsi="Arial" w:cs="Arial"/>
        </w:rPr>
        <w:t xml:space="preserve">rare </w:t>
      </w:r>
      <w:r w:rsidR="007663E4" w:rsidRPr="00302A24">
        <w:rPr>
          <w:rFonts w:ascii="Arial" w:hAnsi="Arial" w:cs="Arial"/>
        </w:rPr>
        <w:t xml:space="preserve">event </w:t>
      </w:r>
      <w:r w:rsidR="00C779A7" w:rsidRPr="00302A24">
        <w:rPr>
          <w:rFonts w:ascii="Arial" w:hAnsi="Arial" w:cs="Arial"/>
        </w:rPr>
        <w:t xml:space="preserve">that </w:t>
      </w:r>
      <w:r w:rsidR="007663E4" w:rsidRPr="00302A24">
        <w:rPr>
          <w:rFonts w:ascii="Arial" w:hAnsi="Arial" w:cs="Arial"/>
        </w:rPr>
        <w:t>there are fewer clinical slots than enrolled ML</w:t>
      </w:r>
      <w:r w:rsidR="00C779A7" w:rsidRPr="00302A24">
        <w:rPr>
          <w:rFonts w:ascii="Arial" w:hAnsi="Arial" w:cs="Arial"/>
        </w:rPr>
        <w:t>AB</w:t>
      </w:r>
      <w:r w:rsidR="007663E4" w:rsidRPr="00302A24">
        <w:rPr>
          <w:rFonts w:ascii="Arial" w:hAnsi="Arial" w:cs="Arial"/>
        </w:rPr>
        <w:t xml:space="preserve"> students, the students with the highest GPA in the MLAB courses will be placed first in the scheduled rotations.</w:t>
      </w:r>
    </w:p>
    <w:p w14:paraId="67E40A5D" w14:textId="77777777" w:rsidR="009135B2" w:rsidRPr="00302A24" w:rsidRDefault="007663E4" w:rsidP="009B7275">
      <w:pPr>
        <w:ind w:left="540" w:hanging="540"/>
        <w:jc w:val="both"/>
        <w:rPr>
          <w:rFonts w:ascii="Arial" w:hAnsi="Arial" w:cs="Arial"/>
        </w:rPr>
        <w:sectPr w:rsidR="009135B2" w:rsidRPr="00302A24">
          <w:type w:val="continuous"/>
          <w:pgSz w:w="12240" w:h="15840"/>
          <w:pgMar w:top="1440" w:right="1440" w:bottom="1440" w:left="1440" w:header="720" w:footer="720" w:gutter="0"/>
          <w:cols w:space="720"/>
          <w:docGrid w:linePitch="360"/>
        </w:sectPr>
      </w:pPr>
      <w:r w:rsidRPr="00302A24">
        <w:rPr>
          <w:rFonts w:ascii="Arial" w:hAnsi="Arial" w:cs="Arial"/>
        </w:rPr>
        <w:tab/>
      </w:r>
      <w:r w:rsidRPr="00302A24">
        <w:rPr>
          <w:rFonts w:ascii="Arial" w:hAnsi="Arial" w:cs="Arial"/>
        </w:rPr>
        <w:tab/>
      </w:r>
    </w:p>
    <w:p w14:paraId="326E8BB2" w14:textId="77777777" w:rsidR="006C5BAA" w:rsidRPr="00C855DA" w:rsidRDefault="009135B2" w:rsidP="009B7275">
      <w:pPr>
        <w:ind w:left="540" w:hanging="540"/>
        <w:jc w:val="both"/>
        <w:rPr>
          <w:rFonts w:ascii="Arial" w:hAnsi="Arial" w:cs="Arial"/>
        </w:rPr>
      </w:pPr>
      <w:r w:rsidRPr="00302A24">
        <w:rPr>
          <w:rFonts w:ascii="Arial" w:hAnsi="Arial" w:cs="Arial"/>
        </w:rPr>
        <w:tab/>
      </w:r>
      <w:r w:rsidR="006C5BAA" w:rsidRPr="00C855DA">
        <w:rPr>
          <w:rFonts w:ascii="Arial" w:hAnsi="Arial" w:cs="Arial"/>
        </w:rPr>
        <w:t xml:space="preserve">Baylor </w:t>
      </w:r>
      <w:r w:rsidR="00302A24" w:rsidRPr="00C855DA">
        <w:rPr>
          <w:rFonts w:ascii="Arial" w:hAnsi="Arial" w:cs="Arial"/>
        </w:rPr>
        <w:t>S</w:t>
      </w:r>
      <w:r w:rsidR="002C43A5" w:rsidRPr="00C855DA">
        <w:rPr>
          <w:rFonts w:ascii="Arial" w:hAnsi="Arial" w:cs="Arial"/>
        </w:rPr>
        <w:t xml:space="preserve">cott </w:t>
      </w:r>
      <w:r w:rsidR="00302A24" w:rsidRPr="00C855DA">
        <w:rPr>
          <w:rFonts w:ascii="Arial" w:hAnsi="Arial" w:cs="Arial"/>
        </w:rPr>
        <w:t xml:space="preserve">&amp; </w:t>
      </w:r>
      <w:r w:rsidR="002C43A5" w:rsidRPr="00C855DA">
        <w:rPr>
          <w:rFonts w:ascii="Arial" w:hAnsi="Arial" w:cs="Arial"/>
        </w:rPr>
        <w:t xml:space="preserve">White </w:t>
      </w:r>
      <w:r w:rsidR="006C5BAA" w:rsidRPr="00C855DA">
        <w:rPr>
          <w:rFonts w:ascii="Arial" w:hAnsi="Arial" w:cs="Arial"/>
        </w:rPr>
        <w:t>– Irving</w:t>
      </w:r>
    </w:p>
    <w:p w14:paraId="55F1F372" w14:textId="77777777" w:rsidR="00302A24" w:rsidRPr="00C855DA" w:rsidRDefault="00302A24" w:rsidP="009B7275">
      <w:pPr>
        <w:ind w:left="540" w:hanging="540"/>
        <w:jc w:val="both"/>
        <w:rPr>
          <w:rFonts w:ascii="Arial" w:hAnsi="Arial" w:cs="Arial"/>
        </w:rPr>
      </w:pPr>
      <w:r w:rsidRPr="00C855DA">
        <w:rPr>
          <w:rFonts w:ascii="Arial" w:hAnsi="Arial" w:cs="Arial"/>
        </w:rPr>
        <w:tab/>
        <w:t>Baylor Scott &amp; White – Rowlett (Lake Point)</w:t>
      </w:r>
    </w:p>
    <w:p w14:paraId="3E1536B4" w14:textId="77777777" w:rsidR="007663E4" w:rsidRPr="00C855DA" w:rsidRDefault="00302A24" w:rsidP="006C5BAA">
      <w:pPr>
        <w:ind w:left="540"/>
        <w:jc w:val="both"/>
        <w:rPr>
          <w:rFonts w:ascii="Arial" w:hAnsi="Arial" w:cs="Arial"/>
        </w:rPr>
      </w:pPr>
      <w:r w:rsidRPr="00C855DA">
        <w:rPr>
          <w:rFonts w:ascii="Arial" w:hAnsi="Arial" w:cs="Arial"/>
        </w:rPr>
        <w:t>Children’s Medical Center</w:t>
      </w:r>
    </w:p>
    <w:p w14:paraId="4EE06C82" w14:textId="77777777" w:rsidR="00DB1BD1" w:rsidRPr="00C855DA" w:rsidRDefault="007663E4" w:rsidP="00302A24">
      <w:pPr>
        <w:ind w:left="540" w:hanging="540"/>
        <w:jc w:val="both"/>
        <w:rPr>
          <w:rFonts w:ascii="Arial" w:hAnsi="Arial" w:cs="Arial"/>
        </w:rPr>
      </w:pPr>
      <w:r w:rsidRPr="00C855DA">
        <w:rPr>
          <w:rFonts w:ascii="Arial" w:hAnsi="Arial" w:cs="Arial"/>
        </w:rPr>
        <w:tab/>
        <w:t>John Peter Smith Hospital – Ft. Worth</w:t>
      </w:r>
    </w:p>
    <w:p w14:paraId="12AF9E42" w14:textId="77777777" w:rsidR="007663E4" w:rsidRPr="00C855DA" w:rsidRDefault="007663E4" w:rsidP="00DB1BD1">
      <w:pPr>
        <w:ind w:firstLine="540"/>
        <w:rPr>
          <w:rFonts w:ascii="Arial" w:hAnsi="Arial" w:cs="Arial"/>
        </w:rPr>
      </w:pPr>
      <w:r w:rsidRPr="00C855DA">
        <w:rPr>
          <w:rFonts w:ascii="Arial" w:hAnsi="Arial" w:cs="Arial"/>
        </w:rPr>
        <w:t>Medical Center of Plano</w:t>
      </w:r>
    </w:p>
    <w:p w14:paraId="7656F415" w14:textId="77777777" w:rsidR="00051694" w:rsidRDefault="00302A24" w:rsidP="00302A24">
      <w:pPr>
        <w:rPr>
          <w:rFonts w:ascii="Arial" w:hAnsi="Arial" w:cs="Arial"/>
        </w:rPr>
      </w:pPr>
      <w:r w:rsidRPr="00C855DA">
        <w:rPr>
          <w:rFonts w:ascii="Arial" w:hAnsi="Arial" w:cs="Arial"/>
        </w:rPr>
        <w:t xml:space="preserve">          M</w:t>
      </w:r>
      <w:r w:rsidR="00DB1BD1" w:rsidRPr="00C855DA">
        <w:rPr>
          <w:rFonts w:ascii="Arial" w:hAnsi="Arial" w:cs="Arial"/>
        </w:rPr>
        <w:t>edical City Dallas Hospital</w:t>
      </w:r>
    </w:p>
    <w:p w14:paraId="00DECCFB" w14:textId="77777777" w:rsidR="00DB1BD1" w:rsidRPr="00C855DA" w:rsidRDefault="007663E4" w:rsidP="00051694">
      <w:pPr>
        <w:ind w:firstLine="540"/>
        <w:rPr>
          <w:rFonts w:ascii="Arial" w:hAnsi="Arial" w:cs="Arial"/>
        </w:rPr>
      </w:pPr>
      <w:r w:rsidRPr="00C855DA">
        <w:rPr>
          <w:rFonts w:ascii="Arial" w:hAnsi="Arial" w:cs="Arial"/>
        </w:rPr>
        <w:t xml:space="preserve">Methodist </w:t>
      </w:r>
      <w:r w:rsidR="00DB1BD1" w:rsidRPr="00C855DA">
        <w:rPr>
          <w:rFonts w:ascii="Arial" w:hAnsi="Arial" w:cs="Arial"/>
        </w:rPr>
        <w:t xml:space="preserve">Charlton </w:t>
      </w:r>
      <w:r w:rsidR="00D7425D" w:rsidRPr="00C855DA">
        <w:rPr>
          <w:rFonts w:ascii="Arial" w:hAnsi="Arial" w:cs="Arial"/>
        </w:rPr>
        <w:t>Hospital</w:t>
      </w:r>
      <w:r w:rsidR="00051694">
        <w:rPr>
          <w:rFonts w:ascii="Arial" w:hAnsi="Arial" w:cs="Arial"/>
        </w:rPr>
        <w:br w:type="column"/>
      </w:r>
      <w:r w:rsidR="00DB1BD1" w:rsidRPr="00C855DA">
        <w:rPr>
          <w:rFonts w:ascii="Arial" w:hAnsi="Arial" w:cs="Arial"/>
        </w:rPr>
        <w:t>Methodist Dallas Hospital</w:t>
      </w:r>
    </w:p>
    <w:p w14:paraId="7E6A7CB1" w14:textId="77777777" w:rsidR="007663E4" w:rsidRPr="00C855DA" w:rsidRDefault="00DB1BD1" w:rsidP="00D7425D">
      <w:pPr>
        <w:jc w:val="both"/>
        <w:rPr>
          <w:rFonts w:ascii="Arial" w:hAnsi="Arial" w:cs="Arial"/>
        </w:rPr>
      </w:pPr>
      <w:r w:rsidRPr="00C855DA">
        <w:rPr>
          <w:rFonts w:ascii="Arial" w:hAnsi="Arial" w:cs="Arial"/>
        </w:rPr>
        <w:t xml:space="preserve">Methodist </w:t>
      </w:r>
      <w:r w:rsidR="00302A24" w:rsidRPr="00C855DA">
        <w:rPr>
          <w:rFonts w:ascii="Arial" w:hAnsi="Arial" w:cs="Arial"/>
        </w:rPr>
        <w:t xml:space="preserve">Mansfield </w:t>
      </w:r>
      <w:r w:rsidRPr="00C855DA">
        <w:rPr>
          <w:rFonts w:ascii="Arial" w:hAnsi="Arial" w:cs="Arial"/>
        </w:rPr>
        <w:t>Hospital</w:t>
      </w:r>
      <w:r w:rsidR="00D7425D" w:rsidRPr="00C855DA">
        <w:rPr>
          <w:rFonts w:ascii="Arial" w:hAnsi="Arial" w:cs="Arial"/>
        </w:rPr>
        <w:t xml:space="preserve"> </w:t>
      </w:r>
    </w:p>
    <w:p w14:paraId="563E8564" w14:textId="77777777" w:rsidR="007663E4" w:rsidRPr="00C855DA" w:rsidRDefault="007663E4" w:rsidP="00D7425D">
      <w:pPr>
        <w:jc w:val="both"/>
        <w:rPr>
          <w:rFonts w:ascii="Arial" w:hAnsi="Arial" w:cs="Arial"/>
        </w:rPr>
      </w:pPr>
      <w:r w:rsidRPr="00C855DA">
        <w:rPr>
          <w:rFonts w:ascii="Arial" w:hAnsi="Arial" w:cs="Arial"/>
        </w:rPr>
        <w:t xml:space="preserve">Parkland </w:t>
      </w:r>
      <w:r w:rsidR="00D7425D" w:rsidRPr="00C855DA">
        <w:rPr>
          <w:rFonts w:ascii="Arial" w:hAnsi="Arial" w:cs="Arial"/>
        </w:rPr>
        <w:t>Health and Hos</w:t>
      </w:r>
      <w:r w:rsidRPr="00C855DA">
        <w:rPr>
          <w:rFonts w:ascii="Arial" w:hAnsi="Arial" w:cs="Arial"/>
        </w:rPr>
        <w:t>pital</w:t>
      </w:r>
      <w:r w:rsidR="00D7425D" w:rsidRPr="00C855DA">
        <w:rPr>
          <w:rFonts w:ascii="Arial" w:hAnsi="Arial" w:cs="Arial"/>
        </w:rPr>
        <w:t xml:space="preserve"> System</w:t>
      </w:r>
    </w:p>
    <w:p w14:paraId="379032B5" w14:textId="77777777" w:rsidR="00302A24" w:rsidRPr="00C855DA" w:rsidRDefault="00302A24" w:rsidP="00D7425D">
      <w:pPr>
        <w:jc w:val="both"/>
        <w:rPr>
          <w:rFonts w:ascii="Arial" w:hAnsi="Arial" w:cs="Arial"/>
        </w:rPr>
      </w:pPr>
      <w:r w:rsidRPr="00C855DA">
        <w:rPr>
          <w:rFonts w:ascii="Arial" w:hAnsi="Arial" w:cs="Arial"/>
        </w:rPr>
        <w:t>Quest Diagnostics</w:t>
      </w:r>
    </w:p>
    <w:p w14:paraId="31F61A61" w14:textId="77777777" w:rsidR="00DB1BD1" w:rsidRPr="00C855DA" w:rsidRDefault="00DB1BD1" w:rsidP="00D7425D">
      <w:pPr>
        <w:jc w:val="both"/>
        <w:rPr>
          <w:rFonts w:ascii="Arial" w:hAnsi="Arial" w:cs="Arial"/>
        </w:rPr>
      </w:pPr>
      <w:r w:rsidRPr="004F4077">
        <w:rPr>
          <w:rFonts w:ascii="Arial" w:hAnsi="Arial" w:cs="Arial"/>
        </w:rPr>
        <w:t>Texas Oncolog</w:t>
      </w:r>
      <w:r w:rsidR="005264E3" w:rsidRPr="004F4077">
        <w:rPr>
          <w:rFonts w:ascii="Arial" w:hAnsi="Arial" w:cs="Arial"/>
        </w:rPr>
        <w:t>y</w:t>
      </w:r>
    </w:p>
    <w:p w14:paraId="495EBFCC" w14:textId="77777777" w:rsidR="006C5BAA" w:rsidRPr="006A44C8" w:rsidRDefault="006C5BAA" w:rsidP="00D7425D">
      <w:pPr>
        <w:jc w:val="both"/>
        <w:rPr>
          <w:rFonts w:ascii="Arial" w:hAnsi="Arial" w:cs="Arial"/>
        </w:rPr>
      </w:pPr>
      <w:r w:rsidRPr="00C855DA">
        <w:rPr>
          <w:rFonts w:ascii="Arial" w:hAnsi="Arial" w:cs="Arial"/>
        </w:rPr>
        <w:t>UT Southwestern Medical Center</w:t>
      </w:r>
    </w:p>
    <w:p w14:paraId="52F0D6AA" w14:textId="77777777" w:rsidR="009135B2" w:rsidRPr="006A44C8" w:rsidRDefault="009135B2" w:rsidP="00D7425D">
      <w:pPr>
        <w:jc w:val="both"/>
        <w:rPr>
          <w:rFonts w:ascii="Arial" w:hAnsi="Arial" w:cs="Arial"/>
        </w:rPr>
      </w:pPr>
    </w:p>
    <w:p w14:paraId="7C6824A0" w14:textId="77777777" w:rsidR="00C4123D" w:rsidRPr="006A44C8" w:rsidRDefault="00C4123D" w:rsidP="00D7425D">
      <w:pPr>
        <w:jc w:val="both"/>
        <w:rPr>
          <w:rFonts w:ascii="Arial" w:hAnsi="Arial" w:cs="Arial"/>
        </w:rPr>
      </w:pPr>
    </w:p>
    <w:p w14:paraId="42520B68" w14:textId="77777777" w:rsidR="009135B2" w:rsidRPr="006A44C8" w:rsidRDefault="009135B2" w:rsidP="00D7425D">
      <w:pPr>
        <w:jc w:val="both"/>
        <w:rPr>
          <w:rFonts w:ascii="Arial" w:hAnsi="Arial" w:cs="Arial"/>
        </w:rPr>
        <w:sectPr w:rsidR="009135B2" w:rsidRPr="006A44C8" w:rsidSect="00302A24">
          <w:type w:val="continuous"/>
          <w:pgSz w:w="12240" w:h="15840"/>
          <w:pgMar w:top="1440" w:right="1440" w:bottom="1440" w:left="1440" w:header="720" w:footer="720" w:gutter="0"/>
          <w:cols w:num="2" w:space="900" w:equalWidth="0">
            <w:col w:w="4464" w:space="900"/>
            <w:col w:w="3996"/>
          </w:cols>
          <w:docGrid w:linePitch="360"/>
        </w:sectPr>
      </w:pPr>
    </w:p>
    <w:p w14:paraId="608C633B" w14:textId="77777777" w:rsidR="00AF0500" w:rsidRDefault="00784E83" w:rsidP="00AF0500">
      <w:pPr>
        <w:ind w:left="540" w:hanging="540"/>
        <w:jc w:val="both"/>
        <w:rPr>
          <w:rFonts w:ascii="Arial" w:hAnsi="Arial" w:cs="Arial"/>
        </w:rPr>
      </w:pPr>
      <w:r w:rsidRPr="006A44C8">
        <w:rPr>
          <w:rFonts w:ascii="Arial" w:hAnsi="Arial" w:cs="Arial"/>
        </w:rPr>
        <w:t>10</w:t>
      </w:r>
      <w:r w:rsidR="007D28B8" w:rsidRPr="006A44C8">
        <w:rPr>
          <w:rFonts w:ascii="Arial" w:hAnsi="Arial" w:cs="Arial"/>
        </w:rPr>
        <w:t>.</w:t>
      </w:r>
      <w:r w:rsidR="007D28B8" w:rsidRPr="006A44C8">
        <w:rPr>
          <w:rFonts w:ascii="Arial" w:hAnsi="Arial" w:cs="Arial"/>
        </w:rPr>
        <w:tab/>
      </w:r>
      <w:bookmarkStart w:id="16" w:name="_Hlk46778973"/>
      <w:r w:rsidR="00AF0500">
        <w:rPr>
          <w:rFonts w:ascii="Arial" w:hAnsi="Arial" w:cs="Arial"/>
        </w:rPr>
        <w:t xml:space="preserve">Dallas College </w:t>
      </w:r>
      <w:r w:rsidR="00AF0500" w:rsidRPr="00CF0FAD">
        <w:rPr>
          <w:rFonts w:ascii="Arial" w:hAnsi="Arial" w:cs="Arial"/>
        </w:rPr>
        <w:t xml:space="preserve">students who are enrolled in </w:t>
      </w:r>
      <w:r w:rsidR="00AF0500" w:rsidRPr="00E92B67">
        <w:rPr>
          <w:rFonts w:ascii="Arial" w:hAnsi="Arial" w:cs="Arial"/>
        </w:rPr>
        <w:t xml:space="preserve">6 credit hours or more during a fall or spring semester and 3 credit hours or more during a summer semester are entitled to a free </w:t>
      </w:r>
      <w:hyperlink r:id="rId31" w:history="1">
        <w:r w:rsidR="00AF0500">
          <w:rPr>
            <w:rFonts w:ascii="Arial" w:hAnsi="Arial" w:cs="Arial"/>
            <w:color w:val="0000FF"/>
            <w:u w:val="single"/>
          </w:rPr>
          <w:t>DART Go-Pass</w:t>
        </w:r>
      </w:hyperlink>
      <w:r w:rsidR="00AF0500">
        <w:rPr>
          <w:rFonts w:ascii="Arial" w:hAnsi="Arial" w:cs="Arial"/>
        </w:rPr>
        <w:t xml:space="preserve"> </w:t>
      </w:r>
      <w:r w:rsidR="00AF0500" w:rsidRPr="00E92B67">
        <w:rPr>
          <w:rFonts w:ascii="Arial" w:hAnsi="Arial" w:cs="Arial"/>
        </w:rPr>
        <w:t>for that semester.  DART passes are available two weeks after the semester begins.</w:t>
      </w:r>
      <w:r w:rsidR="00AF0500">
        <w:rPr>
          <w:rFonts w:ascii="Arial" w:hAnsi="Arial" w:cs="Arial"/>
        </w:rPr>
        <w:t xml:space="preserve"> </w:t>
      </w:r>
    </w:p>
    <w:bookmarkEnd w:id="16"/>
    <w:p w14:paraId="04C7AF18" w14:textId="77777777" w:rsidR="00C4123D" w:rsidRPr="00302A24" w:rsidRDefault="00C4123D" w:rsidP="009B7275">
      <w:pPr>
        <w:ind w:left="540" w:hanging="540"/>
        <w:jc w:val="both"/>
        <w:rPr>
          <w:rFonts w:ascii="Arial" w:hAnsi="Arial" w:cs="Arial"/>
        </w:rPr>
      </w:pPr>
    </w:p>
    <w:p w14:paraId="7B94EB54" w14:textId="77777777" w:rsidR="00784E83" w:rsidRPr="00302A24" w:rsidRDefault="007D28B8" w:rsidP="00AF0500">
      <w:pPr>
        <w:ind w:left="540" w:hanging="540"/>
        <w:jc w:val="both"/>
        <w:rPr>
          <w:rFonts w:ascii="Arial" w:hAnsi="Arial" w:cs="Arial"/>
        </w:rPr>
      </w:pPr>
      <w:r w:rsidRPr="00302A24">
        <w:rPr>
          <w:rFonts w:ascii="Arial" w:hAnsi="Arial" w:cs="Arial"/>
        </w:rPr>
        <w:t>1</w:t>
      </w:r>
      <w:r w:rsidR="00784E83" w:rsidRPr="00302A24">
        <w:rPr>
          <w:rFonts w:ascii="Arial" w:hAnsi="Arial" w:cs="Arial"/>
        </w:rPr>
        <w:t>1</w:t>
      </w:r>
      <w:r w:rsidRPr="00302A24">
        <w:rPr>
          <w:rFonts w:ascii="Arial" w:hAnsi="Arial" w:cs="Arial"/>
        </w:rPr>
        <w:t>.</w:t>
      </w:r>
      <w:r w:rsidRPr="00302A24">
        <w:rPr>
          <w:rFonts w:ascii="Arial" w:hAnsi="Arial" w:cs="Arial"/>
        </w:rPr>
        <w:tab/>
      </w:r>
      <w:r w:rsidR="00AF0500" w:rsidRPr="00CF0FAD">
        <w:rPr>
          <w:rFonts w:ascii="Arial" w:hAnsi="Arial" w:cs="Arial"/>
        </w:rPr>
        <w:t xml:space="preserve">Individuals </w:t>
      </w:r>
      <w:r w:rsidR="00AF0500" w:rsidRPr="00E92B67">
        <w:rPr>
          <w:rFonts w:ascii="Arial" w:hAnsi="Arial" w:cs="Arial"/>
        </w:rPr>
        <w:t xml:space="preserve">who were first-time college freshman students in Fall 2007 or after are subject to the guidelines of section 51.907 of the Texas Education Code which prohibits a student from dropping more than six (6) college level credit courses during their entire undergraduate career.  </w:t>
      </w:r>
      <w:r w:rsidR="00AF0500">
        <w:rPr>
          <w:rFonts w:ascii="Arial" w:hAnsi="Arial" w:cs="Arial"/>
        </w:rPr>
        <w:t>See</w:t>
      </w:r>
      <w:r w:rsidR="00AF0500" w:rsidRPr="00EA7116">
        <w:t xml:space="preserve"> </w:t>
      </w:r>
      <w:hyperlink r:id="rId32" w:history="1">
        <w:r w:rsidR="00AF0500">
          <w:rPr>
            <w:rFonts w:ascii="Arial" w:hAnsi="Arial" w:cs="Arial"/>
            <w:color w:val="0000FF"/>
            <w:u w:val="single"/>
          </w:rPr>
          <w:t>Six Drop Rule</w:t>
        </w:r>
      </w:hyperlink>
      <w:r w:rsidR="00AF0500">
        <w:rPr>
          <w:rFonts w:ascii="Arial" w:hAnsi="Arial" w:cs="Arial"/>
        </w:rPr>
        <w:t xml:space="preserve"> f</w:t>
      </w:r>
      <w:r w:rsidR="00AF0500" w:rsidRPr="00E92B67">
        <w:rPr>
          <w:rFonts w:ascii="Arial" w:hAnsi="Arial" w:cs="Arial"/>
        </w:rPr>
        <w:t>or more information</w:t>
      </w:r>
      <w:r w:rsidR="00AF0500">
        <w:rPr>
          <w:rFonts w:ascii="Arial" w:hAnsi="Arial" w:cs="Arial"/>
        </w:rPr>
        <w:t xml:space="preserve">.  </w:t>
      </w:r>
    </w:p>
    <w:p w14:paraId="1B14FDE3" w14:textId="77777777" w:rsidR="00D7425D" w:rsidRPr="00302A24" w:rsidRDefault="00D7425D" w:rsidP="009B7275">
      <w:pPr>
        <w:ind w:left="540" w:hanging="540"/>
        <w:jc w:val="both"/>
        <w:rPr>
          <w:rFonts w:ascii="Arial" w:hAnsi="Arial" w:cs="Arial"/>
        </w:rPr>
      </w:pPr>
    </w:p>
    <w:p w14:paraId="0F5CB76C" w14:textId="77777777" w:rsidR="007663E4" w:rsidRPr="00302A24" w:rsidRDefault="007D28B8" w:rsidP="009B7275">
      <w:pPr>
        <w:ind w:left="540" w:hanging="540"/>
        <w:jc w:val="both"/>
        <w:rPr>
          <w:rFonts w:ascii="Arial" w:hAnsi="Arial" w:cs="Arial"/>
        </w:rPr>
      </w:pPr>
      <w:r w:rsidRPr="00302A24">
        <w:rPr>
          <w:rFonts w:ascii="Arial" w:hAnsi="Arial" w:cs="Arial"/>
        </w:rPr>
        <w:t>1</w:t>
      </w:r>
      <w:r w:rsidR="00784E83" w:rsidRPr="00302A24">
        <w:rPr>
          <w:rFonts w:ascii="Arial" w:hAnsi="Arial" w:cs="Arial"/>
        </w:rPr>
        <w:t>2</w:t>
      </w:r>
      <w:r w:rsidR="007663E4" w:rsidRPr="00302A24">
        <w:rPr>
          <w:rFonts w:ascii="Arial" w:hAnsi="Arial" w:cs="Arial"/>
        </w:rPr>
        <w:t>.</w:t>
      </w:r>
      <w:r w:rsidR="007663E4" w:rsidRPr="00302A24">
        <w:rPr>
          <w:rFonts w:ascii="Arial" w:hAnsi="Arial" w:cs="Arial"/>
        </w:rPr>
        <w:tab/>
        <w:t xml:space="preserve">Students enrolling in this program who plan to transfer to a four-year institution should consult an advisor or counselor regarding transfer requirements and the transferability of these courses to the four-year institution of their choice. </w:t>
      </w:r>
    </w:p>
    <w:p w14:paraId="72F5686C" w14:textId="77777777" w:rsidR="007663E4" w:rsidRPr="00302A24" w:rsidRDefault="007663E4">
      <w:pPr>
        <w:ind w:left="720" w:hanging="720"/>
        <w:jc w:val="both"/>
        <w:rPr>
          <w:rFonts w:ascii="Arial" w:hAnsi="Arial" w:cs="Arial"/>
        </w:rPr>
      </w:pPr>
    </w:p>
    <w:p w14:paraId="4BB3EE4C" w14:textId="77777777" w:rsidR="00AF0500" w:rsidRDefault="009135B2" w:rsidP="00AF0500">
      <w:pPr>
        <w:ind w:left="540" w:hanging="540"/>
        <w:jc w:val="both"/>
        <w:rPr>
          <w:rFonts w:ascii="Arial" w:hAnsi="Arial" w:cs="Arial"/>
        </w:rPr>
      </w:pPr>
      <w:r w:rsidRPr="00302A24">
        <w:rPr>
          <w:rFonts w:ascii="Arial" w:hAnsi="Arial" w:cs="Arial"/>
        </w:rPr>
        <w:t>1</w:t>
      </w:r>
      <w:r w:rsidR="00784E83" w:rsidRPr="00302A24">
        <w:rPr>
          <w:rFonts w:ascii="Arial" w:hAnsi="Arial" w:cs="Arial"/>
        </w:rPr>
        <w:t>3</w:t>
      </w:r>
      <w:r w:rsidR="007663E4" w:rsidRPr="00302A24">
        <w:rPr>
          <w:rFonts w:ascii="Arial" w:hAnsi="Arial" w:cs="Arial"/>
        </w:rPr>
        <w:t>.</w:t>
      </w:r>
      <w:r w:rsidR="007663E4" w:rsidRPr="00302A24">
        <w:rPr>
          <w:rFonts w:ascii="Arial" w:hAnsi="Arial" w:cs="Arial"/>
        </w:rPr>
        <w:tab/>
      </w:r>
      <w:bookmarkStart w:id="17" w:name="_Hlk46779041"/>
      <w:r w:rsidR="00AF0500">
        <w:rPr>
          <w:rFonts w:ascii="Arial" w:hAnsi="Arial" w:cs="Arial"/>
        </w:rPr>
        <w:t xml:space="preserve">Dallas </w:t>
      </w:r>
      <w:r w:rsidR="00AF0500" w:rsidRPr="00DE40BC">
        <w:rPr>
          <w:rFonts w:ascii="Arial" w:hAnsi="Arial" w:cs="Arial"/>
        </w:rPr>
        <w:t>College charges a higher tuition rate for courses in which a student registers for the third or more times.  The</w:t>
      </w:r>
      <w:r w:rsidR="00AF0500">
        <w:rPr>
          <w:rFonts w:ascii="Arial" w:hAnsi="Arial" w:cs="Arial"/>
        </w:rPr>
        <w:t xml:space="preserve"> </w:t>
      </w:r>
      <w:hyperlink r:id="rId33" w:history="1">
        <w:r w:rsidR="00AF0500">
          <w:rPr>
            <w:rFonts w:ascii="Arial" w:hAnsi="Arial" w:cs="Arial"/>
            <w:color w:val="0000FF"/>
            <w:u w:val="single"/>
          </w:rPr>
          <w:t>Third Attempt Policy</w:t>
        </w:r>
      </w:hyperlink>
      <w:r w:rsidR="00AF0500">
        <w:rPr>
          <w:rFonts w:ascii="Arial" w:hAnsi="Arial" w:cs="Arial"/>
        </w:rPr>
        <w:t xml:space="preserve"> </w:t>
      </w:r>
      <w:r w:rsidR="00AF0500" w:rsidRPr="00DE40BC">
        <w:rPr>
          <w:rFonts w:ascii="Arial" w:hAnsi="Arial" w:cs="Arial"/>
        </w:rPr>
        <w:t xml:space="preserve">includes courses taken at any of the Dallas </w:t>
      </w:r>
      <w:r w:rsidR="00AF0500">
        <w:rPr>
          <w:rFonts w:ascii="Arial" w:hAnsi="Arial" w:cs="Arial"/>
        </w:rPr>
        <w:t>C</w:t>
      </w:r>
      <w:r w:rsidR="00AF0500" w:rsidRPr="00DE40BC">
        <w:rPr>
          <w:rFonts w:ascii="Arial" w:hAnsi="Arial" w:cs="Arial"/>
        </w:rPr>
        <w:t>ollege</w:t>
      </w:r>
      <w:r w:rsidR="00AF0500">
        <w:rPr>
          <w:rFonts w:ascii="Arial" w:hAnsi="Arial" w:cs="Arial"/>
        </w:rPr>
        <w:t xml:space="preserve"> campuses</w:t>
      </w:r>
      <w:r w:rsidR="00AF0500" w:rsidRPr="00DE40BC">
        <w:rPr>
          <w:rFonts w:ascii="Arial" w:hAnsi="Arial" w:cs="Arial"/>
        </w:rPr>
        <w:t xml:space="preserve"> since the Fall 2002 semester.  Developmental courses are not</w:t>
      </w:r>
      <w:r w:rsidR="00AF0500" w:rsidRPr="00E92B67">
        <w:rPr>
          <w:rFonts w:ascii="Arial" w:hAnsi="Arial" w:cs="Arial"/>
        </w:rPr>
        <w:t xml:space="preserve"> considered in this policy.</w:t>
      </w:r>
    </w:p>
    <w:bookmarkEnd w:id="17"/>
    <w:p w14:paraId="50C9A536" w14:textId="77777777" w:rsidR="00F8756F" w:rsidRPr="00302A24" w:rsidRDefault="00F8756F" w:rsidP="00DB0759">
      <w:pPr>
        <w:ind w:left="540" w:hanging="540"/>
        <w:jc w:val="both"/>
        <w:rPr>
          <w:rFonts w:ascii="Arial" w:hAnsi="Arial" w:cs="Arial"/>
        </w:rPr>
      </w:pPr>
    </w:p>
    <w:p w14:paraId="62D3ED05" w14:textId="77777777" w:rsidR="00AF0500" w:rsidRPr="00CF0FAD" w:rsidRDefault="007663E4" w:rsidP="00AF0500">
      <w:pPr>
        <w:ind w:left="540" w:hanging="540"/>
        <w:jc w:val="both"/>
        <w:rPr>
          <w:rFonts w:ascii="Arial" w:hAnsi="Arial" w:cs="Arial"/>
        </w:rPr>
      </w:pPr>
      <w:r w:rsidRPr="00302A24">
        <w:rPr>
          <w:rFonts w:ascii="Arial" w:hAnsi="Arial" w:cs="Arial"/>
        </w:rPr>
        <w:t>1</w:t>
      </w:r>
      <w:r w:rsidR="00784E83" w:rsidRPr="00302A24">
        <w:rPr>
          <w:rFonts w:ascii="Arial" w:hAnsi="Arial" w:cs="Arial"/>
        </w:rPr>
        <w:t>4</w:t>
      </w:r>
      <w:r w:rsidRPr="00302A24">
        <w:rPr>
          <w:rFonts w:ascii="Arial" w:hAnsi="Arial" w:cs="Arial"/>
        </w:rPr>
        <w:t>.</w:t>
      </w:r>
      <w:r w:rsidRPr="00302A24">
        <w:rPr>
          <w:rFonts w:ascii="Arial" w:hAnsi="Arial" w:cs="Arial"/>
        </w:rPr>
        <w:tab/>
      </w:r>
      <w:bookmarkStart w:id="18" w:name="_Hlk46933288"/>
      <w:r w:rsidR="00AF0500" w:rsidRPr="00CF0FAD">
        <w:rPr>
          <w:rFonts w:ascii="Arial" w:hAnsi="Arial" w:cs="Arial"/>
        </w:rPr>
        <w:t>A student may apply to more than one El Centro Health Occupations program during a given filing period.  However, if the student receives an acceptance letter to a specific program, confirms their intent to enter that program, and registers for program courses, their application to any other Health Occupations program that may share that filing period will be null and void.</w:t>
      </w:r>
    </w:p>
    <w:p w14:paraId="7738C1F0" w14:textId="77777777" w:rsidR="00AF0500" w:rsidRPr="00CF0FAD" w:rsidRDefault="00AF0500" w:rsidP="00AF0500">
      <w:pPr>
        <w:ind w:left="540" w:hanging="540"/>
        <w:jc w:val="both"/>
        <w:rPr>
          <w:rFonts w:ascii="Arial" w:hAnsi="Arial" w:cs="Arial"/>
        </w:rPr>
      </w:pPr>
    </w:p>
    <w:p w14:paraId="57750E52" w14:textId="77777777" w:rsidR="00AF0500" w:rsidRPr="00CF0FAD" w:rsidRDefault="00AF0500" w:rsidP="00AF0500">
      <w:pPr>
        <w:ind w:left="540" w:hanging="540"/>
        <w:jc w:val="both"/>
        <w:rPr>
          <w:rFonts w:ascii="Arial" w:hAnsi="Arial" w:cs="Arial"/>
        </w:rPr>
      </w:pPr>
      <w:r w:rsidRPr="00CF0FAD">
        <w:rPr>
          <w:rFonts w:ascii="Arial" w:hAnsi="Arial" w:cs="Arial"/>
        </w:rPr>
        <w:tab/>
        <w:t xml:space="preserve">Further, an individual accepted for admission and currently enrolled in an El Centro Health Occupations program may not apply or be considered for admission selection for another El Centro Health Occupations program unless their current program of study will complete before the second program curriculum begins. </w:t>
      </w:r>
    </w:p>
    <w:bookmarkEnd w:id="18"/>
    <w:p w14:paraId="40B33CA0" w14:textId="77777777" w:rsidR="00AF0500" w:rsidRPr="00CF0FAD" w:rsidRDefault="00AF0500" w:rsidP="00AF0500">
      <w:pPr>
        <w:ind w:left="1710" w:hanging="720"/>
        <w:jc w:val="both"/>
        <w:rPr>
          <w:rFonts w:ascii="Arial" w:hAnsi="Arial" w:cs="Arial"/>
        </w:rPr>
      </w:pPr>
    </w:p>
    <w:p w14:paraId="3729A1FD" w14:textId="77777777" w:rsidR="007663E4" w:rsidRPr="00302A24" w:rsidRDefault="007663E4" w:rsidP="00982BF2">
      <w:pPr>
        <w:ind w:left="540" w:hanging="540"/>
        <w:jc w:val="both"/>
        <w:rPr>
          <w:rFonts w:ascii="Arial" w:hAnsi="Arial" w:cs="Arial"/>
        </w:rPr>
      </w:pPr>
      <w:r w:rsidRPr="00302A24">
        <w:rPr>
          <w:rFonts w:ascii="Arial" w:hAnsi="Arial" w:cs="Arial"/>
        </w:rPr>
        <w:t>1</w:t>
      </w:r>
      <w:r w:rsidR="00784E83" w:rsidRPr="00302A24">
        <w:rPr>
          <w:rFonts w:ascii="Arial" w:hAnsi="Arial" w:cs="Arial"/>
        </w:rPr>
        <w:t>5</w:t>
      </w:r>
      <w:r w:rsidRPr="00302A24">
        <w:rPr>
          <w:rFonts w:ascii="Arial" w:hAnsi="Arial" w:cs="Arial"/>
        </w:rPr>
        <w:t>.</w:t>
      </w:r>
      <w:r w:rsidRPr="00302A24">
        <w:rPr>
          <w:rFonts w:ascii="Arial" w:hAnsi="Arial" w:cs="Arial"/>
        </w:rPr>
        <w:tab/>
        <w:t>Financial Aid</w:t>
      </w:r>
      <w:r w:rsidR="00AF0500">
        <w:rPr>
          <w:rFonts w:ascii="Arial" w:hAnsi="Arial" w:cs="Arial"/>
        </w:rPr>
        <w:t xml:space="preserve">:  </w:t>
      </w:r>
      <w:bookmarkStart w:id="19" w:name="_Hlk46779242"/>
      <w:r w:rsidR="00AF0500" w:rsidRPr="00E92B67">
        <w:rPr>
          <w:rFonts w:ascii="Arial" w:hAnsi="Arial" w:cs="Arial"/>
        </w:rPr>
        <w:t>Students should apply for</w:t>
      </w:r>
      <w:r w:rsidR="00AF0500">
        <w:rPr>
          <w:rFonts w:ascii="Arial" w:hAnsi="Arial" w:cs="Arial"/>
        </w:rPr>
        <w:t xml:space="preserve"> </w:t>
      </w:r>
      <w:hyperlink r:id="rId34" w:history="1">
        <w:r w:rsidR="00AF0500">
          <w:rPr>
            <w:rStyle w:val="Hyperlink"/>
            <w:rFonts w:ascii="Arial" w:hAnsi="Arial" w:cs="Arial"/>
          </w:rPr>
          <w:t xml:space="preserve">financial aid </w:t>
        </w:r>
      </w:hyperlink>
      <w:r w:rsidR="00AF0500" w:rsidRPr="00E92B67">
        <w:rPr>
          <w:rFonts w:ascii="Arial" w:hAnsi="Arial" w:cs="Arial"/>
        </w:rPr>
        <w:t>well in advance of program application.</w:t>
      </w:r>
      <w:bookmarkEnd w:id="19"/>
      <w:r w:rsidR="00AF0500" w:rsidRPr="00E92B67">
        <w:rPr>
          <w:rFonts w:ascii="Arial" w:hAnsi="Arial" w:cs="Arial"/>
        </w:rPr>
        <w:t xml:space="preserve">  </w:t>
      </w:r>
    </w:p>
    <w:p w14:paraId="3497C8E6" w14:textId="77777777" w:rsidR="007663E4" w:rsidRPr="00302A24" w:rsidRDefault="007663E4" w:rsidP="00DB0759">
      <w:pPr>
        <w:ind w:left="540" w:hanging="540"/>
        <w:jc w:val="both"/>
        <w:rPr>
          <w:rFonts w:ascii="Arial" w:hAnsi="Arial" w:cs="Arial"/>
        </w:rPr>
      </w:pPr>
      <w:r w:rsidRPr="00302A24">
        <w:rPr>
          <w:rFonts w:ascii="Arial" w:hAnsi="Arial" w:cs="Arial"/>
        </w:rPr>
        <w:t>1</w:t>
      </w:r>
      <w:r w:rsidR="00AA0E13" w:rsidRPr="00302A24">
        <w:rPr>
          <w:rFonts w:ascii="Arial" w:hAnsi="Arial" w:cs="Arial"/>
        </w:rPr>
        <w:t>6</w:t>
      </w:r>
      <w:r w:rsidR="009135B2" w:rsidRPr="00302A24">
        <w:rPr>
          <w:rFonts w:ascii="Arial" w:hAnsi="Arial" w:cs="Arial"/>
        </w:rPr>
        <w:t>.</w:t>
      </w:r>
      <w:r w:rsidRPr="00302A24">
        <w:rPr>
          <w:rFonts w:ascii="Arial" w:hAnsi="Arial" w:cs="Arial"/>
        </w:rPr>
        <w:tab/>
        <w:t>Please contact the individuals below for assistance</w:t>
      </w:r>
      <w:r w:rsidR="00EE6973" w:rsidRPr="00302A24">
        <w:rPr>
          <w:rFonts w:ascii="Arial" w:hAnsi="Arial" w:cs="Arial"/>
        </w:rPr>
        <w:t xml:space="preserve"> (physical addresses)</w:t>
      </w:r>
      <w:r w:rsidRPr="00302A24">
        <w:rPr>
          <w:rFonts w:ascii="Arial" w:hAnsi="Arial" w:cs="Arial"/>
        </w:rPr>
        <w:t>:</w:t>
      </w:r>
    </w:p>
    <w:p w14:paraId="3E02FF50" w14:textId="77777777" w:rsidR="00EE6973" w:rsidRPr="00302A24" w:rsidRDefault="00EE6973" w:rsidP="00DB0759">
      <w:pPr>
        <w:ind w:left="540" w:hanging="540"/>
        <w:jc w:val="both"/>
        <w:rPr>
          <w:rFonts w:ascii="Arial" w:hAnsi="Arial" w:cs="Arial"/>
        </w:rPr>
        <w:sectPr w:rsidR="00EE6973" w:rsidRPr="00302A24">
          <w:type w:val="continuous"/>
          <w:pgSz w:w="12240" w:h="15840"/>
          <w:pgMar w:top="1440" w:right="1440" w:bottom="1440" w:left="1440" w:header="720" w:footer="720" w:gutter="0"/>
          <w:cols w:space="720"/>
          <w:docGrid w:linePitch="360"/>
        </w:sectPr>
      </w:pPr>
    </w:p>
    <w:p w14:paraId="14097F26" w14:textId="77777777" w:rsidR="00EE6973" w:rsidRPr="00302A24" w:rsidRDefault="00EE6973" w:rsidP="00DB0759">
      <w:pPr>
        <w:ind w:left="540" w:hanging="540"/>
        <w:jc w:val="both"/>
        <w:rPr>
          <w:rFonts w:ascii="Arial" w:hAnsi="Arial" w:cs="Arial"/>
        </w:rPr>
      </w:pPr>
    </w:p>
    <w:p w14:paraId="4B5F9B89" w14:textId="77777777" w:rsidR="000F1E0D" w:rsidRDefault="00EE6973" w:rsidP="00DB0759">
      <w:pPr>
        <w:ind w:left="540" w:hanging="540"/>
        <w:jc w:val="both"/>
        <w:rPr>
          <w:rFonts w:ascii="Arial" w:hAnsi="Arial" w:cs="Arial"/>
        </w:rPr>
      </w:pPr>
      <w:r w:rsidRPr="00302A24">
        <w:rPr>
          <w:rFonts w:ascii="Arial" w:hAnsi="Arial" w:cs="Arial"/>
        </w:rPr>
        <w:tab/>
        <w:t>Lisa Lock,</w:t>
      </w:r>
      <w:r w:rsidR="000F1E0D">
        <w:rPr>
          <w:rFonts w:ascii="Arial" w:hAnsi="Arial" w:cs="Arial"/>
        </w:rPr>
        <w:t xml:space="preserve"> MBA, BSMT, MLS</w:t>
      </w:r>
      <w:r w:rsidR="00AF0500">
        <w:rPr>
          <w:rFonts w:ascii="Arial" w:hAnsi="Arial" w:cs="Arial"/>
        </w:rPr>
        <w:t xml:space="preserve"> </w:t>
      </w:r>
      <w:r w:rsidR="000F1E0D">
        <w:rPr>
          <w:rFonts w:ascii="Arial" w:hAnsi="Arial" w:cs="Arial"/>
        </w:rPr>
        <w:t>(ASCP)</w:t>
      </w:r>
      <w:r w:rsidR="00AF0500">
        <w:rPr>
          <w:rFonts w:ascii="Arial" w:hAnsi="Arial" w:cs="Arial"/>
        </w:rPr>
        <w:t xml:space="preserve"> </w:t>
      </w:r>
      <w:r w:rsidR="000F1E0D">
        <w:rPr>
          <w:rFonts w:ascii="Arial" w:hAnsi="Arial" w:cs="Arial"/>
        </w:rPr>
        <w:t>BB</w:t>
      </w:r>
    </w:p>
    <w:p w14:paraId="2DDEC298" w14:textId="77777777" w:rsidR="00EE6973" w:rsidRPr="00302A24" w:rsidRDefault="000F1E0D" w:rsidP="00DB0759">
      <w:pPr>
        <w:ind w:left="540" w:hanging="540"/>
        <w:jc w:val="both"/>
        <w:rPr>
          <w:rFonts w:ascii="Arial" w:hAnsi="Arial" w:cs="Arial"/>
        </w:rPr>
      </w:pPr>
      <w:r>
        <w:rPr>
          <w:rFonts w:ascii="Arial" w:hAnsi="Arial" w:cs="Arial"/>
        </w:rPr>
        <w:tab/>
      </w:r>
      <w:r w:rsidR="00EE6973" w:rsidRPr="00302A24">
        <w:rPr>
          <w:rFonts w:ascii="Arial" w:hAnsi="Arial" w:cs="Arial"/>
        </w:rPr>
        <w:t>Program Coordinator</w:t>
      </w:r>
    </w:p>
    <w:p w14:paraId="55DC034E" w14:textId="77777777" w:rsidR="00EE6973" w:rsidRPr="00C855DA" w:rsidRDefault="00EE6973" w:rsidP="00DB0759">
      <w:pPr>
        <w:ind w:left="540" w:hanging="540"/>
        <w:jc w:val="both"/>
        <w:rPr>
          <w:rFonts w:ascii="Arial" w:hAnsi="Arial" w:cs="Arial"/>
        </w:rPr>
      </w:pPr>
      <w:r w:rsidRPr="00302A24">
        <w:rPr>
          <w:rFonts w:ascii="Arial" w:hAnsi="Arial" w:cs="Arial"/>
        </w:rPr>
        <w:tab/>
      </w:r>
      <w:r w:rsidRPr="00C855DA">
        <w:rPr>
          <w:rFonts w:ascii="Arial" w:hAnsi="Arial" w:cs="Arial"/>
        </w:rPr>
        <w:t>Medical Lab</w:t>
      </w:r>
      <w:r w:rsidR="00302A24" w:rsidRPr="00C855DA">
        <w:rPr>
          <w:rFonts w:ascii="Arial" w:hAnsi="Arial" w:cs="Arial"/>
        </w:rPr>
        <w:t>oratory</w:t>
      </w:r>
      <w:r w:rsidRPr="00C855DA">
        <w:rPr>
          <w:rFonts w:ascii="Arial" w:hAnsi="Arial" w:cs="Arial"/>
        </w:rPr>
        <w:t xml:space="preserve"> Technology </w:t>
      </w:r>
    </w:p>
    <w:p w14:paraId="7477A91D" w14:textId="77777777" w:rsidR="00EE6973" w:rsidRPr="00C855DA" w:rsidRDefault="00EE6973" w:rsidP="00DB0759">
      <w:pPr>
        <w:ind w:left="540" w:hanging="540"/>
        <w:jc w:val="both"/>
        <w:rPr>
          <w:rFonts w:ascii="Arial" w:hAnsi="Arial" w:cs="Arial"/>
        </w:rPr>
      </w:pPr>
      <w:r w:rsidRPr="00C855DA">
        <w:rPr>
          <w:rFonts w:ascii="Arial" w:hAnsi="Arial" w:cs="Arial"/>
        </w:rPr>
        <w:tab/>
        <w:t xml:space="preserve">El Centro </w:t>
      </w:r>
      <w:r w:rsidR="00AF0500">
        <w:rPr>
          <w:rFonts w:ascii="Arial" w:hAnsi="Arial" w:cs="Arial"/>
        </w:rPr>
        <w:t>campus/Paramount</w:t>
      </w:r>
    </w:p>
    <w:p w14:paraId="2D9FBF50" w14:textId="77777777" w:rsidR="00EE6973" w:rsidRPr="00C855DA" w:rsidRDefault="00EE6973" w:rsidP="00DB0759">
      <w:pPr>
        <w:ind w:left="540" w:hanging="540"/>
        <w:jc w:val="both"/>
        <w:rPr>
          <w:rFonts w:ascii="Arial" w:hAnsi="Arial" w:cs="Arial"/>
        </w:rPr>
      </w:pPr>
      <w:r w:rsidRPr="00C855DA">
        <w:rPr>
          <w:rFonts w:ascii="Arial" w:hAnsi="Arial" w:cs="Arial"/>
        </w:rPr>
        <w:tab/>
      </w:r>
      <w:smartTag w:uri="urn:schemas-microsoft-com:office:smarttags" w:element="country-region">
        <w:smartTag w:uri="urn:schemas-microsoft-com:office:smarttags" w:element="address">
          <w:r w:rsidRPr="00C855DA">
            <w:rPr>
              <w:rFonts w:ascii="Arial" w:hAnsi="Arial" w:cs="Arial"/>
            </w:rPr>
            <w:t>801 Main St</w:t>
          </w:r>
        </w:smartTag>
      </w:smartTag>
      <w:r w:rsidRPr="00C855DA">
        <w:rPr>
          <w:rFonts w:ascii="Arial" w:hAnsi="Arial" w:cs="Arial"/>
        </w:rPr>
        <w:t>.</w:t>
      </w:r>
    </w:p>
    <w:p w14:paraId="647B2A9D" w14:textId="77777777" w:rsidR="00EE6973" w:rsidRPr="00C855DA" w:rsidRDefault="00EE6973" w:rsidP="00DB0759">
      <w:pPr>
        <w:ind w:left="540" w:hanging="540"/>
        <w:jc w:val="both"/>
        <w:rPr>
          <w:rFonts w:ascii="Arial" w:hAnsi="Arial" w:cs="Arial"/>
        </w:rPr>
      </w:pPr>
      <w:r w:rsidRPr="00C855DA">
        <w:rPr>
          <w:rFonts w:ascii="Arial" w:hAnsi="Arial" w:cs="Arial"/>
        </w:rPr>
        <w:tab/>
      </w:r>
      <w:smartTag w:uri="urn:schemas-microsoft-com:office:smarttags" w:element="place">
        <w:smartTag w:uri="urn:schemas-microsoft-com:office:smarttags" w:element="Street">
          <w:r w:rsidRPr="00C855DA">
            <w:rPr>
              <w:rFonts w:ascii="Arial" w:hAnsi="Arial" w:cs="Arial"/>
            </w:rPr>
            <w:t>Dallas</w:t>
          </w:r>
        </w:smartTag>
        <w:r w:rsidRPr="00C855DA">
          <w:rPr>
            <w:rFonts w:ascii="Arial" w:hAnsi="Arial" w:cs="Arial"/>
          </w:rPr>
          <w:t xml:space="preserve"> </w:t>
        </w:r>
        <w:smartTag w:uri="urn:schemas-microsoft-com:office:smarttags" w:element="State">
          <w:r w:rsidRPr="00C855DA">
            <w:rPr>
              <w:rFonts w:ascii="Arial" w:hAnsi="Arial" w:cs="Arial"/>
            </w:rPr>
            <w:t>TX</w:t>
          </w:r>
        </w:smartTag>
        <w:r w:rsidRPr="00C855DA">
          <w:rPr>
            <w:rFonts w:ascii="Arial" w:hAnsi="Arial" w:cs="Arial"/>
          </w:rPr>
          <w:t xml:space="preserve"> </w:t>
        </w:r>
        <w:smartTag w:uri="urn:schemas-microsoft-com:office:smarttags" w:element="PostalCode">
          <w:r w:rsidRPr="00C855DA">
            <w:rPr>
              <w:rFonts w:ascii="Arial" w:hAnsi="Arial" w:cs="Arial"/>
            </w:rPr>
            <w:t>75202-3604</w:t>
          </w:r>
        </w:smartTag>
      </w:smartTag>
    </w:p>
    <w:p w14:paraId="641EBEF8" w14:textId="77777777" w:rsidR="00A216CA" w:rsidRPr="00C855DA" w:rsidRDefault="00EE6973" w:rsidP="00DB0759">
      <w:pPr>
        <w:ind w:left="540" w:hanging="540"/>
        <w:jc w:val="both"/>
        <w:rPr>
          <w:rFonts w:ascii="Arial" w:hAnsi="Arial" w:cs="Arial"/>
        </w:rPr>
      </w:pPr>
      <w:r w:rsidRPr="00C855DA">
        <w:rPr>
          <w:rFonts w:ascii="Arial" w:hAnsi="Arial" w:cs="Arial"/>
        </w:rPr>
        <w:tab/>
      </w:r>
      <w:r w:rsidR="00A216CA" w:rsidRPr="00C855DA">
        <w:rPr>
          <w:rFonts w:ascii="Arial" w:hAnsi="Arial" w:cs="Arial"/>
        </w:rPr>
        <w:t xml:space="preserve">Email:  </w:t>
      </w:r>
      <w:hyperlink r:id="rId35" w:history="1">
        <w:r w:rsidR="00A216CA" w:rsidRPr="00C855DA">
          <w:rPr>
            <w:rStyle w:val="Hyperlink"/>
            <w:rFonts w:ascii="Arial" w:hAnsi="Arial" w:cs="Arial"/>
          </w:rPr>
          <w:t>LLock@dcccd.edu</w:t>
        </w:r>
      </w:hyperlink>
    </w:p>
    <w:p w14:paraId="0A912C8E" w14:textId="77777777" w:rsidR="00EE6973" w:rsidRPr="00C855DA" w:rsidRDefault="00EE6973" w:rsidP="00A216CA">
      <w:pPr>
        <w:ind w:left="540"/>
        <w:jc w:val="both"/>
        <w:rPr>
          <w:rFonts w:ascii="Arial" w:hAnsi="Arial" w:cs="Arial"/>
        </w:rPr>
      </w:pPr>
      <w:r w:rsidRPr="00C855DA">
        <w:rPr>
          <w:rFonts w:ascii="Arial" w:hAnsi="Arial" w:cs="Arial"/>
        </w:rPr>
        <w:t>Telephone:  214-860-2304</w:t>
      </w:r>
    </w:p>
    <w:p w14:paraId="7E66EBBE" w14:textId="77777777" w:rsidR="00EE6973" w:rsidRPr="00C855DA" w:rsidRDefault="00EE6973" w:rsidP="00A216CA">
      <w:pPr>
        <w:ind w:left="540" w:hanging="540"/>
        <w:jc w:val="both"/>
        <w:rPr>
          <w:rFonts w:ascii="Arial" w:hAnsi="Arial" w:cs="Arial"/>
        </w:rPr>
      </w:pPr>
      <w:r w:rsidRPr="00C855DA">
        <w:rPr>
          <w:rFonts w:ascii="Arial" w:hAnsi="Arial" w:cs="Arial"/>
        </w:rPr>
        <w:tab/>
      </w:r>
    </w:p>
    <w:p w14:paraId="4D6EE603" w14:textId="77777777" w:rsidR="00D7425D" w:rsidRPr="00C855DA" w:rsidRDefault="00EE6973" w:rsidP="00DB0759">
      <w:pPr>
        <w:ind w:left="540" w:hanging="540"/>
        <w:jc w:val="both"/>
        <w:rPr>
          <w:rFonts w:ascii="Arial" w:hAnsi="Arial" w:cs="Arial"/>
        </w:rPr>
      </w:pPr>
      <w:r w:rsidRPr="00C855DA">
        <w:rPr>
          <w:rFonts w:ascii="Arial" w:hAnsi="Arial" w:cs="Arial"/>
        </w:rPr>
        <w:tab/>
      </w:r>
      <w:r w:rsidR="00C4123D" w:rsidRPr="00C855DA">
        <w:rPr>
          <w:rFonts w:ascii="Arial" w:hAnsi="Arial" w:cs="Arial"/>
        </w:rPr>
        <w:t>Health Occupations Admissions Office</w:t>
      </w:r>
    </w:p>
    <w:p w14:paraId="327AE306" w14:textId="77777777" w:rsidR="00EE6973" w:rsidRPr="00C855DA" w:rsidRDefault="00EE6973" w:rsidP="00DB0759">
      <w:pPr>
        <w:ind w:left="540" w:hanging="540"/>
        <w:jc w:val="both"/>
        <w:rPr>
          <w:rFonts w:ascii="Arial" w:hAnsi="Arial" w:cs="Arial"/>
        </w:rPr>
      </w:pPr>
      <w:r w:rsidRPr="00C855DA">
        <w:rPr>
          <w:rFonts w:ascii="Arial" w:hAnsi="Arial" w:cs="Arial"/>
        </w:rPr>
        <w:tab/>
        <w:t xml:space="preserve">El Centro </w:t>
      </w:r>
      <w:r w:rsidR="00AF0500">
        <w:rPr>
          <w:rFonts w:ascii="Arial" w:hAnsi="Arial" w:cs="Arial"/>
        </w:rPr>
        <w:t>campus</w:t>
      </w:r>
      <w:r w:rsidRPr="00C855DA">
        <w:rPr>
          <w:rFonts w:ascii="Arial" w:hAnsi="Arial" w:cs="Arial"/>
        </w:rPr>
        <w:t>/Paramount</w:t>
      </w:r>
      <w:r w:rsidR="00D7425D" w:rsidRPr="00C855DA">
        <w:rPr>
          <w:rFonts w:ascii="Arial" w:hAnsi="Arial" w:cs="Arial"/>
        </w:rPr>
        <w:t xml:space="preserve"> Rm P-101</w:t>
      </w:r>
    </w:p>
    <w:p w14:paraId="2F64202B" w14:textId="77777777" w:rsidR="00EE6973" w:rsidRPr="00C855DA" w:rsidRDefault="00EE6973" w:rsidP="00DB0759">
      <w:pPr>
        <w:ind w:left="540" w:hanging="540"/>
        <w:jc w:val="both"/>
        <w:rPr>
          <w:rFonts w:ascii="Arial" w:hAnsi="Arial" w:cs="Arial"/>
        </w:rPr>
      </w:pPr>
      <w:r w:rsidRPr="00C855DA">
        <w:rPr>
          <w:rFonts w:ascii="Arial" w:hAnsi="Arial" w:cs="Arial"/>
        </w:rPr>
        <w:tab/>
      </w:r>
      <w:smartTag w:uri="urn:schemas-microsoft-com:office:smarttags" w:element="country-region">
        <w:smartTag w:uri="urn:schemas-microsoft-com:office:smarttags" w:element="address">
          <w:r w:rsidRPr="00C855DA">
            <w:rPr>
              <w:rFonts w:ascii="Arial" w:hAnsi="Arial" w:cs="Arial"/>
            </w:rPr>
            <w:t>301 North Market Street</w:t>
          </w:r>
        </w:smartTag>
      </w:smartTag>
      <w:r w:rsidRPr="00C855DA">
        <w:rPr>
          <w:rFonts w:ascii="Arial" w:hAnsi="Arial" w:cs="Arial"/>
        </w:rPr>
        <w:t xml:space="preserve"> </w:t>
      </w:r>
    </w:p>
    <w:p w14:paraId="2F32D3EF" w14:textId="77777777" w:rsidR="00EE6973" w:rsidRPr="00C855DA" w:rsidRDefault="00EE6973" w:rsidP="00DB0759">
      <w:pPr>
        <w:ind w:left="540" w:hanging="540"/>
        <w:jc w:val="both"/>
        <w:rPr>
          <w:rFonts w:ascii="Arial" w:hAnsi="Arial" w:cs="Arial"/>
        </w:rPr>
      </w:pPr>
      <w:r w:rsidRPr="00C855DA">
        <w:rPr>
          <w:rFonts w:ascii="Arial" w:hAnsi="Arial" w:cs="Arial"/>
        </w:rPr>
        <w:tab/>
      </w:r>
      <w:smartTag w:uri="urn:schemas-microsoft-com:office:smarttags" w:element="place">
        <w:smartTag w:uri="urn:schemas-microsoft-com:office:smarttags" w:element="Street">
          <w:r w:rsidRPr="00C855DA">
            <w:rPr>
              <w:rFonts w:ascii="Arial" w:hAnsi="Arial" w:cs="Arial"/>
            </w:rPr>
            <w:t>Dallas</w:t>
          </w:r>
        </w:smartTag>
        <w:r w:rsidRPr="00C855DA">
          <w:rPr>
            <w:rFonts w:ascii="Arial" w:hAnsi="Arial" w:cs="Arial"/>
          </w:rPr>
          <w:t xml:space="preserve"> </w:t>
        </w:r>
        <w:smartTag w:uri="urn:schemas-microsoft-com:office:smarttags" w:element="State">
          <w:r w:rsidRPr="00C855DA">
            <w:rPr>
              <w:rFonts w:ascii="Arial" w:hAnsi="Arial" w:cs="Arial"/>
            </w:rPr>
            <w:t>TX</w:t>
          </w:r>
        </w:smartTag>
        <w:r w:rsidRPr="00C855DA">
          <w:rPr>
            <w:rFonts w:ascii="Arial" w:hAnsi="Arial" w:cs="Arial"/>
          </w:rPr>
          <w:t xml:space="preserve"> </w:t>
        </w:r>
        <w:smartTag w:uri="urn:schemas-microsoft-com:office:smarttags" w:element="PostalCode">
          <w:r w:rsidRPr="00C855DA">
            <w:rPr>
              <w:rFonts w:ascii="Arial" w:hAnsi="Arial" w:cs="Arial"/>
            </w:rPr>
            <w:t>75202</w:t>
          </w:r>
        </w:smartTag>
      </w:smartTag>
    </w:p>
    <w:p w14:paraId="4BF94826" w14:textId="77777777" w:rsidR="00A216CA" w:rsidRPr="00C855DA" w:rsidRDefault="00EE6973" w:rsidP="00DB0759">
      <w:pPr>
        <w:ind w:left="540" w:hanging="540"/>
        <w:jc w:val="both"/>
        <w:rPr>
          <w:rFonts w:ascii="Arial" w:hAnsi="Arial" w:cs="Arial"/>
        </w:rPr>
      </w:pPr>
      <w:r w:rsidRPr="00C855DA">
        <w:rPr>
          <w:rFonts w:ascii="Arial" w:hAnsi="Arial" w:cs="Arial"/>
        </w:rPr>
        <w:tab/>
      </w:r>
      <w:r w:rsidR="00A216CA" w:rsidRPr="00C855DA">
        <w:rPr>
          <w:rFonts w:ascii="Arial" w:hAnsi="Arial" w:cs="Arial"/>
        </w:rPr>
        <w:t xml:space="preserve">Email:  </w:t>
      </w:r>
      <w:hyperlink r:id="rId36" w:history="1">
        <w:r w:rsidR="002C43A5" w:rsidRPr="00C855DA">
          <w:rPr>
            <w:rStyle w:val="Hyperlink"/>
            <w:rFonts w:ascii="Arial" w:hAnsi="Arial" w:cs="Arial"/>
          </w:rPr>
          <w:t>ECCHOAO@dcccd.edu</w:t>
        </w:r>
      </w:hyperlink>
    </w:p>
    <w:p w14:paraId="3551A8DB" w14:textId="77777777" w:rsidR="00EE6973" w:rsidRPr="00C855DA" w:rsidRDefault="00EE6973" w:rsidP="00A216CA">
      <w:pPr>
        <w:ind w:left="540"/>
        <w:jc w:val="both"/>
        <w:rPr>
          <w:rFonts w:ascii="Arial" w:hAnsi="Arial" w:cs="Arial"/>
        </w:rPr>
      </w:pPr>
      <w:r w:rsidRPr="00C855DA">
        <w:rPr>
          <w:rFonts w:ascii="Arial" w:hAnsi="Arial" w:cs="Arial"/>
        </w:rPr>
        <w:t>Telephone:  972-860-500</w:t>
      </w:r>
      <w:r w:rsidR="002C43A5" w:rsidRPr="00C855DA">
        <w:rPr>
          <w:rFonts w:ascii="Arial" w:hAnsi="Arial" w:cs="Arial"/>
        </w:rPr>
        <w:t>1</w:t>
      </w:r>
    </w:p>
    <w:p w14:paraId="18C7A53D" w14:textId="77777777" w:rsidR="00EE6973" w:rsidRPr="00C855DA" w:rsidRDefault="00EE6973" w:rsidP="00DB0759">
      <w:pPr>
        <w:ind w:left="540" w:hanging="540"/>
        <w:jc w:val="both"/>
        <w:rPr>
          <w:rFonts w:ascii="Arial" w:hAnsi="Arial" w:cs="Arial"/>
        </w:rPr>
      </w:pPr>
      <w:r w:rsidRPr="00C855DA">
        <w:rPr>
          <w:rFonts w:ascii="Arial" w:hAnsi="Arial" w:cs="Arial"/>
        </w:rPr>
        <w:tab/>
      </w:r>
    </w:p>
    <w:p w14:paraId="3E1ADA2B" w14:textId="77777777" w:rsidR="00EE6973" w:rsidRPr="00C855DA" w:rsidRDefault="00EE6973" w:rsidP="00DB0759">
      <w:pPr>
        <w:ind w:left="540" w:hanging="540"/>
        <w:jc w:val="both"/>
        <w:rPr>
          <w:rFonts w:ascii="Arial" w:hAnsi="Arial" w:cs="Arial"/>
        </w:rPr>
      </w:pPr>
      <w:r w:rsidRPr="00C855DA">
        <w:rPr>
          <w:rFonts w:ascii="Arial" w:hAnsi="Arial" w:cs="Arial"/>
        </w:rPr>
        <w:br w:type="column"/>
      </w:r>
      <w:r w:rsidRPr="00C855DA">
        <w:rPr>
          <w:rFonts w:ascii="Arial" w:hAnsi="Arial" w:cs="Arial"/>
        </w:rPr>
        <w:tab/>
      </w:r>
    </w:p>
    <w:p w14:paraId="273088A0" w14:textId="77777777" w:rsidR="00F8756F" w:rsidRPr="00C855DA" w:rsidRDefault="00302A24" w:rsidP="002C43A5">
      <w:pPr>
        <w:ind w:left="540" w:hanging="540"/>
        <w:jc w:val="both"/>
        <w:rPr>
          <w:rFonts w:ascii="Arial" w:hAnsi="Arial" w:cs="Arial"/>
        </w:rPr>
      </w:pPr>
      <w:r w:rsidRPr="00C855DA">
        <w:rPr>
          <w:rFonts w:ascii="Arial" w:hAnsi="Arial" w:cs="Arial"/>
        </w:rPr>
        <w:tab/>
      </w:r>
      <w:r w:rsidR="005264E3">
        <w:rPr>
          <w:rFonts w:ascii="Arial" w:hAnsi="Arial" w:cs="Arial"/>
        </w:rPr>
        <w:t xml:space="preserve">Ariel Smith, </w:t>
      </w:r>
      <w:r w:rsidR="002C43A5" w:rsidRPr="00C855DA">
        <w:rPr>
          <w:rFonts w:ascii="Arial" w:hAnsi="Arial" w:cs="Arial"/>
        </w:rPr>
        <w:t>Medical Lab Admissions</w:t>
      </w:r>
    </w:p>
    <w:p w14:paraId="0BF63646" w14:textId="77777777" w:rsidR="00F8756F" w:rsidRPr="00C855DA" w:rsidRDefault="00F8756F" w:rsidP="00A216CA">
      <w:pPr>
        <w:ind w:left="540"/>
        <w:rPr>
          <w:rFonts w:ascii="Arial" w:hAnsi="Arial" w:cs="Arial"/>
        </w:rPr>
      </w:pPr>
      <w:r w:rsidRPr="00C855DA">
        <w:rPr>
          <w:rFonts w:ascii="Arial" w:hAnsi="Arial" w:cs="Arial"/>
        </w:rPr>
        <w:t>Health Occupations Admissions Office</w:t>
      </w:r>
    </w:p>
    <w:p w14:paraId="7F8CCE3A" w14:textId="77777777" w:rsidR="00F8756F" w:rsidRPr="00C855DA" w:rsidRDefault="00F8756F" w:rsidP="00A216CA">
      <w:pPr>
        <w:ind w:left="540"/>
        <w:rPr>
          <w:rFonts w:ascii="Arial" w:hAnsi="Arial" w:cs="Arial"/>
        </w:rPr>
      </w:pPr>
      <w:r w:rsidRPr="00C855DA">
        <w:rPr>
          <w:rFonts w:ascii="Arial" w:hAnsi="Arial" w:cs="Arial"/>
        </w:rPr>
        <w:t xml:space="preserve">El Centro </w:t>
      </w:r>
      <w:r w:rsidR="00AF0500">
        <w:rPr>
          <w:rFonts w:ascii="Arial" w:hAnsi="Arial" w:cs="Arial"/>
        </w:rPr>
        <w:t>campus</w:t>
      </w:r>
      <w:r w:rsidRPr="00C855DA">
        <w:rPr>
          <w:rFonts w:ascii="Arial" w:hAnsi="Arial" w:cs="Arial"/>
        </w:rPr>
        <w:t>/Paramount Rm P-101</w:t>
      </w:r>
    </w:p>
    <w:p w14:paraId="57D08D1E" w14:textId="77777777" w:rsidR="00EE6973" w:rsidRPr="00C855DA" w:rsidRDefault="00EE6973" w:rsidP="00DB0759">
      <w:pPr>
        <w:ind w:left="540" w:hanging="540"/>
        <w:rPr>
          <w:rFonts w:ascii="Arial" w:hAnsi="Arial" w:cs="Arial"/>
        </w:rPr>
      </w:pPr>
      <w:r w:rsidRPr="00C855DA">
        <w:rPr>
          <w:rFonts w:ascii="Arial" w:hAnsi="Arial" w:cs="Arial"/>
        </w:rPr>
        <w:tab/>
      </w:r>
      <w:r w:rsidR="00F8756F" w:rsidRPr="00C855DA">
        <w:rPr>
          <w:rFonts w:ascii="Arial" w:hAnsi="Arial" w:cs="Arial"/>
        </w:rPr>
        <w:t>301 North Market Street</w:t>
      </w:r>
    </w:p>
    <w:p w14:paraId="76C29016" w14:textId="77777777" w:rsidR="00F8756F" w:rsidRPr="00C855DA" w:rsidRDefault="00F8756F" w:rsidP="00DB0759">
      <w:pPr>
        <w:ind w:left="540" w:hanging="540"/>
        <w:rPr>
          <w:rFonts w:ascii="Arial" w:hAnsi="Arial" w:cs="Arial"/>
        </w:rPr>
      </w:pPr>
      <w:r w:rsidRPr="00C855DA">
        <w:rPr>
          <w:rFonts w:ascii="Arial" w:hAnsi="Arial" w:cs="Arial"/>
        </w:rPr>
        <w:tab/>
        <w:t>Dallas, TX 75202</w:t>
      </w:r>
    </w:p>
    <w:p w14:paraId="211E942E" w14:textId="77777777" w:rsidR="002C43A5" w:rsidRPr="00C855DA" w:rsidRDefault="002C43A5" w:rsidP="00DB0759">
      <w:pPr>
        <w:ind w:left="540" w:hanging="540"/>
        <w:rPr>
          <w:rFonts w:ascii="Arial" w:hAnsi="Arial" w:cs="Arial"/>
        </w:rPr>
      </w:pPr>
      <w:r w:rsidRPr="00C855DA">
        <w:rPr>
          <w:rFonts w:ascii="Arial" w:hAnsi="Arial" w:cs="Arial"/>
        </w:rPr>
        <w:tab/>
        <w:t xml:space="preserve">Email: </w:t>
      </w:r>
      <w:r w:rsidR="005264E3">
        <w:rPr>
          <w:rFonts w:ascii="Arial" w:hAnsi="Arial" w:cs="Arial"/>
        </w:rPr>
        <w:t xml:space="preserve"> </w:t>
      </w:r>
      <w:hyperlink r:id="rId37" w:history="1">
        <w:r w:rsidR="005264E3" w:rsidRPr="00F60194">
          <w:rPr>
            <w:rStyle w:val="Hyperlink"/>
            <w:rFonts w:ascii="Arial" w:hAnsi="Arial" w:cs="Arial"/>
          </w:rPr>
          <w:t>Ansmith@dcccd.edu</w:t>
        </w:r>
      </w:hyperlink>
    </w:p>
    <w:p w14:paraId="2D2769AD" w14:textId="77777777" w:rsidR="002C43A5" w:rsidRPr="00302A24" w:rsidRDefault="002C43A5" w:rsidP="00DB0759">
      <w:pPr>
        <w:ind w:left="540" w:hanging="540"/>
        <w:rPr>
          <w:rFonts w:ascii="Arial" w:hAnsi="Arial" w:cs="Arial"/>
        </w:rPr>
      </w:pPr>
      <w:r w:rsidRPr="00C855DA">
        <w:rPr>
          <w:rFonts w:ascii="Arial" w:hAnsi="Arial" w:cs="Arial"/>
        </w:rPr>
        <w:tab/>
        <w:t>Telephone:  972-860-500</w:t>
      </w:r>
      <w:r w:rsidR="005264E3">
        <w:rPr>
          <w:rFonts w:ascii="Arial" w:hAnsi="Arial" w:cs="Arial"/>
        </w:rPr>
        <w:t>3</w:t>
      </w:r>
    </w:p>
    <w:p w14:paraId="5C0DD7D4" w14:textId="77777777" w:rsidR="00F8756F" w:rsidRPr="00302A24" w:rsidRDefault="00F8756F" w:rsidP="00DB0759">
      <w:pPr>
        <w:ind w:left="540" w:hanging="540"/>
        <w:rPr>
          <w:rFonts w:ascii="Arial" w:hAnsi="Arial" w:cs="Arial"/>
        </w:rPr>
      </w:pPr>
      <w:r w:rsidRPr="00302A24">
        <w:rPr>
          <w:rFonts w:ascii="Arial" w:hAnsi="Arial" w:cs="Arial"/>
        </w:rPr>
        <w:tab/>
        <w:t xml:space="preserve"> </w:t>
      </w:r>
    </w:p>
    <w:p w14:paraId="1A1DD2E2" w14:textId="77777777" w:rsidR="00EE6973" w:rsidRPr="00302A24" w:rsidRDefault="00EE6973" w:rsidP="00DB0759">
      <w:pPr>
        <w:ind w:left="540" w:hanging="540"/>
        <w:rPr>
          <w:rFonts w:ascii="Arial" w:hAnsi="Arial" w:cs="Arial"/>
        </w:rPr>
      </w:pPr>
      <w:r w:rsidRPr="00302A24">
        <w:rPr>
          <w:rFonts w:ascii="Arial" w:hAnsi="Arial" w:cs="Arial"/>
        </w:rPr>
        <w:tab/>
      </w:r>
    </w:p>
    <w:p w14:paraId="052FED0A" w14:textId="77777777" w:rsidR="00EE6973" w:rsidRPr="00302A24" w:rsidRDefault="00EE6973" w:rsidP="00DB0759">
      <w:pPr>
        <w:ind w:left="540" w:hanging="540"/>
        <w:jc w:val="both"/>
        <w:rPr>
          <w:rFonts w:ascii="Arial" w:hAnsi="Arial" w:cs="Arial"/>
        </w:rPr>
        <w:sectPr w:rsidR="00EE6973" w:rsidRPr="00302A24" w:rsidSect="00B05FCB">
          <w:type w:val="continuous"/>
          <w:pgSz w:w="12240" w:h="15840"/>
          <w:pgMar w:top="1440" w:right="1440" w:bottom="1440" w:left="1440" w:header="720" w:footer="720" w:gutter="0"/>
          <w:cols w:num="2" w:space="720" w:equalWidth="0">
            <w:col w:w="4680" w:space="360"/>
            <w:col w:w="4320"/>
          </w:cols>
          <w:docGrid w:linePitch="360"/>
        </w:sectPr>
      </w:pPr>
    </w:p>
    <w:p w14:paraId="1AA5504F" w14:textId="77777777" w:rsidR="0025754B" w:rsidRPr="00302A24" w:rsidRDefault="00EE6973" w:rsidP="00DB0759">
      <w:pPr>
        <w:ind w:left="540" w:hanging="540"/>
        <w:jc w:val="both"/>
        <w:rPr>
          <w:rFonts w:ascii="Arial" w:hAnsi="Arial" w:cs="Arial"/>
          <w:b/>
        </w:rPr>
      </w:pPr>
      <w:r w:rsidRPr="00302A24">
        <w:rPr>
          <w:rFonts w:ascii="Arial" w:hAnsi="Arial" w:cs="Arial"/>
          <w:b/>
        </w:rPr>
        <w:tab/>
      </w:r>
      <w:r w:rsidR="0025754B" w:rsidRPr="00302A24">
        <w:rPr>
          <w:rFonts w:ascii="Arial" w:hAnsi="Arial" w:cs="Arial"/>
          <w:b/>
        </w:rPr>
        <w:t>Official transcripts should be mailed to:</w:t>
      </w:r>
      <w:r w:rsidR="00183265" w:rsidRPr="00302A24">
        <w:rPr>
          <w:rFonts w:ascii="Arial" w:hAnsi="Arial" w:cs="Arial"/>
          <w:b/>
        </w:rPr>
        <w:tab/>
      </w:r>
      <w:r w:rsidR="00183265" w:rsidRPr="00302A24">
        <w:rPr>
          <w:rFonts w:ascii="Arial" w:hAnsi="Arial" w:cs="Arial"/>
          <w:b/>
        </w:rPr>
        <w:tab/>
        <w:t>E</w:t>
      </w:r>
      <w:r w:rsidR="00BE136F">
        <w:rPr>
          <w:rFonts w:ascii="Arial" w:hAnsi="Arial" w:cs="Arial"/>
          <w:b/>
        </w:rPr>
        <w:t xml:space="preserve">lectronic </w:t>
      </w:r>
      <w:r w:rsidR="00183265" w:rsidRPr="00302A24">
        <w:rPr>
          <w:rFonts w:ascii="Arial" w:hAnsi="Arial" w:cs="Arial"/>
          <w:b/>
        </w:rPr>
        <w:t xml:space="preserve">transcripts </w:t>
      </w:r>
      <w:r w:rsidR="00BE136F">
        <w:rPr>
          <w:rFonts w:ascii="Arial" w:hAnsi="Arial" w:cs="Arial"/>
          <w:b/>
        </w:rPr>
        <w:t>are</w:t>
      </w:r>
      <w:r w:rsidR="00183265" w:rsidRPr="00302A24">
        <w:rPr>
          <w:rFonts w:ascii="Arial" w:hAnsi="Arial" w:cs="Arial"/>
          <w:b/>
        </w:rPr>
        <w:t xml:space="preserve"> sent directly to:</w:t>
      </w:r>
    </w:p>
    <w:p w14:paraId="5306989A" w14:textId="77777777" w:rsidR="0025754B" w:rsidRPr="00302A24" w:rsidRDefault="0025754B" w:rsidP="00DB0759">
      <w:pPr>
        <w:ind w:left="540" w:hanging="540"/>
        <w:jc w:val="both"/>
        <w:rPr>
          <w:rFonts w:ascii="Arial" w:hAnsi="Arial" w:cs="Arial"/>
        </w:rPr>
      </w:pPr>
    </w:p>
    <w:p w14:paraId="3F1924BC" w14:textId="77777777" w:rsidR="0025754B" w:rsidRPr="00302A24" w:rsidRDefault="0025754B" w:rsidP="00DB0759">
      <w:pPr>
        <w:ind w:left="540" w:hanging="540"/>
        <w:jc w:val="both"/>
        <w:rPr>
          <w:rFonts w:ascii="Arial" w:hAnsi="Arial" w:cs="Arial"/>
        </w:rPr>
      </w:pPr>
      <w:r w:rsidRPr="00302A24">
        <w:rPr>
          <w:rFonts w:ascii="Arial" w:hAnsi="Arial" w:cs="Arial"/>
        </w:rPr>
        <w:tab/>
        <w:t>Registrar</w:t>
      </w:r>
      <w:r w:rsidR="00AF0500">
        <w:rPr>
          <w:rFonts w:ascii="Arial" w:hAnsi="Arial" w:cs="Arial"/>
        </w:rPr>
        <w:t xml:space="preserve"> – El Centro</w:t>
      </w:r>
      <w:r w:rsidR="00183265" w:rsidRPr="00302A24">
        <w:rPr>
          <w:rFonts w:ascii="Arial" w:hAnsi="Arial" w:cs="Arial"/>
        </w:rPr>
        <w:tab/>
      </w:r>
      <w:r w:rsidR="00183265" w:rsidRPr="00302A24">
        <w:rPr>
          <w:rFonts w:ascii="Arial" w:hAnsi="Arial" w:cs="Arial"/>
        </w:rPr>
        <w:tab/>
      </w:r>
      <w:r w:rsidR="00183265" w:rsidRPr="00302A24">
        <w:rPr>
          <w:rFonts w:ascii="Arial" w:hAnsi="Arial" w:cs="Arial"/>
        </w:rPr>
        <w:tab/>
      </w:r>
      <w:r w:rsidR="00183265" w:rsidRPr="00302A24">
        <w:rPr>
          <w:rFonts w:ascii="Arial" w:hAnsi="Arial" w:cs="Arial"/>
        </w:rPr>
        <w:tab/>
        <w:t>Registrar-ECC@dcccd.edu</w:t>
      </w:r>
    </w:p>
    <w:p w14:paraId="42A32381" w14:textId="77777777" w:rsidR="0025754B" w:rsidRPr="00302A24" w:rsidRDefault="0025754B" w:rsidP="00DB0759">
      <w:pPr>
        <w:ind w:left="540" w:hanging="540"/>
        <w:jc w:val="both"/>
        <w:rPr>
          <w:rFonts w:ascii="Arial" w:hAnsi="Arial" w:cs="Arial"/>
        </w:rPr>
      </w:pPr>
      <w:r w:rsidRPr="00302A24">
        <w:rPr>
          <w:rFonts w:ascii="Arial" w:hAnsi="Arial" w:cs="Arial"/>
        </w:rPr>
        <w:tab/>
        <w:t>801 Main Street</w:t>
      </w:r>
    </w:p>
    <w:p w14:paraId="0795D23A" w14:textId="77777777" w:rsidR="0025754B" w:rsidRPr="00302A24" w:rsidRDefault="0025754B" w:rsidP="00DB0759">
      <w:pPr>
        <w:ind w:left="540" w:hanging="540"/>
        <w:jc w:val="both"/>
        <w:rPr>
          <w:rFonts w:ascii="Arial" w:hAnsi="Arial" w:cs="Arial"/>
        </w:rPr>
      </w:pPr>
      <w:r w:rsidRPr="00302A24">
        <w:rPr>
          <w:rFonts w:ascii="Arial" w:hAnsi="Arial" w:cs="Arial"/>
        </w:rPr>
        <w:tab/>
        <w:t>Dallas, TX  75202-3604</w:t>
      </w:r>
    </w:p>
    <w:p w14:paraId="19AE9DB1" w14:textId="77777777" w:rsidR="00AF0500" w:rsidRDefault="00AF0500" w:rsidP="0044633C">
      <w:pPr>
        <w:jc w:val="both"/>
        <w:rPr>
          <w:rFonts w:ascii="Arial" w:hAnsi="Arial" w:cs="Arial"/>
          <w:b/>
          <w:sz w:val="28"/>
        </w:rPr>
      </w:pPr>
    </w:p>
    <w:p w14:paraId="5AE43FA1" w14:textId="77777777" w:rsidR="00AF0500" w:rsidRDefault="00AF0500" w:rsidP="0044633C">
      <w:pPr>
        <w:jc w:val="both"/>
        <w:rPr>
          <w:rFonts w:ascii="Arial" w:hAnsi="Arial" w:cs="Arial"/>
          <w:b/>
          <w:sz w:val="28"/>
        </w:rPr>
      </w:pPr>
    </w:p>
    <w:p w14:paraId="0169E367" w14:textId="77777777" w:rsidR="00C4123D" w:rsidRPr="0013120A" w:rsidRDefault="0044633C" w:rsidP="0044633C">
      <w:pPr>
        <w:jc w:val="both"/>
        <w:rPr>
          <w:rFonts w:ascii="Arial" w:hAnsi="Arial" w:cs="Arial"/>
          <w:b/>
          <w:sz w:val="28"/>
          <w:szCs w:val="22"/>
        </w:rPr>
      </w:pPr>
      <w:r w:rsidRPr="0013120A">
        <w:rPr>
          <w:rFonts w:ascii="Arial" w:hAnsi="Arial" w:cs="Arial"/>
          <w:b/>
          <w:sz w:val="28"/>
          <w:szCs w:val="22"/>
        </w:rPr>
        <w:t>Program information packets are revised September 1</w:t>
      </w:r>
      <w:r w:rsidRPr="0013120A">
        <w:rPr>
          <w:rFonts w:ascii="Arial" w:hAnsi="Arial" w:cs="Arial"/>
          <w:b/>
          <w:sz w:val="28"/>
          <w:szCs w:val="22"/>
          <w:vertAlign w:val="superscript"/>
        </w:rPr>
        <w:t>st</w:t>
      </w:r>
      <w:r w:rsidRPr="0013120A">
        <w:rPr>
          <w:rFonts w:ascii="Arial" w:hAnsi="Arial" w:cs="Arial"/>
          <w:b/>
          <w:sz w:val="28"/>
          <w:szCs w:val="22"/>
        </w:rPr>
        <w:t xml:space="preserve"> of each year and </w:t>
      </w:r>
      <w:r w:rsidR="0025754B" w:rsidRPr="0013120A">
        <w:rPr>
          <w:rFonts w:ascii="Arial" w:hAnsi="Arial" w:cs="Arial"/>
          <w:b/>
          <w:sz w:val="28"/>
          <w:szCs w:val="22"/>
        </w:rPr>
        <w:t>other times during the academic year as needed.  P</w:t>
      </w:r>
      <w:r w:rsidRPr="0013120A">
        <w:rPr>
          <w:rFonts w:ascii="Arial" w:hAnsi="Arial" w:cs="Arial"/>
          <w:b/>
          <w:sz w:val="28"/>
          <w:szCs w:val="22"/>
        </w:rPr>
        <w:t>rogram guidelines are subject to change.  Students are responsible for insuring they have the latest program information packet from</w:t>
      </w:r>
      <w:r w:rsidR="00AF0500" w:rsidRPr="0013120A">
        <w:rPr>
          <w:rFonts w:ascii="Arial" w:hAnsi="Arial" w:cs="Arial"/>
          <w:b/>
          <w:sz w:val="28"/>
          <w:szCs w:val="22"/>
        </w:rPr>
        <w:t xml:space="preserve">:  </w:t>
      </w:r>
    </w:p>
    <w:p w14:paraId="564586B6" w14:textId="77777777" w:rsidR="00AF0500" w:rsidRDefault="00AF0500" w:rsidP="0044633C">
      <w:pPr>
        <w:jc w:val="both"/>
        <w:rPr>
          <w:rFonts w:ascii="Arial" w:hAnsi="Arial" w:cs="Arial"/>
          <w:b/>
          <w:sz w:val="28"/>
        </w:rPr>
      </w:pPr>
    </w:p>
    <w:p w14:paraId="444DD8F9" w14:textId="77777777" w:rsidR="00AF0500" w:rsidRDefault="00AF0500" w:rsidP="0044633C">
      <w:pPr>
        <w:jc w:val="both"/>
        <w:rPr>
          <w:rFonts w:ascii="Arial" w:hAnsi="Arial" w:cs="Arial"/>
          <w:b/>
          <w:sz w:val="28"/>
        </w:rPr>
      </w:pPr>
    </w:p>
    <w:p w14:paraId="79899A20" w14:textId="77777777" w:rsidR="00AF0500" w:rsidRPr="00302A24" w:rsidRDefault="00AF0500" w:rsidP="0044633C">
      <w:pPr>
        <w:jc w:val="both"/>
        <w:rPr>
          <w:rFonts w:ascii="Arial" w:hAnsi="Arial" w:cs="Arial"/>
          <w:b/>
          <w:sz w:val="28"/>
        </w:rPr>
      </w:pPr>
    </w:p>
    <w:p w14:paraId="2EEABD61" w14:textId="77777777" w:rsidR="00AF0500" w:rsidRPr="00AF0500" w:rsidRDefault="007C7EE3" w:rsidP="00AF0500">
      <w:pPr>
        <w:ind w:left="1170"/>
        <w:jc w:val="center"/>
        <w:rPr>
          <w:rFonts w:ascii="Arial" w:hAnsi="Arial" w:cs="Arial"/>
          <w:b/>
          <w:sz w:val="22"/>
          <w:szCs w:val="22"/>
        </w:rPr>
      </w:pPr>
      <w:hyperlink r:id="rId38" w:history="1">
        <w:r w:rsidR="00AF0500">
          <w:rPr>
            <w:rStyle w:val="Hyperlink"/>
            <w:rFonts w:ascii="Arial" w:hAnsi="Arial" w:cs="Arial"/>
            <w:b/>
            <w:sz w:val="22"/>
            <w:szCs w:val="22"/>
          </w:rPr>
          <w:t>Medical Laboratory Technology information packet/information session</w:t>
        </w:r>
      </w:hyperlink>
    </w:p>
    <w:p w14:paraId="7E700089" w14:textId="77777777" w:rsidR="00AF0500" w:rsidRPr="00AF0500" w:rsidRDefault="00AF0500" w:rsidP="00AF0500">
      <w:pPr>
        <w:ind w:left="1170"/>
        <w:jc w:val="both"/>
        <w:rPr>
          <w:rFonts w:ascii="Arial" w:hAnsi="Arial" w:cs="Arial"/>
          <w:b/>
          <w:sz w:val="28"/>
          <w:szCs w:val="26"/>
        </w:rPr>
      </w:pPr>
    </w:p>
    <w:p w14:paraId="29D180DB" w14:textId="77777777" w:rsidR="00AF0500" w:rsidRPr="00AF0500" w:rsidRDefault="00AF0500" w:rsidP="00AF0500">
      <w:pPr>
        <w:ind w:left="1170"/>
        <w:jc w:val="both"/>
        <w:rPr>
          <w:rFonts w:ascii="Arial" w:hAnsi="Arial" w:cs="Arial"/>
          <w:b/>
          <w:sz w:val="28"/>
          <w:szCs w:val="26"/>
        </w:rPr>
      </w:pPr>
    </w:p>
    <w:p w14:paraId="6549196A" w14:textId="77777777" w:rsidR="00AF0500" w:rsidRPr="00AF0500" w:rsidRDefault="00AF0500" w:rsidP="00AF0500">
      <w:pPr>
        <w:ind w:left="1170"/>
        <w:jc w:val="center"/>
        <w:rPr>
          <w:rFonts w:ascii="Arial" w:hAnsi="Arial" w:cs="Arial"/>
          <w:b/>
          <w:sz w:val="22"/>
        </w:rPr>
      </w:pPr>
      <w:r w:rsidRPr="00AF0500">
        <w:rPr>
          <w:rFonts w:ascii="Arial" w:hAnsi="Arial" w:cs="Arial"/>
          <w:b/>
          <w:sz w:val="22"/>
        </w:rPr>
        <w:t>Visit the</w:t>
      </w:r>
      <w:r>
        <w:rPr>
          <w:rFonts w:ascii="Arial" w:hAnsi="Arial" w:cs="Arial"/>
          <w:b/>
          <w:sz w:val="22"/>
        </w:rPr>
        <w:t xml:space="preserve"> </w:t>
      </w:r>
      <w:hyperlink r:id="rId39" w:history="1">
        <w:r w:rsidRPr="00AF0500">
          <w:rPr>
            <w:rStyle w:val="Hyperlink"/>
            <w:rFonts w:ascii="Arial" w:hAnsi="Arial" w:cs="Arial"/>
            <w:b/>
            <w:bCs/>
            <w:sz w:val="22"/>
            <w:szCs w:val="22"/>
          </w:rPr>
          <w:t>Medical Laboratory Technology</w:t>
        </w:r>
      </w:hyperlink>
      <w:r w:rsidRPr="00AF0500">
        <w:rPr>
          <w:rFonts w:ascii="Arial" w:hAnsi="Arial" w:cs="Arial"/>
          <w:b/>
          <w:bCs/>
          <w:szCs w:val="22"/>
        </w:rPr>
        <w:t xml:space="preserve"> </w:t>
      </w:r>
      <w:r w:rsidRPr="00AF0500">
        <w:rPr>
          <w:rFonts w:ascii="Arial" w:hAnsi="Arial" w:cs="Arial"/>
          <w:b/>
          <w:sz w:val="22"/>
        </w:rPr>
        <w:t>webpage.</w:t>
      </w:r>
    </w:p>
    <w:p w14:paraId="4060D8C4" w14:textId="77777777" w:rsidR="00AF0500" w:rsidRPr="00AF0500" w:rsidRDefault="00AF0500" w:rsidP="00AF0500">
      <w:pPr>
        <w:ind w:left="1170"/>
        <w:jc w:val="center"/>
        <w:rPr>
          <w:rFonts w:ascii="Arial" w:hAnsi="Arial" w:cs="Arial"/>
          <w:b/>
          <w:sz w:val="22"/>
          <w:szCs w:val="26"/>
        </w:rPr>
      </w:pPr>
    </w:p>
    <w:p w14:paraId="5E68A833" w14:textId="77777777" w:rsidR="00AF0500" w:rsidRPr="00AF0500" w:rsidRDefault="00AF0500" w:rsidP="00AF0500">
      <w:pPr>
        <w:ind w:left="1170"/>
        <w:jc w:val="center"/>
        <w:rPr>
          <w:rFonts w:ascii="Arial" w:hAnsi="Arial" w:cs="Arial"/>
          <w:b/>
          <w:sz w:val="22"/>
          <w:szCs w:val="26"/>
        </w:rPr>
      </w:pPr>
    </w:p>
    <w:p w14:paraId="700993ED" w14:textId="77777777" w:rsidR="00AF0500" w:rsidRPr="00AF0500" w:rsidRDefault="00AF0500" w:rsidP="00AF0500">
      <w:pPr>
        <w:ind w:left="1170"/>
        <w:jc w:val="center"/>
        <w:rPr>
          <w:rFonts w:ascii="Arial" w:hAnsi="Arial" w:cs="Arial"/>
          <w:b/>
          <w:sz w:val="22"/>
          <w:szCs w:val="26"/>
        </w:rPr>
      </w:pPr>
      <w:r w:rsidRPr="00AF0500">
        <w:rPr>
          <w:rFonts w:ascii="Arial" w:hAnsi="Arial" w:cs="Arial"/>
          <w:b/>
          <w:sz w:val="22"/>
          <w:szCs w:val="26"/>
        </w:rPr>
        <w:t xml:space="preserve">Like us on </w:t>
      </w:r>
      <w:hyperlink r:id="rId40" w:history="1">
        <w:r w:rsidRPr="00AF0500">
          <w:rPr>
            <w:rStyle w:val="Hyperlink"/>
            <w:rFonts w:ascii="Arial" w:hAnsi="Arial" w:cs="Arial"/>
            <w:b/>
            <w:sz w:val="22"/>
            <w:szCs w:val="26"/>
          </w:rPr>
          <w:t>Facebook.</w:t>
        </w:r>
      </w:hyperlink>
    </w:p>
    <w:p w14:paraId="3A7CDE6A" w14:textId="77777777" w:rsidR="00AF0500" w:rsidRDefault="00AF0500" w:rsidP="00AF0500">
      <w:pPr>
        <w:ind w:left="1170"/>
        <w:jc w:val="center"/>
        <w:rPr>
          <w:rFonts w:ascii="Arial" w:hAnsi="Arial" w:cs="Arial"/>
          <w:b/>
          <w:sz w:val="22"/>
          <w:szCs w:val="26"/>
        </w:rPr>
      </w:pPr>
    </w:p>
    <w:p w14:paraId="636D50F6" w14:textId="77777777" w:rsidR="003630E2" w:rsidRPr="00AF0500" w:rsidRDefault="003630E2" w:rsidP="00AF0500">
      <w:pPr>
        <w:ind w:left="1170"/>
        <w:jc w:val="center"/>
        <w:rPr>
          <w:rFonts w:ascii="Arial" w:hAnsi="Arial" w:cs="Arial"/>
          <w:b/>
          <w:sz w:val="22"/>
          <w:szCs w:val="26"/>
        </w:rPr>
      </w:pPr>
    </w:p>
    <w:p w14:paraId="73C7E001" w14:textId="77777777" w:rsidR="00AF0500" w:rsidRPr="00AF0500" w:rsidRDefault="00AF0500" w:rsidP="00AF0500">
      <w:pPr>
        <w:ind w:left="1170"/>
        <w:jc w:val="center"/>
        <w:rPr>
          <w:rFonts w:ascii="Arial" w:hAnsi="Arial" w:cs="Arial"/>
          <w:b/>
          <w:sz w:val="22"/>
          <w:szCs w:val="26"/>
        </w:rPr>
      </w:pPr>
    </w:p>
    <w:p w14:paraId="55E9831E" w14:textId="77777777" w:rsidR="003630E2" w:rsidRDefault="003630E2" w:rsidP="003630E2">
      <w:pPr>
        <w:jc w:val="both"/>
        <w:rPr>
          <w:rFonts w:ascii="Arial" w:hAnsi="Arial" w:cs="Arial"/>
          <w:b/>
        </w:rPr>
      </w:pPr>
      <w:r w:rsidRPr="0092711C">
        <w:rPr>
          <w:rFonts w:ascii="Arial" w:eastAsia="Calibri" w:hAnsi="Arial" w:cs="Arial"/>
        </w:rPr>
        <w:t xml:space="preserve">We would appreciate your comments on our customer service by completing a brief </w:t>
      </w:r>
      <w:hyperlink r:id="rId41" w:history="1">
        <w:r w:rsidRPr="0092711C">
          <w:rPr>
            <w:rStyle w:val="Hyperlink"/>
            <w:rFonts w:ascii="Arial" w:eastAsia="Calibri" w:hAnsi="Arial" w:cs="Arial"/>
          </w:rPr>
          <w:t>survey</w:t>
        </w:r>
      </w:hyperlink>
      <w:r w:rsidRPr="0092711C">
        <w:rPr>
          <w:rFonts w:ascii="Arial" w:eastAsia="Calibri" w:hAnsi="Arial" w:cs="Arial"/>
        </w:rPr>
        <w:t>.</w:t>
      </w:r>
    </w:p>
    <w:p w14:paraId="7A58005E" w14:textId="77777777" w:rsidR="00AF0500" w:rsidRPr="00AF0500" w:rsidRDefault="00AF0500" w:rsidP="00AF0500">
      <w:pPr>
        <w:ind w:left="1170"/>
        <w:jc w:val="center"/>
        <w:rPr>
          <w:rFonts w:ascii="Arial" w:hAnsi="Arial" w:cs="Arial"/>
          <w:b/>
          <w:sz w:val="22"/>
          <w:szCs w:val="26"/>
        </w:rPr>
      </w:pPr>
    </w:p>
    <w:p w14:paraId="1D131AA0" w14:textId="77777777" w:rsidR="00AF0500" w:rsidRDefault="00AF0500" w:rsidP="00AF0500">
      <w:pPr>
        <w:jc w:val="center"/>
        <w:rPr>
          <w:rFonts w:ascii="Arial" w:hAnsi="Arial" w:cs="Arial"/>
          <w:b/>
        </w:rPr>
      </w:pPr>
    </w:p>
    <w:p w14:paraId="00F12500" w14:textId="30CE792D" w:rsidR="007663E4" w:rsidRPr="0013120A" w:rsidRDefault="007663E4" w:rsidP="0013120A">
      <w:pPr>
        <w:pStyle w:val="Heading2"/>
        <w:jc w:val="center"/>
        <w:rPr>
          <w:rFonts w:ascii="Arial" w:hAnsi="Arial" w:cs="Arial"/>
          <w:color w:val="000000" w:themeColor="text1"/>
        </w:rPr>
      </w:pPr>
      <w:r w:rsidRPr="00302A24">
        <w:br w:type="page"/>
      </w:r>
      <w:r w:rsidR="00047FD5" w:rsidRPr="0013120A">
        <w:rPr>
          <w:rFonts w:ascii="Arial" w:hAnsi="Arial" w:cs="Arial"/>
          <w:color w:val="000000" w:themeColor="text1"/>
        </w:rPr>
        <w:t xml:space="preserve">Estimated Expenses for the Medical Laboratory Technology Program </w:t>
      </w:r>
      <w:r w:rsidR="00885D95" w:rsidRPr="0013120A">
        <w:rPr>
          <w:rFonts w:ascii="Arial" w:hAnsi="Arial" w:cs="Arial"/>
          <w:color w:val="000000" w:themeColor="text1"/>
        </w:rPr>
        <w:t>*</w:t>
      </w:r>
    </w:p>
    <w:p w14:paraId="3E251F4E" w14:textId="0C6DDC71" w:rsidR="007663E4" w:rsidRPr="00302A24" w:rsidRDefault="007663E4" w:rsidP="006F4EA5">
      <w:pPr>
        <w:ind w:left="-180"/>
        <w:rPr>
          <w:rFonts w:ascii="Arial" w:hAnsi="Arial" w:cs="Arial"/>
        </w:rPr>
      </w:pPr>
    </w:p>
    <w:tbl>
      <w:tblPr>
        <w:tblW w:w="9288" w:type="dxa"/>
        <w:tblLook w:val="01E0" w:firstRow="1" w:lastRow="1" w:firstColumn="1" w:lastColumn="1" w:noHBand="0" w:noVBand="0"/>
        <w:tblCaption w:val="Estimated Expenses for the Medical Laboratory Technology Program  Costs"/>
        <w:tblDescription w:val="Table of Estimated Expenses for the Medical Laboratory Technology Program  Costs"/>
      </w:tblPr>
      <w:tblGrid>
        <w:gridCol w:w="4410"/>
        <w:gridCol w:w="1617"/>
        <w:gridCol w:w="1641"/>
        <w:gridCol w:w="1620"/>
      </w:tblGrid>
      <w:tr w:rsidR="007663E4" w:rsidRPr="00302A24" w14:paraId="5040DCEF" w14:textId="77777777">
        <w:tc>
          <w:tcPr>
            <w:tcW w:w="4410" w:type="dxa"/>
          </w:tcPr>
          <w:p w14:paraId="312ED6EB" w14:textId="77777777" w:rsidR="007663E4" w:rsidRPr="00302A24" w:rsidRDefault="007663E4">
            <w:pPr>
              <w:ind w:right="-126"/>
              <w:rPr>
                <w:rFonts w:ascii="Arial" w:hAnsi="Arial" w:cs="Arial"/>
              </w:rPr>
            </w:pPr>
          </w:p>
        </w:tc>
        <w:tc>
          <w:tcPr>
            <w:tcW w:w="1617" w:type="dxa"/>
          </w:tcPr>
          <w:p w14:paraId="6CF7C3AB" w14:textId="77777777" w:rsidR="00406291" w:rsidRPr="00302A24" w:rsidRDefault="00406291">
            <w:pPr>
              <w:jc w:val="center"/>
              <w:rPr>
                <w:rFonts w:ascii="Arial" w:hAnsi="Arial" w:cs="Arial"/>
              </w:rPr>
            </w:pPr>
          </w:p>
          <w:p w14:paraId="781A7034" w14:textId="77777777" w:rsidR="007663E4" w:rsidRPr="00302A24" w:rsidRDefault="007663E4">
            <w:pPr>
              <w:jc w:val="center"/>
              <w:rPr>
                <w:rFonts w:ascii="Arial" w:hAnsi="Arial" w:cs="Arial"/>
                <w:u w:val="single"/>
              </w:rPr>
            </w:pPr>
            <w:smartTag w:uri="urn:schemas-microsoft-com:office:smarttags" w:element="Street">
              <w:r w:rsidRPr="00302A24">
                <w:rPr>
                  <w:rFonts w:ascii="Arial" w:hAnsi="Arial" w:cs="Arial"/>
                </w:rPr>
                <w:t>Dallas</w:t>
              </w:r>
            </w:smartTag>
            <w:r w:rsidRPr="00302A24">
              <w:rPr>
                <w:rFonts w:ascii="Arial" w:hAnsi="Arial" w:cs="Arial"/>
              </w:rPr>
              <w:t xml:space="preserve"> </w:t>
            </w:r>
            <w:smartTag w:uri="urn:schemas-microsoft-com:office:smarttags" w:element="place">
              <w:smartTag w:uri="urn:schemas-microsoft-com:office:smarttags" w:element="PlaceType">
                <w:r w:rsidRPr="00302A24">
                  <w:rPr>
                    <w:rFonts w:ascii="Arial" w:hAnsi="Arial" w:cs="Arial"/>
                  </w:rPr>
                  <w:t>County</w:t>
                </w:r>
              </w:smartTag>
              <w:r w:rsidRPr="00302A24">
                <w:rPr>
                  <w:rFonts w:ascii="Arial" w:hAnsi="Arial" w:cs="Arial"/>
                </w:rPr>
                <w:t xml:space="preserve"> </w:t>
              </w:r>
              <w:smartTag w:uri="urn:schemas-microsoft-com:office:smarttags" w:element="PlaceName">
                <w:r w:rsidRPr="00302A24">
                  <w:rPr>
                    <w:rFonts w:ascii="Arial" w:hAnsi="Arial" w:cs="Arial"/>
                    <w:u w:val="single"/>
                  </w:rPr>
                  <w:t>Resident</w:t>
                </w:r>
              </w:smartTag>
            </w:smartTag>
          </w:p>
        </w:tc>
        <w:tc>
          <w:tcPr>
            <w:tcW w:w="1641" w:type="dxa"/>
          </w:tcPr>
          <w:p w14:paraId="294F691D" w14:textId="77777777" w:rsidR="00406291" w:rsidRPr="00302A24" w:rsidRDefault="00406291">
            <w:pPr>
              <w:jc w:val="center"/>
              <w:rPr>
                <w:rFonts w:ascii="Arial" w:hAnsi="Arial" w:cs="Arial"/>
              </w:rPr>
            </w:pPr>
          </w:p>
          <w:p w14:paraId="66803880" w14:textId="77777777" w:rsidR="007663E4" w:rsidRPr="00302A24" w:rsidRDefault="007663E4">
            <w:pPr>
              <w:jc w:val="center"/>
              <w:rPr>
                <w:rFonts w:ascii="Arial" w:hAnsi="Arial" w:cs="Arial"/>
                <w:u w:val="single"/>
              </w:rPr>
            </w:pPr>
            <w:r w:rsidRPr="00302A24">
              <w:rPr>
                <w:rFonts w:ascii="Arial" w:hAnsi="Arial" w:cs="Arial"/>
              </w:rPr>
              <w:t xml:space="preserve">Out of </w:t>
            </w:r>
            <w:smartTag w:uri="urn:schemas-microsoft-com:office:smarttags" w:element="place">
              <w:smartTag w:uri="urn:schemas-microsoft-com:office:smarttags" w:element="PlaceType">
                <w:r w:rsidRPr="00302A24">
                  <w:rPr>
                    <w:rFonts w:ascii="Arial" w:hAnsi="Arial" w:cs="Arial"/>
                  </w:rPr>
                  <w:t>County</w:t>
                </w:r>
              </w:smartTag>
              <w:r w:rsidRPr="00302A24">
                <w:rPr>
                  <w:rFonts w:ascii="Arial" w:hAnsi="Arial" w:cs="Arial"/>
                  <w:u w:val="single"/>
                </w:rPr>
                <w:t xml:space="preserve"> </w:t>
              </w:r>
              <w:smartTag w:uri="urn:schemas-microsoft-com:office:smarttags" w:element="PlaceName">
                <w:r w:rsidR="00181BD8" w:rsidRPr="00302A24">
                  <w:rPr>
                    <w:rFonts w:ascii="Arial" w:hAnsi="Arial" w:cs="Arial"/>
                    <w:u w:val="single"/>
                  </w:rPr>
                  <w:t>Texas</w:t>
                </w:r>
              </w:smartTag>
            </w:smartTag>
            <w:r w:rsidR="00181BD8" w:rsidRPr="00302A24">
              <w:rPr>
                <w:rFonts w:ascii="Arial" w:hAnsi="Arial" w:cs="Arial"/>
                <w:u w:val="single"/>
              </w:rPr>
              <w:t xml:space="preserve"> </w:t>
            </w:r>
            <w:r w:rsidRPr="00302A24">
              <w:rPr>
                <w:rFonts w:ascii="Arial" w:hAnsi="Arial" w:cs="Arial"/>
                <w:u w:val="single"/>
              </w:rPr>
              <w:t>Resident</w:t>
            </w:r>
          </w:p>
        </w:tc>
        <w:tc>
          <w:tcPr>
            <w:tcW w:w="1620" w:type="dxa"/>
          </w:tcPr>
          <w:p w14:paraId="600484D4" w14:textId="77777777" w:rsidR="007663E4" w:rsidRPr="00302A24" w:rsidRDefault="007663E4">
            <w:pPr>
              <w:jc w:val="center"/>
              <w:rPr>
                <w:rFonts w:ascii="Arial" w:hAnsi="Arial" w:cs="Arial"/>
              </w:rPr>
            </w:pPr>
            <w:r w:rsidRPr="00302A24">
              <w:rPr>
                <w:rFonts w:ascii="Arial" w:hAnsi="Arial" w:cs="Arial"/>
              </w:rPr>
              <w:t>Out of State/</w:t>
            </w:r>
          </w:p>
          <w:p w14:paraId="28689C4C" w14:textId="77777777" w:rsidR="007663E4" w:rsidRPr="00302A24" w:rsidRDefault="007663E4">
            <w:pPr>
              <w:jc w:val="center"/>
              <w:rPr>
                <w:rFonts w:ascii="Arial" w:hAnsi="Arial" w:cs="Arial"/>
                <w:u w:val="single"/>
              </w:rPr>
            </w:pPr>
            <w:r w:rsidRPr="00302A24">
              <w:rPr>
                <w:rFonts w:ascii="Arial" w:hAnsi="Arial" w:cs="Arial"/>
              </w:rPr>
              <w:t xml:space="preserve">Country </w:t>
            </w:r>
            <w:r w:rsidRPr="00302A24">
              <w:rPr>
                <w:rFonts w:ascii="Arial" w:hAnsi="Arial" w:cs="Arial"/>
                <w:u w:val="single"/>
              </w:rPr>
              <w:t>Resident</w:t>
            </w:r>
          </w:p>
        </w:tc>
      </w:tr>
      <w:tr w:rsidR="006F4EA5" w:rsidRPr="00302A24" w14:paraId="4103AB6D" w14:textId="77777777">
        <w:tc>
          <w:tcPr>
            <w:tcW w:w="9288" w:type="dxa"/>
            <w:gridSpan w:val="4"/>
          </w:tcPr>
          <w:p w14:paraId="6368A80B" w14:textId="77777777" w:rsidR="006F4EA5" w:rsidRPr="00302A24" w:rsidRDefault="006F4EA5">
            <w:pPr>
              <w:tabs>
                <w:tab w:val="decimal" w:pos="808"/>
              </w:tabs>
              <w:rPr>
                <w:rFonts w:ascii="Arial" w:hAnsi="Arial" w:cs="Arial"/>
                <w:b/>
                <w:bCs/>
              </w:rPr>
            </w:pPr>
          </w:p>
        </w:tc>
      </w:tr>
      <w:tr w:rsidR="006F4EA5" w:rsidRPr="00302A24" w14:paraId="2033ABF7" w14:textId="77777777">
        <w:tc>
          <w:tcPr>
            <w:tcW w:w="9288" w:type="dxa"/>
            <w:gridSpan w:val="4"/>
          </w:tcPr>
          <w:p w14:paraId="44D450FC" w14:textId="07D0775E" w:rsidR="006F4EA5" w:rsidRPr="00302A24" w:rsidRDefault="00047FD5" w:rsidP="00183265">
            <w:pPr>
              <w:tabs>
                <w:tab w:val="decimal" w:pos="808"/>
              </w:tabs>
              <w:rPr>
                <w:rFonts w:ascii="Arial" w:hAnsi="Arial" w:cs="Arial"/>
              </w:rPr>
            </w:pPr>
            <w:r>
              <w:rPr>
                <w:rFonts w:ascii="Arial" w:hAnsi="Arial" w:cs="Arial"/>
                <w:b/>
                <w:bCs/>
              </w:rPr>
              <w:t>M</w:t>
            </w:r>
            <w:r w:rsidRPr="00302A24">
              <w:rPr>
                <w:rFonts w:ascii="Arial" w:hAnsi="Arial" w:cs="Arial"/>
                <w:b/>
                <w:bCs/>
              </w:rPr>
              <w:t xml:space="preserve">edical </w:t>
            </w:r>
            <w:r>
              <w:rPr>
                <w:rFonts w:ascii="Arial" w:hAnsi="Arial" w:cs="Arial"/>
                <w:b/>
                <w:bCs/>
              </w:rPr>
              <w:t>L</w:t>
            </w:r>
            <w:r w:rsidRPr="00302A24">
              <w:rPr>
                <w:rFonts w:ascii="Arial" w:hAnsi="Arial" w:cs="Arial"/>
                <w:b/>
                <w:bCs/>
              </w:rPr>
              <w:t xml:space="preserve">aboratory </w:t>
            </w:r>
            <w:r>
              <w:rPr>
                <w:rFonts w:ascii="Arial" w:hAnsi="Arial" w:cs="Arial"/>
                <w:b/>
                <w:bCs/>
              </w:rPr>
              <w:t>T</w:t>
            </w:r>
            <w:r w:rsidRPr="00302A24">
              <w:rPr>
                <w:rFonts w:ascii="Arial" w:hAnsi="Arial" w:cs="Arial"/>
                <w:b/>
                <w:bCs/>
              </w:rPr>
              <w:t xml:space="preserve">echnology </w:t>
            </w:r>
            <w:r>
              <w:rPr>
                <w:rFonts w:ascii="Arial" w:hAnsi="Arial" w:cs="Arial"/>
                <w:b/>
                <w:bCs/>
              </w:rPr>
              <w:t>P</w:t>
            </w:r>
            <w:r w:rsidRPr="00302A24">
              <w:rPr>
                <w:rFonts w:ascii="Arial" w:hAnsi="Arial" w:cs="Arial"/>
                <w:b/>
                <w:bCs/>
              </w:rPr>
              <w:t xml:space="preserve">rerequisite </w:t>
            </w:r>
            <w:r>
              <w:rPr>
                <w:rFonts w:ascii="Arial" w:hAnsi="Arial" w:cs="Arial"/>
                <w:b/>
                <w:bCs/>
              </w:rPr>
              <w:t>C</w:t>
            </w:r>
            <w:r w:rsidRPr="00302A24">
              <w:rPr>
                <w:rFonts w:ascii="Arial" w:hAnsi="Arial" w:cs="Arial"/>
                <w:b/>
                <w:bCs/>
              </w:rPr>
              <w:t>ourses</w:t>
            </w:r>
          </w:p>
        </w:tc>
      </w:tr>
      <w:tr w:rsidR="007663E4" w:rsidRPr="00302A24" w14:paraId="19C80A38" w14:textId="77777777">
        <w:tc>
          <w:tcPr>
            <w:tcW w:w="4410" w:type="dxa"/>
          </w:tcPr>
          <w:p w14:paraId="7958E317" w14:textId="77777777" w:rsidR="007663E4" w:rsidRPr="00302A24" w:rsidRDefault="007663E4">
            <w:pPr>
              <w:ind w:right="594"/>
              <w:rPr>
                <w:rFonts w:ascii="Arial" w:hAnsi="Arial" w:cs="Arial"/>
              </w:rPr>
            </w:pPr>
          </w:p>
        </w:tc>
        <w:tc>
          <w:tcPr>
            <w:tcW w:w="1617" w:type="dxa"/>
          </w:tcPr>
          <w:p w14:paraId="620CEAAE" w14:textId="77777777" w:rsidR="007663E4" w:rsidRPr="00302A24" w:rsidRDefault="007663E4">
            <w:pPr>
              <w:tabs>
                <w:tab w:val="decimal" w:pos="810"/>
              </w:tabs>
              <w:rPr>
                <w:rFonts w:ascii="Arial" w:hAnsi="Arial" w:cs="Arial"/>
              </w:rPr>
            </w:pPr>
          </w:p>
        </w:tc>
        <w:tc>
          <w:tcPr>
            <w:tcW w:w="1641" w:type="dxa"/>
          </w:tcPr>
          <w:p w14:paraId="249402D5" w14:textId="77777777" w:rsidR="007663E4" w:rsidRPr="00302A24" w:rsidRDefault="007663E4">
            <w:pPr>
              <w:tabs>
                <w:tab w:val="decimal" w:pos="808"/>
              </w:tabs>
              <w:rPr>
                <w:rFonts w:ascii="Arial" w:hAnsi="Arial" w:cs="Arial"/>
              </w:rPr>
            </w:pPr>
          </w:p>
        </w:tc>
        <w:tc>
          <w:tcPr>
            <w:tcW w:w="1620" w:type="dxa"/>
          </w:tcPr>
          <w:p w14:paraId="5D3D7540" w14:textId="77777777" w:rsidR="007663E4" w:rsidRPr="00302A24" w:rsidRDefault="007663E4">
            <w:pPr>
              <w:tabs>
                <w:tab w:val="decimal" w:pos="808"/>
              </w:tabs>
              <w:rPr>
                <w:rFonts w:ascii="Arial" w:hAnsi="Arial" w:cs="Arial"/>
              </w:rPr>
            </w:pPr>
          </w:p>
        </w:tc>
      </w:tr>
      <w:tr w:rsidR="007663E4" w:rsidRPr="00302A24" w14:paraId="0487DFEB" w14:textId="77777777">
        <w:tc>
          <w:tcPr>
            <w:tcW w:w="4410" w:type="dxa"/>
          </w:tcPr>
          <w:p w14:paraId="2A3CC463" w14:textId="77777777" w:rsidR="007663E4" w:rsidRPr="00302A24" w:rsidRDefault="001E580D" w:rsidP="00183265">
            <w:pPr>
              <w:ind w:right="594"/>
              <w:rPr>
                <w:rFonts w:ascii="Arial" w:hAnsi="Arial" w:cs="Arial"/>
              </w:rPr>
            </w:pPr>
            <w:r w:rsidRPr="00302A24">
              <w:rPr>
                <w:rFonts w:ascii="Arial" w:hAnsi="Arial" w:cs="Arial"/>
              </w:rPr>
              <w:t xml:space="preserve">     </w:t>
            </w:r>
            <w:r w:rsidR="007663E4" w:rsidRPr="00302A24">
              <w:rPr>
                <w:rFonts w:ascii="Arial" w:hAnsi="Arial" w:cs="Arial"/>
              </w:rPr>
              <w:t>Tuition</w:t>
            </w:r>
            <w:r w:rsidR="00895684">
              <w:rPr>
                <w:rFonts w:ascii="Arial" w:hAnsi="Arial" w:cs="Arial"/>
              </w:rPr>
              <w:t xml:space="preserve">/Textbooks </w:t>
            </w:r>
            <w:r w:rsidR="007663E4" w:rsidRPr="00302A24">
              <w:rPr>
                <w:rFonts w:ascii="Arial" w:hAnsi="Arial" w:cs="Arial"/>
              </w:rPr>
              <w:t>(</w:t>
            </w:r>
            <w:r w:rsidR="008F3100" w:rsidRPr="00302A24">
              <w:rPr>
                <w:rFonts w:ascii="Arial" w:hAnsi="Arial" w:cs="Arial"/>
              </w:rPr>
              <w:t>2</w:t>
            </w:r>
            <w:r w:rsidR="00183265" w:rsidRPr="00302A24">
              <w:rPr>
                <w:rFonts w:ascii="Arial" w:hAnsi="Arial" w:cs="Arial"/>
              </w:rPr>
              <w:t>8</w:t>
            </w:r>
            <w:r w:rsidR="007663E4" w:rsidRPr="00302A24">
              <w:rPr>
                <w:rFonts w:ascii="Arial" w:hAnsi="Arial" w:cs="Arial"/>
              </w:rPr>
              <w:t xml:space="preserve"> credit hours)</w:t>
            </w:r>
            <w:r w:rsidR="00885D95">
              <w:rPr>
                <w:rFonts w:ascii="Arial" w:hAnsi="Arial" w:cs="Arial"/>
              </w:rPr>
              <w:t xml:space="preserve"> **</w:t>
            </w:r>
          </w:p>
        </w:tc>
        <w:tc>
          <w:tcPr>
            <w:tcW w:w="1617" w:type="dxa"/>
          </w:tcPr>
          <w:p w14:paraId="7846CCB9" w14:textId="77777777" w:rsidR="007663E4" w:rsidRPr="00302A24" w:rsidRDefault="007663E4" w:rsidP="00183265">
            <w:pPr>
              <w:tabs>
                <w:tab w:val="decimal" w:pos="810"/>
              </w:tabs>
              <w:rPr>
                <w:rFonts w:ascii="Arial" w:hAnsi="Arial" w:cs="Arial"/>
              </w:rPr>
            </w:pPr>
            <w:r w:rsidRPr="00302A24">
              <w:rPr>
                <w:rFonts w:ascii="Arial" w:hAnsi="Arial" w:cs="Arial"/>
              </w:rPr>
              <w:t xml:space="preserve">$   </w:t>
            </w:r>
            <w:r w:rsidR="00895684">
              <w:rPr>
                <w:rFonts w:ascii="Arial" w:hAnsi="Arial" w:cs="Arial"/>
              </w:rPr>
              <w:t>2</w:t>
            </w:r>
            <w:r w:rsidRPr="00302A24">
              <w:rPr>
                <w:rFonts w:ascii="Arial" w:hAnsi="Arial" w:cs="Arial"/>
              </w:rPr>
              <w:t>,</w:t>
            </w:r>
            <w:r w:rsidR="00895684">
              <w:rPr>
                <w:rFonts w:ascii="Arial" w:hAnsi="Arial" w:cs="Arial"/>
              </w:rPr>
              <w:t>21</w:t>
            </w:r>
            <w:r w:rsidR="00183265" w:rsidRPr="00302A24">
              <w:rPr>
                <w:rFonts w:ascii="Arial" w:hAnsi="Arial" w:cs="Arial"/>
              </w:rPr>
              <w:t>2</w:t>
            </w:r>
            <w:r w:rsidRPr="00302A24">
              <w:rPr>
                <w:rFonts w:ascii="Arial" w:hAnsi="Arial" w:cs="Arial"/>
              </w:rPr>
              <w:t>.00</w:t>
            </w:r>
          </w:p>
        </w:tc>
        <w:tc>
          <w:tcPr>
            <w:tcW w:w="1641" w:type="dxa"/>
          </w:tcPr>
          <w:p w14:paraId="4F28CF57" w14:textId="77777777" w:rsidR="007663E4" w:rsidRPr="00302A24" w:rsidRDefault="007663E4" w:rsidP="00183265">
            <w:pPr>
              <w:tabs>
                <w:tab w:val="decimal" w:pos="808"/>
              </w:tabs>
              <w:rPr>
                <w:rFonts w:ascii="Arial" w:hAnsi="Arial" w:cs="Arial"/>
              </w:rPr>
            </w:pPr>
            <w:r w:rsidRPr="00302A24">
              <w:rPr>
                <w:rFonts w:ascii="Arial" w:hAnsi="Arial" w:cs="Arial"/>
              </w:rPr>
              <w:t xml:space="preserve">$   </w:t>
            </w:r>
            <w:r w:rsidR="00CD3484" w:rsidRPr="00302A24">
              <w:rPr>
                <w:rFonts w:ascii="Arial" w:hAnsi="Arial" w:cs="Arial"/>
              </w:rPr>
              <w:t>3</w:t>
            </w:r>
            <w:r w:rsidRPr="00302A24">
              <w:rPr>
                <w:rFonts w:ascii="Arial" w:hAnsi="Arial" w:cs="Arial"/>
              </w:rPr>
              <w:t>,</w:t>
            </w:r>
            <w:r w:rsidR="00895684">
              <w:rPr>
                <w:rFonts w:ascii="Arial" w:hAnsi="Arial" w:cs="Arial"/>
              </w:rPr>
              <w:t>780</w:t>
            </w:r>
            <w:r w:rsidRPr="00302A24">
              <w:rPr>
                <w:rFonts w:ascii="Arial" w:hAnsi="Arial" w:cs="Arial"/>
              </w:rPr>
              <w:t>.00</w:t>
            </w:r>
          </w:p>
        </w:tc>
        <w:tc>
          <w:tcPr>
            <w:tcW w:w="1620" w:type="dxa"/>
          </w:tcPr>
          <w:p w14:paraId="6BA71970" w14:textId="77777777" w:rsidR="007663E4" w:rsidRPr="00302A24" w:rsidRDefault="007663E4" w:rsidP="00183265">
            <w:pPr>
              <w:tabs>
                <w:tab w:val="decimal" w:pos="808"/>
              </w:tabs>
              <w:rPr>
                <w:rFonts w:ascii="Arial" w:hAnsi="Arial" w:cs="Arial"/>
              </w:rPr>
            </w:pPr>
            <w:r w:rsidRPr="00302A24">
              <w:rPr>
                <w:rFonts w:ascii="Arial" w:hAnsi="Arial" w:cs="Arial"/>
              </w:rPr>
              <w:t xml:space="preserve">$    </w:t>
            </w:r>
            <w:r w:rsidR="00895684">
              <w:rPr>
                <w:rFonts w:ascii="Arial" w:hAnsi="Arial" w:cs="Arial"/>
              </w:rPr>
              <w:t>5</w:t>
            </w:r>
            <w:r w:rsidRPr="00302A24">
              <w:rPr>
                <w:rFonts w:ascii="Arial" w:hAnsi="Arial" w:cs="Arial"/>
              </w:rPr>
              <w:t>,</w:t>
            </w:r>
            <w:r w:rsidR="00895684">
              <w:rPr>
                <w:rFonts w:ascii="Arial" w:hAnsi="Arial" w:cs="Arial"/>
              </w:rPr>
              <w:t>600</w:t>
            </w:r>
            <w:r w:rsidRPr="00302A24">
              <w:rPr>
                <w:rFonts w:ascii="Arial" w:hAnsi="Arial" w:cs="Arial"/>
              </w:rPr>
              <w:t>.00</w:t>
            </w:r>
          </w:p>
        </w:tc>
      </w:tr>
      <w:tr w:rsidR="00A040E5" w:rsidRPr="004F4077" w14:paraId="17A76214" w14:textId="77777777">
        <w:tc>
          <w:tcPr>
            <w:tcW w:w="4410" w:type="dxa"/>
          </w:tcPr>
          <w:p w14:paraId="6BA5E228" w14:textId="77777777" w:rsidR="00A040E5" w:rsidRPr="00C855DA" w:rsidRDefault="00A040E5">
            <w:pPr>
              <w:rPr>
                <w:rFonts w:ascii="Arial" w:hAnsi="Arial" w:cs="Arial"/>
              </w:rPr>
            </w:pPr>
            <w:r w:rsidRPr="00C855DA">
              <w:rPr>
                <w:rFonts w:ascii="Arial" w:hAnsi="Arial" w:cs="Arial"/>
              </w:rPr>
              <w:t xml:space="preserve">     HESI A</w:t>
            </w:r>
            <w:r w:rsidRPr="00C855DA">
              <w:rPr>
                <w:rFonts w:ascii="Arial" w:hAnsi="Arial" w:cs="Arial"/>
                <w:vertAlign w:val="superscript"/>
              </w:rPr>
              <w:t>2</w:t>
            </w:r>
            <w:r w:rsidRPr="00C855DA">
              <w:rPr>
                <w:rFonts w:ascii="Arial" w:hAnsi="Arial" w:cs="Arial"/>
              </w:rPr>
              <w:t xml:space="preserve"> test</w:t>
            </w:r>
          </w:p>
        </w:tc>
        <w:tc>
          <w:tcPr>
            <w:tcW w:w="1617" w:type="dxa"/>
          </w:tcPr>
          <w:p w14:paraId="55E203AD" w14:textId="77777777" w:rsidR="00A040E5" w:rsidRPr="004F4077" w:rsidRDefault="00041F4C" w:rsidP="00183265">
            <w:pPr>
              <w:tabs>
                <w:tab w:val="decimal" w:pos="810"/>
              </w:tabs>
              <w:rPr>
                <w:rFonts w:ascii="Arial" w:hAnsi="Arial" w:cs="Arial"/>
              </w:rPr>
            </w:pPr>
            <w:r w:rsidRPr="004F4077">
              <w:rPr>
                <w:rFonts w:ascii="Arial" w:hAnsi="Arial" w:cs="Arial"/>
              </w:rPr>
              <w:t>4</w:t>
            </w:r>
            <w:r w:rsidR="005264E3" w:rsidRPr="004F4077">
              <w:rPr>
                <w:rFonts w:ascii="Arial" w:hAnsi="Arial" w:cs="Arial"/>
              </w:rPr>
              <w:t>2</w:t>
            </w:r>
            <w:r w:rsidRPr="004F4077">
              <w:rPr>
                <w:rFonts w:ascii="Arial" w:hAnsi="Arial" w:cs="Arial"/>
              </w:rPr>
              <w:t>.00</w:t>
            </w:r>
          </w:p>
        </w:tc>
        <w:tc>
          <w:tcPr>
            <w:tcW w:w="1641" w:type="dxa"/>
          </w:tcPr>
          <w:p w14:paraId="5AB3FA75" w14:textId="77777777" w:rsidR="00A040E5" w:rsidRPr="004F4077" w:rsidRDefault="00041F4C" w:rsidP="00183265">
            <w:pPr>
              <w:tabs>
                <w:tab w:val="decimal" w:pos="808"/>
              </w:tabs>
              <w:rPr>
                <w:rFonts w:ascii="Arial" w:hAnsi="Arial" w:cs="Arial"/>
              </w:rPr>
            </w:pPr>
            <w:r w:rsidRPr="004F4077">
              <w:rPr>
                <w:rFonts w:ascii="Arial" w:hAnsi="Arial" w:cs="Arial"/>
              </w:rPr>
              <w:t>4</w:t>
            </w:r>
            <w:r w:rsidR="005264E3" w:rsidRPr="004F4077">
              <w:rPr>
                <w:rFonts w:ascii="Arial" w:hAnsi="Arial" w:cs="Arial"/>
              </w:rPr>
              <w:t>2</w:t>
            </w:r>
            <w:r w:rsidRPr="004F4077">
              <w:rPr>
                <w:rFonts w:ascii="Arial" w:hAnsi="Arial" w:cs="Arial"/>
              </w:rPr>
              <w:t>.00</w:t>
            </w:r>
          </w:p>
        </w:tc>
        <w:tc>
          <w:tcPr>
            <w:tcW w:w="1620" w:type="dxa"/>
          </w:tcPr>
          <w:p w14:paraId="459C48F3" w14:textId="77777777" w:rsidR="00A040E5" w:rsidRPr="004F4077" w:rsidRDefault="00041F4C" w:rsidP="00183265">
            <w:pPr>
              <w:tabs>
                <w:tab w:val="decimal" w:pos="808"/>
              </w:tabs>
              <w:rPr>
                <w:rFonts w:ascii="Arial" w:hAnsi="Arial" w:cs="Arial"/>
              </w:rPr>
            </w:pPr>
            <w:r w:rsidRPr="004F4077">
              <w:rPr>
                <w:rFonts w:ascii="Arial" w:hAnsi="Arial" w:cs="Arial"/>
              </w:rPr>
              <w:t>4</w:t>
            </w:r>
            <w:r w:rsidR="005264E3" w:rsidRPr="004F4077">
              <w:rPr>
                <w:rFonts w:ascii="Arial" w:hAnsi="Arial" w:cs="Arial"/>
              </w:rPr>
              <w:t>2</w:t>
            </w:r>
            <w:r w:rsidRPr="004F4077">
              <w:rPr>
                <w:rFonts w:ascii="Arial" w:hAnsi="Arial" w:cs="Arial"/>
              </w:rPr>
              <w:t>.00</w:t>
            </w:r>
          </w:p>
        </w:tc>
      </w:tr>
      <w:tr w:rsidR="008F3100" w:rsidRPr="00302A24" w14:paraId="6B9E0F50" w14:textId="77777777">
        <w:tc>
          <w:tcPr>
            <w:tcW w:w="4410" w:type="dxa"/>
          </w:tcPr>
          <w:p w14:paraId="0B6A5DE7" w14:textId="77777777" w:rsidR="008F3100" w:rsidRPr="00302A24" w:rsidRDefault="008F3100" w:rsidP="00183265">
            <w:pPr>
              <w:rPr>
                <w:rFonts w:ascii="Arial" w:hAnsi="Arial" w:cs="Arial"/>
              </w:rPr>
            </w:pPr>
            <w:r w:rsidRPr="00302A24">
              <w:rPr>
                <w:rFonts w:ascii="Arial" w:hAnsi="Arial" w:cs="Arial"/>
              </w:rPr>
              <w:t xml:space="preserve">    </w:t>
            </w:r>
            <w:r w:rsidR="00183265" w:rsidRPr="00302A24">
              <w:rPr>
                <w:rFonts w:ascii="Arial" w:hAnsi="Arial" w:cs="Arial"/>
              </w:rPr>
              <w:t xml:space="preserve"> Castle Branch</w:t>
            </w:r>
          </w:p>
        </w:tc>
        <w:tc>
          <w:tcPr>
            <w:tcW w:w="1617" w:type="dxa"/>
          </w:tcPr>
          <w:p w14:paraId="0AA12915" w14:textId="77777777" w:rsidR="008F3100" w:rsidRPr="00302A24" w:rsidRDefault="00183265">
            <w:pPr>
              <w:tabs>
                <w:tab w:val="decimal" w:pos="810"/>
              </w:tabs>
              <w:rPr>
                <w:rFonts w:ascii="Arial" w:hAnsi="Arial" w:cs="Arial"/>
              </w:rPr>
            </w:pPr>
            <w:r w:rsidRPr="00302A24">
              <w:rPr>
                <w:rFonts w:ascii="Arial" w:hAnsi="Arial" w:cs="Arial"/>
              </w:rPr>
              <w:t>2</w:t>
            </w:r>
            <w:r w:rsidR="008F3100" w:rsidRPr="00302A24">
              <w:rPr>
                <w:rFonts w:ascii="Arial" w:hAnsi="Arial" w:cs="Arial"/>
              </w:rPr>
              <w:t>5.00</w:t>
            </w:r>
          </w:p>
        </w:tc>
        <w:tc>
          <w:tcPr>
            <w:tcW w:w="1641" w:type="dxa"/>
          </w:tcPr>
          <w:p w14:paraId="63B1CD03" w14:textId="77777777" w:rsidR="008F3100" w:rsidRPr="00302A24" w:rsidRDefault="00183265">
            <w:pPr>
              <w:tabs>
                <w:tab w:val="decimal" w:pos="808"/>
              </w:tabs>
              <w:rPr>
                <w:rFonts w:ascii="Arial" w:hAnsi="Arial" w:cs="Arial"/>
              </w:rPr>
            </w:pPr>
            <w:r w:rsidRPr="00302A24">
              <w:rPr>
                <w:rFonts w:ascii="Arial" w:hAnsi="Arial" w:cs="Arial"/>
              </w:rPr>
              <w:t>2</w:t>
            </w:r>
            <w:r w:rsidR="008F3100" w:rsidRPr="00302A24">
              <w:rPr>
                <w:rFonts w:ascii="Arial" w:hAnsi="Arial" w:cs="Arial"/>
              </w:rPr>
              <w:t>5.00</w:t>
            </w:r>
          </w:p>
        </w:tc>
        <w:tc>
          <w:tcPr>
            <w:tcW w:w="1620" w:type="dxa"/>
          </w:tcPr>
          <w:p w14:paraId="3712E9BF" w14:textId="77777777" w:rsidR="008F3100" w:rsidRPr="00302A24" w:rsidRDefault="00183265">
            <w:pPr>
              <w:tabs>
                <w:tab w:val="decimal" w:pos="808"/>
              </w:tabs>
              <w:rPr>
                <w:rFonts w:ascii="Arial" w:hAnsi="Arial" w:cs="Arial"/>
              </w:rPr>
            </w:pPr>
            <w:r w:rsidRPr="00302A24">
              <w:rPr>
                <w:rFonts w:ascii="Arial" w:hAnsi="Arial" w:cs="Arial"/>
              </w:rPr>
              <w:t>2</w:t>
            </w:r>
            <w:r w:rsidR="008F3100" w:rsidRPr="00302A24">
              <w:rPr>
                <w:rFonts w:ascii="Arial" w:hAnsi="Arial" w:cs="Arial"/>
              </w:rPr>
              <w:t>5.00</w:t>
            </w:r>
          </w:p>
        </w:tc>
      </w:tr>
      <w:tr w:rsidR="007663E4" w:rsidRPr="00302A24" w14:paraId="1E2AD686" w14:textId="77777777">
        <w:tc>
          <w:tcPr>
            <w:tcW w:w="4410" w:type="dxa"/>
          </w:tcPr>
          <w:p w14:paraId="29BE627B" w14:textId="77777777" w:rsidR="007663E4" w:rsidRPr="00302A24" w:rsidRDefault="007663E4">
            <w:pPr>
              <w:rPr>
                <w:rFonts w:ascii="Arial" w:hAnsi="Arial" w:cs="Arial"/>
              </w:rPr>
            </w:pPr>
            <w:r w:rsidRPr="00302A24">
              <w:rPr>
                <w:rFonts w:ascii="Arial" w:hAnsi="Arial" w:cs="Arial"/>
              </w:rPr>
              <w:t xml:space="preserve">     Physical Exam and Immunizations</w:t>
            </w:r>
            <w:r w:rsidR="00885D95">
              <w:rPr>
                <w:rFonts w:ascii="Arial" w:hAnsi="Arial" w:cs="Arial"/>
              </w:rPr>
              <w:t xml:space="preserve"> +</w:t>
            </w:r>
          </w:p>
        </w:tc>
        <w:tc>
          <w:tcPr>
            <w:tcW w:w="1617" w:type="dxa"/>
          </w:tcPr>
          <w:p w14:paraId="07D4CA40" w14:textId="77777777" w:rsidR="007663E4" w:rsidRPr="00302A24" w:rsidRDefault="007663E4">
            <w:pPr>
              <w:tabs>
                <w:tab w:val="decimal" w:pos="810"/>
              </w:tabs>
              <w:rPr>
                <w:rFonts w:ascii="Arial" w:hAnsi="Arial" w:cs="Arial"/>
                <w:u w:val="single"/>
              </w:rPr>
            </w:pPr>
            <w:r w:rsidRPr="00302A24">
              <w:rPr>
                <w:rFonts w:ascii="Arial" w:hAnsi="Arial" w:cs="Arial"/>
                <w:u w:val="single"/>
              </w:rPr>
              <w:t xml:space="preserve">        </w:t>
            </w:r>
            <w:r w:rsidR="001C2BCD" w:rsidRPr="00302A24">
              <w:rPr>
                <w:rFonts w:ascii="Arial" w:hAnsi="Arial" w:cs="Arial"/>
                <w:u w:val="single"/>
              </w:rPr>
              <w:t>2</w:t>
            </w:r>
            <w:r w:rsidRPr="00302A24">
              <w:rPr>
                <w:rFonts w:ascii="Arial" w:hAnsi="Arial" w:cs="Arial"/>
                <w:u w:val="single"/>
              </w:rPr>
              <w:t>25.00</w:t>
            </w:r>
          </w:p>
        </w:tc>
        <w:tc>
          <w:tcPr>
            <w:tcW w:w="1641" w:type="dxa"/>
          </w:tcPr>
          <w:p w14:paraId="095FAA42" w14:textId="77777777" w:rsidR="007663E4" w:rsidRPr="00302A24" w:rsidRDefault="007663E4">
            <w:pPr>
              <w:tabs>
                <w:tab w:val="decimal" w:pos="808"/>
              </w:tabs>
              <w:rPr>
                <w:rFonts w:ascii="Arial" w:hAnsi="Arial" w:cs="Arial"/>
                <w:u w:val="single"/>
              </w:rPr>
            </w:pPr>
            <w:r w:rsidRPr="00302A24">
              <w:rPr>
                <w:rFonts w:ascii="Arial" w:hAnsi="Arial" w:cs="Arial"/>
                <w:u w:val="single"/>
              </w:rPr>
              <w:t xml:space="preserve">        </w:t>
            </w:r>
            <w:r w:rsidR="001C2BCD" w:rsidRPr="00302A24">
              <w:rPr>
                <w:rFonts w:ascii="Arial" w:hAnsi="Arial" w:cs="Arial"/>
                <w:u w:val="single"/>
              </w:rPr>
              <w:t>2</w:t>
            </w:r>
            <w:r w:rsidRPr="00302A24">
              <w:rPr>
                <w:rFonts w:ascii="Arial" w:hAnsi="Arial" w:cs="Arial"/>
                <w:u w:val="single"/>
              </w:rPr>
              <w:t>25.00</w:t>
            </w:r>
          </w:p>
        </w:tc>
        <w:tc>
          <w:tcPr>
            <w:tcW w:w="1620" w:type="dxa"/>
          </w:tcPr>
          <w:p w14:paraId="36135183" w14:textId="77777777" w:rsidR="007663E4" w:rsidRPr="00302A24" w:rsidRDefault="007663E4">
            <w:pPr>
              <w:tabs>
                <w:tab w:val="decimal" w:pos="808"/>
              </w:tabs>
              <w:rPr>
                <w:rFonts w:ascii="Arial" w:hAnsi="Arial" w:cs="Arial"/>
                <w:u w:val="single"/>
              </w:rPr>
            </w:pPr>
            <w:r w:rsidRPr="00302A24">
              <w:rPr>
                <w:rFonts w:ascii="Arial" w:hAnsi="Arial" w:cs="Arial"/>
                <w:u w:val="single"/>
              </w:rPr>
              <w:t xml:space="preserve">         </w:t>
            </w:r>
            <w:r w:rsidR="001C2BCD" w:rsidRPr="00302A24">
              <w:rPr>
                <w:rFonts w:ascii="Arial" w:hAnsi="Arial" w:cs="Arial"/>
                <w:u w:val="single"/>
              </w:rPr>
              <w:t>2</w:t>
            </w:r>
            <w:r w:rsidRPr="00302A24">
              <w:rPr>
                <w:rFonts w:ascii="Arial" w:hAnsi="Arial" w:cs="Arial"/>
                <w:u w:val="single"/>
              </w:rPr>
              <w:t>25.00</w:t>
            </w:r>
          </w:p>
        </w:tc>
      </w:tr>
      <w:tr w:rsidR="007663E4" w:rsidRPr="00302A24" w14:paraId="7B9E47FB" w14:textId="77777777">
        <w:tc>
          <w:tcPr>
            <w:tcW w:w="4410" w:type="dxa"/>
          </w:tcPr>
          <w:p w14:paraId="6C74948A" w14:textId="77777777" w:rsidR="007663E4" w:rsidRPr="00302A24" w:rsidRDefault="007663E4">
            <w:pPr>
              <w:rPr>
                <w:rFonts w:ascii="Arial" w:hAnsi="Arial" w:cs="Arial"/>
              </w:rPr>
            </w:pPr>
            <w:r w:rsidRPr="00302A24">
              <w:rPr>
                <w:rFonts w:ascii="Arial" w:hAnsi="Arial" w:cs="Arial"/>
              </w:rPr>
              <w:t xml:space="preserve">     </w:t>
            </w:r>
            <w:r w:rsidR="00F16633" w:rsidRPr="00302A24">
              <w:rPr>
                <w:rFonts w:ascii="Arial" w:hAnsi="Arial" w:cs="Arial"/>
              </w:rPr>
              <w:t xml:space="preserve">     </w:t>
            </w:r>
            <w:r w:rsidRPr="00302A24">
              <w:rPr>
                <w:rFonts w:ascii="Arial" w:hAnsi="Arial" w:cs="Arial"/>
              </w:rPr>
              <w:t>Total</w:t>
            </w:r>
          </w:p>
        </w:tc>
        <w:tc>
          <w:tcPr>
            <w:tcW w:w="1617" w:type="dxa"/>
          </w:tcPr>
          <w:p w14:paraId="4F73655F" w14:textId="77777777" w:rsidR="007663E4" w:rsidRPr="00302A24" w:rsidRDefault="007663E4" w:rsidP="00041F4C">
            <w:pPr>
              <w:tabs>
                <w:tab w:val="decimal" w:pos="808"/>
              </w:tabs>
              <w:rPr>
                <w:rFonts w:ascii="Arial" w:hAnsi="Arial" w:cs="Arial"/>
              </w:rPr>
            </w:pPr>
            <w:r w:rsidRPr="00302A24">
              <w:rPr>
                <w:rFonts w:ascii="Arial" w:hAnsi="Arial" w:cs="Arial"/>
              </w:rPr>
              <w:t xml:space="preserve">$   </w:t>
            </w:r>
            <w:r w:rsidR="00940A31" w:rsidRPr="00302A24">
              <w:rPr>
                <w:rFonts w:ascii="Arial" w:hAnsi="Arial" w:cs="Arial"/>
              </w:rPr>
              <w:t>2,</w:t>
            </w:r>
            <w:r w:rsidR="00895684">
              <w:rPr>
                <w:rFonts w:ascii="Arial" w:hAnsi="Arial" w:cs="Arial"/>
              </w:rPr>
              <w:t>504</w:t>
            </w:r>
            <w:r w:rsidRPr="00302A24">
              <w:rPr>
                <w:rFonts w:ascii="Arial" w:hAnsi="Arial" w:cs="Arial"/>
              </w:rPr>
              <w:t>.</w:t>
            </w:r>
            <w:r w:rsidR="00BD7394" w:rsidRPr="00302A24">
              <w:rPr>
                <w:rFonts w:ascii="Arial" w:hAnsi="Arial" w:cs="Arial"/>
              </w:rPr>
              <w:t>00</w:t>
            </w:r>
          </w:p>
        </w:tc>
        <w:tc>
          <w:tcPr>
            <w:tcW w:w="1641" w:type="dxa"/>
          </w:tcPr>
          <w:p w14:paraId="1904D571" w14:textId="77777777" w:rsidR="007663E4" w:rsidRPr="00302A24" w:rsidRDefault="007663E4" w:rsidP="00041F4C">
            <w:pPr>
              <w:tabs>
                <w:tab w:val="decimal" w:pos="808"/>
              </w:tabs>
              <w:rPr>
                <w:rFonts w:ascii="Arial" w:hAnsi="Arial" w:cs="Arial"/>
              </w:rPr>
            </w:pPr>
            <w:r w:rsidRPr="00302A24">
              <w:rPr>
                <w:rFonts w:ascii="Arial" w:hAnsi="Arial" w:cs="Arial"/>
              </w:rPr>
              <w:t xml:space="preserve">$   </w:t>
            </w:r>
            <w:r w:rsidR="00940A31" w:rsidRPr="00302A24">
              <w:rPr>
                <w:rFonts w:ascii="Arial" w:hAnsi="Arial" w:cs="Arial"/>
              </w:rPr>
              <w:t>4</w:t>
            </w:r>
            <w:r w:rsidRPr="00302A24">
              <w:rPr>
                <w:rFonts w:ascii="Arial" w:hAnsi="Arial" w:cs="Arial"/>
              </w:rPr>
              <w:t>,</w:t>
            </w:r>
            <w:r w:rsidR="00895684">
              <w:rPr>
                <w:rFonts w:ascii="Arial" w:hAnsi="Arial" w:cs="Arial"/>
              </w:rPr>
              <w:t>072</w:t>
            </w:r>
            <w:r w:rsidRPr="00302A24">
              <w:rPr>
                <w:rFonts w:ascii="Arial" w:hAnsi="Arial" w:cs="Arial"/>
              </w:rPr>
              <w:t>.</w:t>
            </w:r>
            <w:r w:rsidR="00BD7394" w:rsidRPr="00302A24">
              <w:rPr>
                <w:rFonts w:ascii="Arial" w:hAnsi="Arial" w:cs="Arial"/>
              </w:rPr>
              <w:t>00</w:t>
            </w:r>
          </w:p>
        </w:tc>
        <w:tc>
          <w:tcPr>
            <w:tcW w:w="1620" w:type="dxa"/>
          </w:tcPr>
          <w:p w14:paraId="697D010D" w14:textId="77777777" w:rsidR="007663E4" w:rsidRPr="00302A24" w:rsidRDefault="007663E4" w:rsidP="00041F4C">
            <w:pPr>
              <w:tabs>
                <w:tab w:val="decimal" w:pos="808"/>
              </w:tabs>
              <w:rPr>
                <w:rFonts w:ascii="Arial" w:hAnsi="Arial" w:cs="Arial"/>
              </w:rPr>
            </w:pPr>
            <w:r w:rsidRPr="00302A24">
              <w:rPr>
                <w:rFonts w:ascii="Arial" w:hAnsi="Arial" w:cs="Arial"/>
              </w:rPr>
              <w:t xml:space="preserve">$    </w:t>
            </w:r>
            <w:r w:rsidR="00940A31" w:rsidRPr="00302A24">
              <w:rPr>
                <w:rFonts w:ascii="Arial" w:hAnsi="Arial" w:cs="Arial"/>
              </w:rPr>
              <w:t>5</w:t>
            </w:r>
            <w:r w:rsidRPr="00302A24">
              <w:rPr>
                <w:rFonts w:ascii="Arial" w:hAnsi="Arial" w:cs="Arial"/>
              </w:rPr>
              <w:t>,</w:t>
            </w:r>
            <w:r w:rsidR="00940A31" w:rsidRPr="00302A24">
              <w:rPr>
                <w:rFonts w:ascii="Arial" w:hAnsi="Arial" w:cs="Arial"/>
              </w:rPr>
              <w:t>8</w:t>
            </w:r>
            <w:r w:rsidR="00895684">
              <w:rPr>
                <w:rFonts w:ascii="Arial" w:hAnsi="Arial" w:cs="Arial"/>
              </w:rPr>
              <w:t>92</w:t>
            </w:r>
            <w:r w:rsidR="001E580D" w:rsidRPr="00302A24">
              <w:rPr>
                <w:rFonts w:ascii="Arial" w:hAnsi="Arial" w:cs="Arial"/>
              </w:rPr>
              <w:t>.</w:t>
            </w:r>
            <w:r w:rsidR="00BD7394" w:rsidRPr="00302A24">
              <w:rPr>
                <w:rFonts w:ascii="Arial" w:hAnsi="Arial" w:cs="Arial"/>
              </w:rPr>
              <w:t>00</w:t>
            </w:r>
          </w:p>
        </w:tc>
      </w:tr>
      <w:tr w:rsidR="007663E4" w:rsidRPr="00302A24" w14:paraId="1ACEC3A2" w14:textId="77777777">
        <w:tc>
          <w:tcPr>
            <w:tcW w:w="4410" w:type="dxa"/>
          </w:tcPr>
          <w:p w14:paraId="023C567B" w14:textId="77777777" w:rsidR="007663E4" w:rsidRPr="00302A24" w:rsidRDefault="007663E4">
            <w:pPr>
              <w:ind w:right="414"/>
              <w:rPr>
                <w:rFonts w:ascii="Arial" w:hAnsi="Arial" w:cs="Arial"/>
              </w:rPr>
            </w:pPr>
          </w:p>
        </w:tc>
        <w:tc>
          <w:tcPr>
            <w:tcW w:w="1617" w:type="dxa"/>
          </w:tcPr>
          <w:p w14:paraId="5FCE6E8B" w14:textId="77777777" w:rsidR="007663E4" w:rsidRPr="00302A24" w:rsidRDefault="007663E4">
            <w:pPr>
              <w:tabs>
                <w:tab w:val="left" w:pos="808"/>
              </w:tabs>
              <w:rPr>
                <w:rFonts w:ascii="Arial" w:hAnsi="Arial" w:cs="Arial"/>
              </w:rPr>
            </w:pPr>
          </w:p>
        </w:tc>
        <w:tc>
          <w:tcPr>
            <w:tcW w:w="1641" w:type="dxa"/>
          </w:tcPr>
          <w:p w14:paraId="0D73BDBE" w14:textId="77777777" w:rsidR="007663E4" w:rsidRPr="00302A24" w:rsidRDefault="007663E4">
            <w:pPr>
              <w:tabs>
                <w:tab w:val="left" w:pos="808"/>
              </w:tabs>
              <w:rPr>
                <w:rFonts w:ascii="Arial" w:hAnsi="Arial" w:cs="Arial"/>
              </w:rPr>
            </w:pPr>
          </w:p>
        </w:tc>
        <w:tc>
          <w:tcPr>
            <w:tcW w:w="1620" w:type="dxa"/>
          </w:tcPr>
          <w:p w14:paraId="2C42D414" w14:textId="77777777" w:rsidR="007663E4" w:rsidRPr="00302A24" w:rsidRDefault="007663E4">
            <w:pPr>
              <w:tabs>
                <w:tab w:val="decimal" w:pos="808"/>
              </w:tabs>
              <w:rPr>
                <w:rFonts w:ascii="Arial" w:hAnsi="Arial" w:cs="Arial"/>
              </w:rPr>
            </w:pPr>
          </w:p>
        </w:tc>
      </w:tr>
      <w:tr w:rsidR="00430055" w:rsidRPr="00302A24" w14:paraId="241D7340" w14:textId="77777777">
        <w:tc>
          <w:tcPr>
            <w:tcW w:w="9288" w:type="dxa"/>
            <w:gridSpan w:val="4"/>
          </w:tcPr>
          <w:p w14:paraId="0933D274" w14:textId="3FFC90A6" w:rsidR="00430055" w:rsidRPr="00302A24" w:rsidRDefault="00047FD5">
            <w:pPr>
              <w:tabs>
                <w:tab w:val="decimal" w:pos="808"/>
              </w:tabs>
              <w:rPr>
                <w:rFonts w:ascii="Arial" w:hAnsi="Arial" w:cs="Arial"/>
              </w:rPr>
            </w:pPr>
            <w:r>
              <w:rPr>
                <w:rFonts w:ascii="Arial" w:hAnsi="Arial" w:cs="Arial"/>
                <w:b/>
              </w:rPr>
              <w:t>M</w:t>
            </w:r>
            <w:r w:rsidRPr="00302A24">
              <w:rPr>
                <w:rFonts w:ascii="Arial" w:hAnsi="Arial" w:cs="Arial"/>
                <w:b/>
              </w:rPr>
              <w:t xml:space="preserve">edical </w:t>
            </w:r>
            <w:r>
              <w:rPr>
                <w:rFonts w:ascii="Arial" w:hAnsi="Arial" w:cs="Arial"/>
                <w:b/>
              </w:rPr>
              <w:t>L</w:t>
            </w:r>
            <w:r w:rsidRPr="00302A24">
              <w:rPr>
                <w:rFonts w:ascii="Arial" w:hAnsi="Arial" w:cs="Arial"/>
                <w:b/>
              </w:rPr>
              <w:t xml:space="preserve">aboratory </w:t>
            </w:r>
            <w:r>
              <w:rPr>
                <w:rFonts w:ascii="Arial" w:hAnsi="Arial" w:cs="Arial"/>
                <w:b/>
              </w:rPr>
              <w:t>T</w:t>
            </w:r>
            <w:r w:rsidRPr="00302A24">
              <w:rPr>
                <w:rFonts w:ascii="Arial" w:hAnsi="Arial" w:cs="Arial"/>
                <w:b/>
              </w:rPr>
              <w:t xml:space="preserve">echnology </w:t>
            </w:r>
            <w:r>
              <w:rPr>
                <w:rFonts w:ascii="Arial" w:hAnsi="Arial" w:cs="Arial"/>
                <w:b/>
              </w:rPr>
              <w:t>P</w:t>
            </w:r>
            <w:r w:rsidRPr="00302A24">
              <w:rPr>
                <w:rFonts w:ascii="Arial" w:hAnsi="Arial" w:cs="Arial"/>
                <w:b/>
              </w:rPr>
              <w:t xml:space="preserve">rogram </w:t>
            </w:r>
          </w:p>
        </w:tc>
      </w:tr>
      <w:tr w:rsidR="007663E4" w:rsidRPr="00302A24" w14:paraId="12D1FBC5" w14:textId="77777777">
        <w:tc>
          <w:tcPr>
            <w:tcW w:w="4410" w:type="dxa"/>
          </w:tcPr>
          <w:p w14:paraId="18DB2031" w14:textId="77777777" w:rsidR="007663E4" w:rsidRPr="00302A24" w:rsidRDefault="007663E4">
            <w:pPr>
              <w:rPr>
                <w:rFonts w:ascii="Arial" w:hAnsi="Arial" w:cs="Arial"/>
                <w:b/>
              </w:rPr>
            </w:pPr>
            <w:r w:rsidRPr="00302A24">
              <w:rPr>
                <w:rFonts w:ascii="Arial" w:hAnsi="Arial" w:cs="Arial"/>
                <w:b/>
              </w:rPr>
              <w:t xml:space="preserve">Semester I </w:t>
            </w:r>
            <w:r w:rsidR="007524D6" w:rsidRPr="00302A24">
              <w:rPr>
                <w:rFonts w:ascii="Arial" w:hAnsi="Arial" w:cs="Arial"/>
                <w:b/>
              </w:rPr>
              <w:t>–</w:t>
            </w:r>
            <w:r w:rsidRPr="00302A24">
              <w:rPr>
                <w:rFonts w:ascii="Arial" w:hAnsi="Arial" w:cs="Arial"/>
                <w:b/>
              </w:rPr>
              <w:t xml:space="preserve"> </w:t>
            </w:r>
            <w:r w:rsidR="00B83F44" w:rsidRPr="00302A24">
              <w:rPr>
                <w:rFonts w:ascii="Arial" w:hAnsi="Arial" w:cs="Arial"/>
                <w:b/>
              </w:rPr>
              <w:t xml:space="preserve">Summer/May Term </w:t>
            </w:r>
            <w:r w:rsidR="001E580D" w:rsidRPr="00302A24">
              <w:rPr>
                <w:rFonts w:ascii="Arial" w:hAnsi="Arial" w:cs="Arial"/>
                <w:b/>
              </w:rPr>
              <w:t>I</w:t>
            </w:r>
          </w:p>
        </w:tc>
        <w:tc>
          <w:tcPr>
            <w:tcW w:w="1617" w:type="dxa"/>
          </w:tcPr>
          <w:p w14:paraId="296EA549" w14:textId="77777777" w:rsidR="007663E4" w:rsidRPr="00302A24" w:rsidRDefault="007663E4">
            <w:pPr>
              <w:tabs>
                <w:tab w:val="decimal" w:pos="808"/>
              </w:tabs>
              <w:rPr>
                <w:rFonts w:ascii="Arial" w:hAnsi="Arial" w:cs="Arial"/>
              </w:rPr>
            </w:pPr>
          </w:p>
        </w:tc>
        <w:tc>
          <w:tcPr>
            <w:tcW w:w="1641" w:type="dxa"/>
          </w:tcPr>
          <w:p w14:paraId="14C79ED0" w14:textId="77777777" w:rsidR="007663E4" w:rsidRPr="00302A24" w:rsidRDefault="007663E4">
            <w:pPr>
              <w:tabs>
                <w:tab w:val="decimal" w:pos="808"/>
              </w:tabs>
              <w:rPr>
                <w:rFonts w:ascii="Arial" w:hAnsi="Arial" w:cs="Arial"/>
              </w:rPr>
            </w:pPr>
          </w:p>
        </w:tc>
        <w:tc>
          <w:tcPr>
            <w:tcW w:w="1620" w:type="dxa"/>
          </w:tcPr>
          <w:p w14:paraId="49245B5E" w14:textId="77777777" w:rsidR="007663E4" w:rsidRPr="00302A24" w:rsidRDefault="007663E4">
            <w:pPr>
              <w:tabs>
                <w:tab w:val="decimal" w:pos="808"/>
              </w:tabs>
              <w:rPr>
                <w:rFonts w:ascii="Arial" w:hAnsi="Arial" w:cs="Arial"/>
              </w:rPr>
            </w:pPr>
          </w:p>
        </w:tc>
      </w:tr>
      <w:tr w:rsidR="007663E4" w:rsidRPr="00302A24" w14:paraId="64CF9440" w14:textId="77777777">
        <w:tc>
          <w:tcPr>
            <w:tcW w:w="4410" w:type="dxa"/>
          </w:tcPr>
          <w:p w14:paraId="1CB46725" w14:textId="77777777" w:rsidR="007663E4" w:rsidRPr="00302A24" w:rsidRDefault="007663E4">
            <w:pPr>
              <w:rPr>
                <w:rFonts w:ascii="Arial" w:hAnsi="Arial" w:cs="Arial"/>
              </w:rPr>
            </w:pPr>
          </w:p>
        </w:tc>
        <w:tc>
          <w:tcPr>
            <w:tcW w:w="1617" w:type="dxa"/>
          </w:tcPr>
          <w:p w14:paraId="4FE5C138" w14:textId="77777777" w:rsidR="007663E4" w:rsidRPr="00302A24" w:rsidRDefault="007663E4">
            <w:pPr>
              <w:tabs>
                <w:tab w:val="decimal" w:pos="808"/>
              </w:tabs>
              <w:rPr>
                <w:rFonts w:ascii="Arial" w:hAnsi="Arial" w:cs="Arial"/>
              </w:rPr>
            </w:pPr>
          </w:p>
        </w:tc>
        <w:tc>
          <w:tcPr>
            <w:tcW w:w="1641" w:type="dxa"/>
          </w:tcPr>
          <w:p w14:paraId="3C3265D3" w14:textId="77777777" w:rsidR="007663E4" w:rsidRPr="00302A24" w:rsidRDefault="007663E4">
            <w:pPr>
              <w:tabs>
                <w:tab w:val="decimal" w:pos="808"/>
              </w:tabs>
              <w:rPr>
                <w:rFonts w:ascii="Arial" w:hAnsi="Arial" w:cs="Arial"/>
              </w:rPr>
            </w:pPr>
          </w:p>
        </w:tc>
        <w:tc>
          <w:tcPr>
            <w:tcW w:w="1620" w:type="dxa"/>
          </w:tcPr>
          <w:p w14:paraId="74791961" w14:textId="77777777" w:rsidR="007663E4" w:rsidRPr="00302A24" w:rsidRDefault="007663E4">
            <w:pPr>
              <w:tabs>
                <w:tab w:val="decimal" w:pos="808"/>
              </w:tabs>
              <w:rPr>
                <w:rFonts w:ascii="Arial" w:hAnsi="Arial" w:cs="Arial"/>
              </w:rPr>
            </w:pPr>
          </w:p>
        </w:tc>
      </w:tr>
      <w:tr w:rsidR="007663E4" w:rsidRPr="00302A24" w14:paraId="1C07EBB7" w14:textId="77777777">
        <w:tc>
          <w:tcPr>
            <w:tcW w:w="4410" w:type="dxa"/>
          </w:tcPr>
          <w:p w14:paraId="0A773864" w14:textId="77777777" w:rsidR="007663E4" w:rsidRPr="00302A24" w:rsidRDefault="007663E4" w:rsidP="00183265">
            <w:pPr>
              <w:rPr>
                <w:rFonts w:ascii="Arial" w:hAnsi="Arial" w:cs="Arial"/>
              </w:rPr>
            </w:pPr>
            <w:r w:rsidRPr="00302A24">
              <w:rPr>
                <w:rFonts w:ascii="Arial" w:hAnsi="Arial" w:cs="Arial"/>
              </w:rPr>
              <w:t xml:space="preserve">     Tuition</w:t>
            </w:r>
            <w:r w:rsidR="00895684">
              <w:rPr>
                <w:rFonts w:ascii="Arial" w:hAnsi="Arial" w:cs="Arial"/>
              </w:rPr>
              <w:t>/Textbooks</w:t>
            </w:r>
            <w:r w:rsidRPr="00302A24">
              <w:rPr>
                <w:rFonts w:ascii="Arial" w:hAnsi="Arial" w:cs="Arial"/>
              </w:rPr>
              <w:t xml:space="preserve"> (</w:t>
            </w:r>
            <w:r w:rsidR="00183265" w:rsidRPr="00302A24">
              <w:rPr>
                <w:rFonts w:ascii="Arial" w:hAnsi="Arial" w:cs="Arial"/>
              </w:rPr>
              <w:t>6</w:t>
            </w:r>
            <w:r w:rsidRPr="00302A24">
              <w:rPr>
                <w:rFonts w:ascii="Arial" w:hAnsi="Arial" w:cs="Arial"/>
              </w:rPr>
              <w:t xml:space="preserve"> credit hours)</w:t>
            </w:r>
          </w:p>
        </w:tc>
        <w:tc>
          <w:tcPr>
            <w:tcW w:w="1617" w:type="dxa"/>
          </w:tcPr>
          <w:p w14:paraId="1ABAFF57" w14:textId="77777777" w:rsidR="007663E4" w:rsidRPr="00302A24" w:rsidRDefault="007663E4" w:rsidP="00183265">
            <w:pPr>
              <w:tabs>
                <w:tab w:val="decimal" w:pos="808"/>
              </w:tabs>
              <w:rPr>
                <w:rFonts w:ascii="Arial" w:hAnsi="Arial" w:cs="Arial"/>
              </w:rPr>
            </w:pPr>
            <w:r w:rsidRPr="00302A24">
              <w:rPr>
                <w:rFonts w:ascii="Arial" w:hAnsi="Arial" w:cs="Arial"/>
              </w:rPr>
              <w:t xml:space="preserve">$      </w:t>
            </w:r>
            <w:r w:rsidR="00895684">
              <w:rPr>
                <w:rFonts w:ascii="Arial" w:hAnsi="Arial" w:cs="Arial"/>
              </w:rPr>
              <w:t>474</w:t>
            </w:r>
            <w:r w:rsidRPr="00302A24">
              <w:rPr>
                <w:rFonts w:ascii="Arial" w:hAnsi="Arial" w:cs="Arial"/>
              </w:rPr>
              <w:t>.00</w:t>
            </w:r>
          </w:p>
        </w:tc>
        <w:tc>
          <w:tcPr>
            <w:tcW w:w="1641" w:type="dxa"/>
          </w:tcPr>
          <w:p w14:paraId="12E26A20" w14:textId="77777777" w:rsidR="007663E4" w:rsidRPr="00302A24" w:rsidRDefault="007663E4" w:rsidP="00183265">
            <w:pPr>
              <w:tabs>
                <w:tab w:val="decimal" w:pos="808"/>
              </w:tabs>
              <w:rPr>
                <w:rFonts w:ascii="Arial" w:hAnsi="Arial" w:cs="Arial"/>
              </w:rPr>
            </w:pPr>
            <w:r w:rsidRPr="00302A24">
              <w:rPr>
                <w:rFonts w:ascii="Arial" w:hAnsi="Arial" w:cs="Arial"/>
              </w:rPr>
              <w:t xml:space="preserve">$      </w:t>
            </w:r>
            <w:r w:rsidR="00895684">
              <w:rPr>
                <w:rFonts w:ascii="Arial" w:hAnsi="Arial" w:cs="Arial"/>
              </w:rPr>
              <w:t>810</w:t>
            </w:r>
            <w:r w:rsidRPr="00302A24">
              <w:rPr>
                <w:rFonts w:ascii="Arial" w:hAnsi="Arial" w:cs="Arial"/>
              </w:rPr>
              <w:t>.00</w:t>
            </w:r>
          </w:p>
        </w:tc>
        <w:tc>
          <w:tcPr>
            <w:tcW w:w="1620" w:type="dxa"/>
          </w:tcPr>
          <w:p w14:paraId="130E05F9" w14:textId="77777777" w:rsidR="007663E4" w:rsidRPr="00302A24" w:rsidRDefault="007663E4" w:rsidP="00895684">
            <w:pPr>
              <w:tabs>
                <w:tab w:val="decimal" w:pos="808"/>
              </w:tabs>
              <w:rPr>
                <w:rFonts w:ascii="Arial" w:hAnsi="Arial" w:cs="Arial"/>
              </w:rPr>
            </w:pPr>
            <w:r w:rsidRPr="00302A24">
              <w:rPr>
                <w:rFonts w:ascii="Arial" w:hAnsi="Arial" w:cs="Arial"/>
              </w:rPr>
              <w:t xml:space="preserve">$   </w:t>
            </w:r>
            <w:r w:rsidR="00895684">
              <w:rPr>
                <w:rFonts w:ascii="Arial" w:hAnsi="Arial" w:cs="Arial"/>
              </w:rPr>
              <w:t>1</w:t>
            </w:r>
            <w:r w:rsidR="00183265" w:rsidRPr="00302A24">
              <w:rPr>
                <w:rFonts w:ascii="Arial" w:hAnsi="Arial" w:cs="Arial"/>
              </w:rPr>
              <w:t>,</w:t>
            </w:r>
            <w:r w:rsidR="00895684">
              <w:rPr>
                <w:rFonts w:ascii="Arial" w:hAnsi="Arial" w:cs="Arial"/>
              </w:rPr>
              <w:t>200</w:t>
            </w:r>
            <w:r w:rsidRPr="00302A24">
              <w:rPr>
                <w:rFonts w:ascii="Arial" w:hAnsi="Arial" w:cs="Arial"/>
              </w:rPr>
              <w:t>.00</w:t>
            </w:r>
          </w:p>
        </w:tc>
      </w:tr>
      <w:tr w:rsidR="007663E4" w:rsidRPr="00302A24" w14:paraId="622377B7" w14:textId="77777777">
        <w:tc>
          <w:tcPr>
            <w:tcW w:w="4410" w:type="dxa"/>
          </w:tcPr>
          <w:p w14:paraId="76EA7F2E" w14:textId="77777777" w:rsidR="007663E4" w:rsidRPr="00302A24" w:rsidRDefault="007663E4">
            <w:pPr>
              <w:rPr>
                <w:rFonts w:ascii="Arial" w:hAnsi="Arial" w:cs="Arial"/>
              </w:rPr>
            </w:pPr>
            <w:r w:rsidRPr="00302A24">
              <w:rPr>
                <w:rFonts w:ascii="Arial" w:hAnsi="Arial" w:cs="Arial"/>
              </w:rPr>
              <w:t xml:space="preserve">     </w:t>
            </w:r>
            <w:r w:rsidR="001E580D" w:rsidRPr="00302A24">
              <w:rPr>
                <w:rFonts w:ascii="Arial" w:hAnsi="Arial" w:cs="Arial"/>
              </w:rPr>
              <w:t>Uniform/</w:t>
            </w:r>
            <w:r w:rsidRPr="00302A24">
              <w:rPr>
                <w:rFonts w:ascii="Arial" w:hAnsi="Arial" w:cs="Arial"/>
              </w:rPr>
              <w:t>Lab Coat</w:t>
            </w:r>
          </w:p>
        </w:tc>
        <w:tc>
          <w:tcPr>
            <w:tcW w:w="1617" w:type="dxa"/>
          </w:tcPr>
          <w:p w14:paraId="1D1DEE4A" w14:textId="77777777" w:rsidR="007663E4" w:rsidRPr="00302A24" w:rsidRDefault="001E580D">
            <w:pPr>
              <w:tabs>
                <w:tab w:val="decimal" w:pos="810"/>
              </w:tabs>
              <w:rPr>
                <w:rFonts w:ascii="Arial" w:hAnsi="Arial" w:cs="Arial"/>
              </w:rPr>
            </w:pPr>
            <w:r w:rsidRPr="00302A24">
              <w:rPr>
                <w:rFonts w:ascii="Arial" w:hAnsi="Arial" w:cs="Arial"/>
              </w:rPr>
              <w:t>7</w:t>
            </w:r>
            <w:r w:rsidR="007663E4" w:rsidRPr="00302A24">
              <w:rPr>
                <w:rFonts w:ascii="Arial" w:hAnsi="Arial" w:cs="Arial"/>
              </w:rPr>
              <w:t>5.00</w:t>
            </w:r>
          </w:p>
        </w:tc>
        <w:tc>
          <w:tcPr>
            <w:tcW w:w="1641" w:type="dxa"/>
          </w:tcPr>
          <w:p w14:paraId="204B59FC" w14:textId="77777777" w:rsidR="007663E4" w:rsidRPr="00302A24" w:rsidRDefault="001E580D">
            <w:pPr>
              <w:tabs>
                <w:tab w:val="decimal" w:pos="808"/>
              </w:tabs>
              <w:rPr>
                <w:rFonts w:ascii="Arial" w:hAnsi="Arial" w:cs="Arial"/>
              </w:rPr>
            </w:pPr>
            <w:r w:rsidRPr="00302A24">
              <w:rPr>
                <w:rFonts w:ascii="Arial" w:hAnsi="Arial" w:cs="Arial"/>
              </w:rPr>
              <w:t>7</w:t>
            </w:r>
            <w:r w:rsidR="007663E4" w:rsidRPr="00302A24">
              <w:rPr>
                <w:rFonts w:ascii="Arial" w:hAnsi="Arial" w:cs="Arial"/>
              </w:rPr>
              <w:t>5.00</w:t>
            </w:r>
          </w:p>
        </w:tc>
        <w:tc>
          <w:tcPr>
            <w:tcW w:w="1620" w:type="dxa"/>
          </w:tcPr>
          <w:p w14:paraId="05C7EEDE" w14:textId="77777777" w:rsidR="007663E4" w:rsidRPr="00302A24" w:rsidRDefault="001E580D">
            <w:pPr>
              <w:tabs>
                <w:tab w:val="decimal" w:pos="808"/>
              </w:tabs>
              <w:rPr>
                <w:rFonts w:ascii="Arial" w:hAnsi="Arial" w:cs="Arial"/>
              </w:rPr>
            </w:pPr>
            <w:r w:rsidRPr="00302A24">
              <w:rPr>
                <w:rFonts w:ascii="Arial" w:hAnsi="Arial" w:cs="Arial"/>
              </w:rPr>
              <w:t>7</w:t>
            </w:r>
            <w:r w:rsidR="007663E4" w:rsidRPr="00302A24">
              <w:rPr>
                <w:rFonts w:ascii="Arial" w:hAnsi="Arial" w:cs="Arial"/>
              </w:rPr>
              <w:t>5.00</w:t>
            </w:r>
          </w:p>
        </w:tc>
      </w:tr>
      <w:tr w:rsidR="007663E4" w:rsidRPr="00302A24" w14:paraId="69E9DCA7" w14:textId="77777777">
        <w:tc>
          <w:tcPr>
            <w:tcW w:w="4410" w:type="dxa"/>
          </w:tcPr>
          <w:p w14:paraId="05B482BF" w14:textId="77777777" w:rsidR="007663E4" w:rsidRPr="00302A24" w:rsidRDefault="007663E4">
            <w:pPr>
              <w:rPr>
                <w:rFonts w:ascii="Arial" w:hAnsi="Arial" w:cs="Arial"/>
              </w:rPr>
            </w:pPr>
            <w:r w:rsidRPr="00302A24">
              <w:rPr>
                <w:rFonts w:ascii="Arial" w:hAnsi="Arial" w:cs="Arial"/>
              </w:rPr>
              <w:t xml:space="preserve">     Name Badge</w:t>
            </w:r>
          </w:p>
        </w:tc>
        <w:tc>
          <w:tcPr>
            <w:tcW w:w="1617" w:type="dxa"/>
          </w:tcPr>
          <w:p w14:paraId="79089600" w14:textId="77777777" w:rsidR="007663E4" w:rsidRPr="00302A24" w:rsidRDefault="001E580D">
            <w:pPr>
              <w:tabs>
                <w:tab w:val="decimal" w:pos="810"/>
              </w:tabs>
              <w:rPr>
                <w:rFonts w:ascii="Arial" w:hAnsi="Arial" w:cs="Arial"/>
              </w:rPr>
            </w:pPr>
            <w:r w:rsidRPr="00302A24">
              <w:rPr>
                <w:rFonts w:ascii="Arial" w:hAnsi="Arial" w:cs="Arial"/>
              </w:rPr>
              <w:t>10</w:t>
            </w:r>
            <w:r w:rsidR="007663E4" w:rsidRPr="00302A24">
              <w:rPr>
                <w:rFonts w:ascii="Arial" w:hAnsi="Arial" w:cs="Arial"/>
              </w:rPr>
              <w:t>.00</w:t>
            </w:r>
          </w:p>
        </w:tc>
        <w:tc>
          <w:tcPr>
            <w:tcW w:w="1641" w:type="dxa"/>
          </w:tcPr>
          <w:p w14:paraId="596F7C2E" w14:textId="77777777" w:rsidR="007663E4" w:rsidRPr="00302A24" w:rsidRDefault="001E580D">
            <w:pPr>
              <w:tabs>
                <w:tab w:val="decimal" w:pos="808"/>
              </w:tabs>
              <w:rPr>
                <w:rFonts w:ascii="Arial" w:hAnsi="Arial" w:cs="Arial"/>
              </w:rPr>
            </w:pPr>
            <w:r w:rsidRPr="00302A24">
              <w:rPr>
                <w:rFonts w:ascii="Arial" w:hAnsi="Arial" w:cs="Arial"/>
              </w:rPr>
              <w:t>10</w:t>
            </w:r>
            <w:r w:rsidR="007663E4" w:rsidRPr="00302A24">
              <w:rPr>
                <w:rFonts w:ascii="Arial" w:hAnsi="Arial" w:cs="Arial"/>
              </w:rPr>
              <w:t>.00</w:t>
            </w:r>
          </w:p>
        </w:tc>
        <w:tc>
          <w:tcPr>
            <w:tcW w:w="1620" w:type="dxa"/>
          </w:tcPr>
          <w:p w14:paraId="24FBC60E" w14:textId="77777777" w:rsidR="007663E4" w:rsidRPr="00302A24" w:rsidRDefault="001E580D">
            <w:pPr>
              <w:tabs>
                <w:tab w:val="decimal" w:pos="808"/>
              </w:tabs>
              <w:rPr>
                <w:rFonts w:ascii="Arial" w:hAnsi="Arial" w:cs="Arial"/>
              </w:rPr>
            </w:pPr>
            <w:r w:rsidRPr="00302A24">
              <w:rPr>
                <w:rFonts w:ascii="Arial" w:hAnsi="Arial" w:cs="Arial"/>
              </w:rPr>
              <w:t>10</w:t>
            </w:r>
            <w:r w:rsidR="007663E4" w:rsidRPr="00302A24">
              <w:rPr>
                <w:rFonts w:ascii="Arial" w:hAnsi="Arial" w:cs="Arial"/>
              </w:rPr>
              <w:t>.00</w:t>
            </w:r>
          </w:p>
        </w:tc>
      </w:tr>
      <w:tr w:rsidR="007663E4" w:rsidRPr="00302A24" w14:paraId="1B6056C0" w14:textId="77777777">
        <w:tc>
          <w:tcPr>
            <w:tcW w:w="4410" w:type="dxa"/>
          </w:tcPr>
          <w:p w14:paraId="4BC2DD24" w14:textId="77777777" w:rsidR="007663E4" w:rsidRPr="00302A24" w:rsidRDefault="007663E4">
            <w:pPr>
              <w:rPr>
                <w:rFonts w:ascii="Arial" w:hAnsi="Arial" w:cs="Arial"/>
              </w:rPr>
            </w:pPr>
            <w:r w:rsidRPr="00302A24">
              <w:rPr>
                <w:rFonts w:ascii="Arial" w:hAnsi="Arial" w:cs="Arial"/>
              </w:rPr>
              <w:t xml:space="preserve">     Insignia Patch</w:t>
            </w:r>
          </w:p>
        </w:tc>
        <w:tc>
          <w:tcPr>
            <w:tcW w:w="1617" w:type="dxa"/>
          </w:tcPr>
          <w:p w14:paraId="0DAA8C31" w14:textId="77777777" w:rsidR="007663E4" w:rsidRPr="00302A24" w:rsidRDefault="007663E4">
            <w:pPr>
              <w:tabs>
                <w:tab w:val="decimal" w:pos="808"/>
              </w:tabs>
              <w:rPr>
                <w:rFonts w:ascii="Arial" w:hAnsi="Arial" w:cs="Arial"/>
              </w:rPr>
            </w:pPr>
            <w:r w:rsidRPr="00302A24">
              <w:rPr>
                <w:rFonts w:ascii="Arial" w:hAnsi="Arial" w:cs="Arial"/>
              </w:rPr>
              <w:t>6.50</w:t>
            </w:r>
          </w:p>
        </w:tc>
        <w:tc>
          <w:tcPr>
            <w:tcW w:w="1641" w:type="dxa"/>
          </w:tcPr>
          <w:p w14:paraId="62D0ECAB" w14:textId="77777777" w:rsidR="007663E4" w:rsidRPr="00302A24" w:rsidRDefault="007663E4">
            <w:pPr>
              <w:tabs>
                <w:tab w:val="decimal" w:pos="808"/>
              </w:tabs>
              <w:rPr>
                <w:rFonts w:ascii="Arial" w:hAnsi="Arial" w:cs="Arial"/>
              </w:rPr>
            </w:pPr>
            <w:r w:rsidRPr="00302A24">
              <w:rPr>
                <w:rFonts w:ascii="Arial" w:hAnsi="Arial" w:cs="Arial"/>
              </w:rPr>
              <w:t>6.50</w:t>
            </w:r>
          </w:p>
        </w:tc>
        <w:tc>
          <w:tcPr>
            <w:tcW w:w="1620" w:type="dxa"/>
          </w:tcPr>
          <w:p w14:paraId="04145728" w14:textId="77777777" w:rsidR="007663E4" w:rsidRPr="00302A24" w:rsidRDefault="007663E4">
            <w:pPr>
              <w:tabs>
                <w:tab w:val="decimal" w:pos="808"/>
              </w:tabs>
              <w:rPr>
                <w:rFonts w:ascii="Arial" w:hAnsi="Arial" w:cs="Arial"/>
              </w:rPr>
            </w:pPr>
            <w:r w:rsidRPr="00302A24">
              <w:rPr>
                <w:rFonts w:ascii="Arial" w:hAnsi="Arial" w:cs="Arial"/>
              </w:rPr>
              <w:t>6.50</w:t>
            </w:r>
          </w:p>
        </w:tc>
      </w:tr>
      <w:tr w:rsidR="007663E4" w:rsidRPr="00302A24" w14:paraId="0B607170" w14:textId="77777777">
        <w:tc>
          <w:tcPr>
            <w:tcW w:w="4410" w:type="dxa"/>
          </w:tcPr>
          <w:p w14:paraId="59ECC696" w14:textId="77777777" w:rsidR="007663E4" w:rsidRPr="00302A24" w:rsidRDefault="007663E4">
            <w:pPr>
              <w:rPr>
                <w:rFonts w:ascii="Arial" w:hAnsi="Arial" w:cs="Arial"/>
              </w:rPr>
            </w:pPr>
            <w:r w:rsidRPr="00302A24">
              <w:rPr>
                <w:rFonts w:ascii="Arial" w:hAnsi="Arial" w:cs="Arial"/>
              </w:rPr>
              <w:t xml:space="preserve">     Background Check/Drug Testing</w:t>
            </w:r>
          </w:p>
        </w:tc>
        <w:tc>
          <w:tcPr>
            <w:tcW w:w="1617" w:type="dxa"/>
          </w:tcPr>
          <w:p w14:paraId="6B8B433A" w14:textId="77777777" w:rsidR="007663E4" w:rsidRPr="00302A24" w:rsidRDefault="007663E4">
            <w:pPr>
              <w:tabs>
                <w:tab w:val="decimal" w:pos="808"/>
              </w:tabs>
              <w:rPr>
                <w:rFonts w:ascii="Arial" w:hAnsi="Arial" w:cs="Arial"/>
                <w:u w:val="single"/>
              </w:rPr>
            </w:pPr>
            <w:r w:rsidRPr="00302A24">
              <w:rPr>
                <w:rFonts w:ascii="Arial" w:hAnsi="Arial" w:cs="Arial"/>
                <w:u w:val="single"/>
              </w:rPr>
              <w:t xml:space="preserve">          8</w:t>
            </w:r>
            <w:r w:rsidR="001E580D" w:rsidRPr="00302A24">
              <w:rPr>
                <w:rFonts w:ascii="Arial" w:hAnsi="Arial" w:cs="Arial"/>
                <w:u w:val="single"/>
              </w:rPr>
              <w:t>6</w:t>
            </w:r>
            <w:r w:rsidRPr="00302A24">
              <w:rPr>
                <w:rFonts w:ascii="Arial" w:hAnsi="Arial" w:cs="Arial"/>
                <w:u w:val="single"/>
              </w:rPr>
              <w:t>.00</w:t>
            </w:r>
          </w:p>
        </w:tc>
        <w:tc>
          <w:tcPr>
            <w:tcW w:w="1641" w:type="dxa"/>
          </w:tcPr>
          <w:p w14:paraId="589F06FF" w14:textId="77777777" w:rsidR="007663E4" w:rsidRPr="00302A24" w:rsidRDefault="007663E4">
            <w:pPr>
              <w:tabs>
                <w:tab w:val="decimal" w:pos="808"/>
              </w:tabs>
              <w:rPr>
                <w:rFonts w:ascii="Arial" w:hAnsi="Arial" w:cs="Arial"/>
                <w:u w:val="single"/>
              </w:rPr>
            </w:pPr>
            <w:r w:rsidRPr="00302A24">
              <w:rPr>
                <w:rFonts w:ascii="Arial" w:hAnsi="Arial" w:cs="Arial"/>
                <w:u w:val="single"/>
              </w:rPr>
              <w:t xml:space="preserve">          8</w:t>
            </w:r>
            <w:r w:rsidR="001E580D" w:rsidRPr="00302A24">
              <w:rPr>
                <w:rFonts w:ascii="Arial" w:hAnsi="Arial" w:cs="Arial"/>
                <w:u w:val="single"/>
              </w:rPr>
              <w:t>6</w:t>
            </w:r>
            <w:r w:rsidRPr="00302A24">
              <w:rPr>
                <w:rFonts w:ascii="Arial" w:hAnsi="Arial" w:cs="Arial"/>
                <w:u w:val="single"/>
              </w:rPr>
              <w:t>.00</w:t>
            </w:r>
          </w:p>
        </w:tc>
        <w:tc>
          <w:tcPr>
            <w:tcW w:w="1620" w:type="dxa"/>
          </w:tcPr>
          <w:p w14:paraId="67DC5973" w14:textId="77777777" w:rsidR="007663E4" w:rsidRPr="00302A24" w:rsidRDefault="007663E4">
            <w:pPr>
              <w:tabs>
                <w:tab w:val="decimal" w:pos="808"/>
              </w:tabs>
              <w:rPr>
                <w:rFonts w:ascii="Arial" w:hAnsi="Arial" w:cs="Arial"/>
                <w:u w:val="single"/>
              </w:rPr>
            </w:pPr>
            <w:r w:rsidRPr="00302A24">
              <w:rPr>
                <w:rFonts w:ascii="Arial" w:hAnsi="Arial" w:cs="Arial"/>
                <w:u w:val="single"/>
              </w:rPr>
              <w:t xml:space="preserve">           8</w:t>
            </w:r>
            <w:r w:rsidR="001E580D" w:rsidRPr="00302A24">
              <w:rPr>
                <w:rFonts w:ascii="Arial" w:hAnsi="Arial" w:cs="Arial"/>
                <w:u w:val="single"/>
              </w:rPr>
              <w:t>6</w:t>
            </w:r>
            <w:r w:rsidRPr="00302A24">
              <w:rPr>
                <w:rFonts w:ascii="Arial" w:hAnsi="Arial" w:cs="Arial"/>
                <w:u w:val="single"/>
              </w:rPr>
              <w:t>.00</w:t>
            </w:r>
          </w:p>
        </w:tc>
      </w:tr>
      <w:tr w:rsidR="007663E4" w:rsidRPr="00302A24" w14:paraId="05A879C5" w14:textId="77777777">
        <w:tc>
          <w:tcPr>
            <w:tcW w:w="4410" w:type="dxa"/>
          </w:tcPr>
          <w:p w14:paraId="0DEC954E" w14:textId="77777777" w:rsidR="007663E4" w:rsidRPr="00302A24" w:rsidRDefault="007663E4">
            <w:pPr>
              <w:rPr>
                <w:rFonts w:ascii="Arial" w:hAnsi="Arial" w:cs="Arial"/>
              </w:rPr>
            </w:pPr>
            <w:r w:rsidRPr="00302A24">
              <w:rPr>
                <w:rFonts w:ascii="Arial" w:hAnsi="Arial" w:cs="Arial"/>
              </w:rPr>
              <w:t xml:space="preserve">          Total</w:t>
            </w:r>
          </w:p>
        </w:tc>
        <w:tc>
          <w:tcPr>
            <w:tcW w:w="1617" w:type="dxa"/>
          </w:tcPr>
          <w:p w14:paraId="48288CFB" w14:textId="77777777" w:rsidR="007663E4" w:rsidRPr="00302A24" w:rsidRDefault="007663E4" w:rsidP="00940A31">
            <w:pPr>
              <w:tabs>
                <w:tab w:val="decimal" w:pos="808"/>
              </w:tabs>
              <w:rPr>
                <w:rFonts w:ascii="Arial" w:hAnsi="Arial" w:cs="Arial"/>
              </w:rPr>
            </w:pPr>
            <w:r w:rsidRPr="00302A24">
              <w:rPr>
                <w:rFonts w:ascii="Arial" w:hAnsi="Arial" w:cs="Arial"/>
              </w:rPr>
              <w:t xml:space="preserve">$      </w:t>
            </w:r>
            <w:r w:rsidR="00CD3484" w:rsidRPr="00302A24">
              <w:rPr>
                <w:rFonts w:ascii="Arial" w:hAnsi="Arial" w:cs="Arial"/>
              </w:rPr>
              <w:t>6</w:t>
            </w:r>
            <w:r w:rsidR="00BB0F00">
              <w:rPr>
                <w:rFonts w:ascii="Arial" w:hAnsi="Arial" w:cs="Arial"/>
              </w:rPr>
              <w:t>5</w:t>
            </w:r>
            <w:r w:rsidR="00940A31" w:rsidRPr="00302A24">
              <w:rPr>
                <w:rFonts w:ascii="Arial" w:hAnsi="Arial" w:cs="Arial"/>
              </w:rPr>
              <w:t>1</w:t>
            </w:r>
            <w:r w:rsidRPr="00302A24">
              <w:rPr>
                <w:rFonts w:ascii="Arial" w:hAnsi="Arial" w:cs="Arial"/>
              </w:rPr>
              <w:t>.50</w:t>
            </w:r>
          </w:p>
        </w:tc>
        <w:tc>
          <w:tcPr>
            <w:tcW w:w="1641" w:type="dxa"/>
          </w:tcPr>
          <w:p w14:paraId="56B54323" w14:textId="77777777" w:rsidR="007663E4" w:rsidRPr="00302A24" w:rsidRDefault="007663E4" w:rsidP="00940A31">
            <w:pPr>
              <w:tabs>
                <w:tab w:val="decimal" w:pos="808"/>
              </w:tabs>
              <w:rPr>
                <w:rFonts w:ascii="Arial" w:hAnsi="Arial" w:cs="Arial"/>
              </w:rPr>
            </w:pPr>
            <w:r w:rsidRPr="00302A24">
              <w:rPr>
                <w:rFonts w:ascii="Arial" w:hAnsi="Arial" w:cs="Arial"/>
              </w:rPr>
              <w:t>$</w:t>
            </w:r>
            <w:r w:rsidR="001E580D" w:rsidRPr="00302A24">
              <w:rPr>
                <w:rFonts w:ascii="Arial" w:hAnsi="Arial" w:cs="Arial"/>
              </w:rPr>
              <w:t xml:space="preserve">   </w:t>
            </w:r>
            <w:r w:rsidRPr="00302A24">
              <w:rPr>
                <w:rFonts w:ascii="Arial" w:hAnsi="Arial" w:cs="Arial"/>
              </w:rPr>
              <w:t xml:space="preserve">   </w:t>
            </w:r>
            <w:r w:rsidR="00940A31" w:rsidRPr="00302A24">
              <w:rPr>
                <w:rFonts w:ascii="Arial" w:hAnsi="Arial" w:cs="Arial"/>
              </w:rPr>
              <w:t>9</w:t>
            </w:r>
            <w:r w:rsidR="00BB0F00">
              <w:rPr>
                <w:rFonts w:ascii="Arial" w:hAnsi="Arial" w:cs="Arial"/>
              </w:rPr>
              <w:t>87</w:t>
            </w:r>
            <w:r w:rsidR="00357E7B" w:rsidRPr="00302A24">
              <w:rPr>
                <w:rFonts w:ascii="Arial" w:hAnsi="Arial" w:cs="Arial"/>
              </w:rPr>
              <w:t>.</w:t>
            </w:r>
            <w:r w:rsidRPr="00302A24">
              <w:rPr>
                <w:rFonts w:ascii="Arial" w:hAnsi="Arial" w:cs="Arial"/>
              </w:rPr>
              <w:t>50</w:t>
            </w:r>
          </w:p>
        </w:tc>
        <w:tc>
          <w:tcPr>
            <w:tcW w:w="1620" w:type="dxa"/>
          </w:tcPr>
          <w:p w14:paraId="02DD7A46" w14:textId="77777777" w:rsidR="007663E4" w:rsidRPr="00302A24" w:rsidRDefault="007663E4" w:rsidP="00940A31">
            <w:pPr>
              <w:tabs>
                <w:tab w:val="decimal" w:pos="808"/>
              </w:tabs>
              <w:rPr>
                <w:rFonts w:ascii="Arial" w:hAnsi="Arial" w:cs="Arial"/>
              </w:rPr>
            </w:pPr>
            <w:r w:rsidRPr="00302A24">
              <w:rPr>
                <w:rFonts w:ascii="Arial" w:hAnsi="Arial" w:cs="Arial"/>
              </w:rPr>
              <w:t>$</w:t>
            </w:r>
            <w:r w:rsidR="001E580D" w:rsidRPr="00302A24">
              <w:rPr>
                <w:rFonts w:ascii="Arial" w:hAnsi="Arial" w:cs="Arial"/>
              </w:rPr>
              <w:t xml:space="preserve">  </w:t>
            </w:r>
            <w:r w:rsidRPr="00302A24">
              <w:rPr>
                <w:rFonts w:ascii="Arial" w:hAnsi="Arial" w:cs="Arial"/>
              </w:rPr>
              <w:t xml:space="preserve"> </w:t>
            </w:r>
            <w:r w:rsidR="00BF67A9" w:rsidRPr="00302A24">
              <w:rPr>
                <w:rFonts w:ascii="Arial" w:hAnsi="Arial" w:cs="Arial"/>
              </w:rPr>
              <w:t>1,</w:t>
            </w:r>
            <w:r w:rsidR="00940A31" w:rsidRPr="00302A24">
              <w:rPr>
                <w:rFonts w:ascii="Arial" w:hAnsi="Arial" w:cs="Arial"/>
              </w:rPr>
              <w:t>3</w:t>
            </w:r>
            <w:r w:rsidR="00BB0F00">
              <w:rPr>
                <w:rFonts w:ascii="Arial" w:hAnsi="Arial" w:cs="Arial"/>
              </w:rPr>
              <w:t>77</w:t>
            </w:r>
            <w:r w:rsidRPr="00302A24">
              <w:rPr>
                <w:rFonts w:ascii="Arial" w:hAnsi="Arial" w:cs="Arial"/>
              </w:rPr>
              <w:t>.50</w:t>
            </w:r>
          </w:p>
        </w:tc>
      </w:tr>
      <w:tr w:rsidR="007663E4" w:rsidRPr="00302A24" w14:paraId="6D55A4B9" w14:textId="77777777">
        <w:tc>
          <w:tcPr>
            <w:tcW w:w="4410" w:type="dxa"/>
          </w:tcPr>
          <w:p w14:paraId="2B541FBC" w14:textId="77777777" w:rsidR="007663E4" w:rsidRPr="00302A24" w:rsidRDefault="007663E4">
            <w:pPr>
              <w:rPr>
                <w:rFonts w:ascii="Arial" w:hAnsi="Arial" w:cs="Arial"/>
              </w:rPr>
            </w:pPr>
          </w:p>
        </w:tc>
        <w:tc>
          <w:tcPr>
            <w:tcW w:w="1617" w:type="dxa"/>
          </w:tcPr>
          <w:p w14:paraId="55523D5D" w14:textId="77777777" w:rsidR="007663E4" w:rsidRPr="00302A24" w:rsidRDefault="007663E4">
            <w:pPr>
              <w:tabs>
                <w:tab w:val="left" w:pos="808"/>
              </w:tabs>
              <w:rPr>
                <w:rFonts w:ascii="Arial" w:hAnsi="Arial" w:cs="Arial"/>
              </w:rPr>
            </w:pPr>
          </w:p>
        </w:tc>
        <w:tc>
          <w:tcPr>
            <w:tcW w:w="1641" w:type="dxa"/>
          </w:tcPr>
          <w:p w14:paraId="4F08EDB7" w14:textId="77777777" w:rsidR="007663E4" w:rsidRPr="00302A24" w:rsidRDefault="007663E4">
            <w:pPr>
              <w:tabs>
                <w:tab w:val="decimal" w:pos="808"/>
              </w:tabs>
              <w:rPr>
                <w:rFonts w:ascii="Arial" w:hAnsi="Arial" w:cs="Arial"/>
              </w:rPr>
            </w:pPr>
          </w:p>
        </w:tc>
        <w:tc>
          <w:tcPr>
            <w:tcW w:w="1620" w:type="dxa"/>
          </w:tcPr>
          <w:p w14:paraId="24946E3B" w14:textId="77777777" w:rsidR="007663E4" w:rsidRPr="00302A24" w:rsidRDefault="007663E4">
            <w:pPr>
              <w:tabs>
                <w:tab w:val="decimal" w:pos="808"/>
              </w:tabs>
              <w:rPr>
                <w:rFonts w:ascii="Arial" w:hAnsi="Arial" w:cs="Arial"/>
              </w:rPr>
            </w:pPr>
          </w:p>
        </w:tc>
      </w:tr>
      <w:tr w:rsidR="007663E4" w:rsidRPr="00302A24" w14:paraId="568415BB" w14:textId="77777777">
        <w:tc>
          <w:tcPr>
            <w:tcW w:w="4410" w:type="dxa"/>
          </w:tcPr>
          <w:p w14:paraId="099D3E81" w14:textId="77777777" w:rsidR="007663E4" w:rsidRPr="00302A24" w:rsidRDefault="007663E4">
            <w:pPr>
              <w:rPr>
                <w:rFonts w:ascii="Arial" w:hAnsi="Arial" w:cs="Arial"/>
                <w:b/>
              </w:rPr>
            </w:pPr>
            <w:r w:rsidRPr="00302A24">
              <w:rPr>
                <w:rFonts w:ascii="Arial" w:hAnsi="Arial" w:cs="Arial"/>
                <w:b/>
              </w:rPr>
              <w:t>Semester II – Fall</w:t>
            </w:r>
          </w:p>
        </w:tc>
        <w:tc>
          <w:tcPr>
            <w:tcW w:w="1617" w:type="dxa"/>
          </w:tcPr>
          <w:p w14:paraId="7073808D" w14:textId="77777777" w:rsidR="007663E4" w:rsidRPr="00302A24" w:rsidRDefault="007663E4">
            <w:pPr>
              <w:tabs>
                <w:tab w:val="left" w:pos="808"/>
              </w:tabs>
              <w:rPr>
                <w:rFonts w:ascii="Arial" w:hAnsi="Arial" w:cs="Arial"/>
              </w:rPr>
            </w:pPr>
          </w:p>
        </w:tc>
        <w:tc>
          <w:tcPr>
            <w:tcW w:w="1641" w:type="dxa"/>
          </w:tcPr>
          <w:p w14:paraId="1A178913" w14:textId="77777777" w:rsidR="007663E4" w:rsidRPr="00302A24" w:rsidRDefault="007663E4">
            <w:pPr>
              <w:tabs>
                <w:tab w:val="decimal" w:pos="808"/>
              </w:tabs>
              <w:rPr>
                <w:rFonts w:ascii="Arial" w:hAnsi="Arial" w:cs="Arial"/>
              </w:rPr>
            </w:pPr>
          </w:p>
        </w:tc>
        <w:tc>
          <w:tcPr>
            <w:tcW w:w="1620" w:type="dxa"/>
          </w:tcPr>
          <w:p w14:paraId="13F26E74" w14:textId="77777777" w:rsidR="007663E4" w:rsidRPr="00302A24" w:rsidRDefault="007663E4">
            <w:pPr>
              <w:tabs>
                <w:tab w:val="decimal" w:pos="808"/>
              </w:tabs>
              <w:rPr>
                <w:rFonts w:ascii="Arial" w:hAnsi="Arial" w:cs="Arial"/>
              </w:rPr>
            </w:pPr>
          </w:p>
        </w:tc>
      </w:tr>
      <w:tr w:rsidR="007663E4" w:rsidRPr="00302A24" w14:paraId="1F7406A6" w14:textId="77777777">
        <w:tc>
          <w:tcPr>
            <w:tcW w:w="4410" w:type="dxa"/>
          </w:tcPr>
          <w:p w14:paraId="24428C9D" w14:textId="77777777" w:rsidR="007663E4" w:rsidRPr="00302A24" w:rsidRDefault="007663E4">
            <w:pPr>
              <w:rPr>
                <w:rFonts w:ascii="Arial" w:hAnsi="Arial" w:cs="Arial"/>
              </w:rPr>
            </w:pPr>
          </w:p>
        </w:tc>
        <w:tc>
          <w:tcPr>
            <w:tcW w:w="1617" w:type="dxa"/>
          </w:tcPr>
          <w:p w14:paraId="2819292B" w14:textId="77777777" w:rsidR="007663E4" w:rsidRPr="00302A24" w:rsidRDefault="007663E4">
            <w:pPr>
              <w:tabs>
                <w:tab w:val="decimal" w:pos="808"/>
              </w:tabs>
              <w:rPr>
                <w:rFonts w:ascii="Arial" w:hAnsi="Arial" w:cs="Arial"/>
              </w:rPr>
            </w:pPr>
          </w:p>
        </w:tc>
        <w:tc>
          <w:tcPr>
            <w:tcW w:w="1641" w:type="dxa"/>
          </w:tcPr>
          <w:p w14:paraId="684D310F" w14:textId="77777777" w:rsidR="007663E4" w:rsidRPr="00302A24" w:rsidRDefault="007663E4">
            <w:pPr>
              <w:tabs>
                <w:tab w:val="decimal" w:pos="808"/>
              </w:tabs>
              <w:rPr>
                <w:rFonts w:ascii="Arial" w:hAnsi="Arial" w:cs="Arial"/>
              </w:rPr>
            </w:pPr>
          </w:p>
        </w:tc>
        <w:tc>
          <w:tcPr>
            <w:tcW w:w="1620" w:type="dxa"/>
          </w:tcPr>
          <w:p w14:paraId="745FEF80" w14:textId="77777777" w:rsidR="007663E4" w:rsidRPr="00302A24" w:rsidRDefault="007663E4">
            <w:pPr>
              <w:tabs>
                <w:tab w:val="decimal" w:pos="808"/>
              </w:tabs>
              <w:rPr>
                <w:rFonts w:ascii="Arial" w:hAnsi="Arial" w:cs="Arial"/>
              </w:rPr>
            </w:pPr>
          </w:p>
        </w:tc>
      </w:tr>
      <w:tr w:rsidR="007663E4" w:rsidRPr="00302A24" w14:paraId="3A57CFD7" w14:textId="77777777">
        <w:tc>
          <w:tcPr>
            <w:tcW w:w="4410" w:type="dxa"/>
          </w:tcPr>
          <w:p w14:paraId="412FDF9A" w14:textId="77777777" w:rsidR="007663E4" w:rsidRPr="00302A24" w:rsidRDefault="007663E4" w:rsidP="008F3100">
            <w:pPr>
              <w:rPr>
                <w:rFonts w:ascii="Arial" w:hAnsi="Arial" w:cs="Arial"/>
              </w:rPr>
            </w:pPr>
            <w:r w:rsidRPr="00302A24">
              <w:rPr>
                <w:rFonts w:ascii="Arial" w:hAnsi="Arial" w:cs="Arial"/>
              </w:rPr>
              <w:t xml:space="preserve">     Tuition</w:t>
            </w:r>
            <w:r w:rsidR="00895684">
              <w:rPr>
                <w:rFonts w:ascii="Arial" w:hAnsi="Arial" w:cs="Arial"/>
              </w:rPr>
              <w:t>/Textbooks</w:t>
            </w:r>
            <w:r w:rsidRPr="00302A24">
              <w:rPr>
                <w:rFonts w:ascii="Arial" w:hAnsi="Arial" w:cs="Arial"/>
              </w:rPr>
              <w:t xml:space="preserve"> (1</w:t>
            </w:r>
            <w:r w:rsidR="008F3100" w:rsidRPr="00302A24">
              <w:rPr>
                <w:rFonts w:ascii="Arial" w:hAnsi="Arial" w:cs="Arial"/>
              </w:rPr>
              <w:t>2</w:t>
            </w:r>
            <w:r w:rsidRPr="00302A24">
              <w:rPr>
                <w:rFonts w:ascii="Arial" w:hAnsi="Arial" w:cs="Arial"/>
              </w:rPr>
              <w:t xml:space="preserve"> credit hours)</w:t>
            </w:r>
          </w:p>
        </w:tc>
        <w:tc>
          <w:tcPr>
            <w:tcW w:w="1617" w:type="dxa"/>
          </w:tcPr>
          <w:p w14:paraId="64A1F3DB" w14:textId="77777777" w:rsidR="007663E4" w:rsidRPr="00302A24" w:rsidRDefault="007663E4" w:rsidP="00CD3484">
            <w:pPr>
              <w:tabs>
                <w:tab w:val="decimal" w:pos="808"/>
              </w:tabs>
              <w:rPr>
                <w:rFonts w:ascii="Arial" w:hAnsi="Arial" w:cs="Arial"/>
              </w:rPr>
            </w:pPr>
            <w:r w:rsidRPr="00302A24">
              <w:rPr>
                <w:rFonts w:ascii="Arial" w:hAnsi="Arial" w:cs="Arial"/>
              </w:rPr>
              <w:t xml:space="preserve">$      </w:t>
            </w:r>
            <w:r w:rsidR="00BB0F00">
              <w:rPr>
                <w:rFonts w:ascii="Arial" w:hAnsi="Arial" w:cs="Arial"/>
              </w:rPr>
              <w:t>948</w:t>
            </w:r>
            <w:r w:rsidRPr="00302A24">
              <w:rPr>
                <w:rFonts w:ascii="Arial" w:hAnsi="Arial" w:cs="Arial"/>
              </w:rPr>
              <w:t>.00</w:t>
            </w:r>
          </w:p>
        </w:tc>
        <w:tc>
          <w:tcPr>
            <w:tcW w:w="1641" w:type="dxa"/>
          </w:tcPr>
          <w:p w14:paraId="3414FB64" w14:textId="77777777" w:rsidR="007663E4" w:rsidRPr="00302A24" w:rsidRDefault="007663E4" w:rsidP="00CD3484">
            <w:pPr>
              <w:tabs>
                <w:tab w:val="decimal" w:pos="808"/>
              </w:tabs>
              <w:rPr>
                <w:rFonts w:ascii="Arial" w:hAnsi="Arial" w:cs="Arial"/>
              </w:rPr>
            </w:pPr>
            <w:r w:rsidRPr="00302A24">
              <w:rPr>
                <w:rFonts w:ascii="Arial" w:hAnsi="Arial" w:cs="Arial"/>
              </w:rPr>
              <w:t xml:space="preserve">$  </w:t>
            </w:r>
            <w:r w:rsidR="008F3100" w:rsidRPr="00302A24">
              <w:rPr>
                <w:rFonts w:ascii="Arial" w:hAnsi="Arial" w:cs="Arial"/>
              </w:rPr>
              <w:t xml:space="preserve"> </w:t>
            </w:r>
            <w:r w:rsidRPr="00302A24">
              <w:rPr>
                <w:rFonts w:ascii="Arial" w:hAnsi="Arial" w:cs="Arial"/>
              </w:rPr>
              <w:t xml:space="preserve"> </w:t>
            </w:r>
            <w:r w:rsidR="008F3100" w:rsidRPr="00302A24">
              <w:rPr>
                <w:rFonts w:ascii="Arial" w:hAnsi="Arial" w:cs="Arial"/>
              </w:rPr>
              <w:t>1,</w:t>
            </w:r>
            <w:r w:rsidR="00BB0F00">
              <w:rPr>
                <w:rFonts w:ascii="Arial" w:hAnsi="Arial" w:cs="Arial"/>
              </w:rPr>
              <w:t>620</w:t>
            </w:r>
            <w:r w:rsidRPr="00302A24">
              <w:rPr>
                <w:rFonts w:ascii="Arial" w:hAnsi="Arial" w:cs="Arial"/>
              </w:rPr>
              <w:t>.00</w:t>
            </w:r>
          </w:p>
        </w:tc>
        <w:tc>
          <w:tcPr>
            <w:tcW w:w="1620" w:type="dxa"/>
          </w:tcPr>
          <w:p w14:paraId="23FCF536" w14:textId="77777777" w:rsidR="007663E4" w:rsidRPr="00302A24" w:rsidRDefault="007663E4" w:rsidP="00CD3484">
            <w:pPr>
              <w:tabs>
                <w:tab w:val="decimal" w:pos="808"/>
              </w:tabs>
              <w:rPr>
                <w:rFonts w:ascii="Arial" w:hAnsi="Arial" w:cs="Arial"/>
              </w:rPr>
            </w:pPr>
            <w:r w:rsidRPr="00302A24">
              <w:rPr>
                <w:rFonts w:ascii="Arial" w:hAnsi="Arial" w:cs="Arial"/>
              </w:rPr>
              <w:t xml:space="preserve">$    </w:t>
            </w:r>
            <w:r w:rsidR="00CD3484" w:rsidRPr="00302A24">
              <w:rPr>
                <w:rFonts w:ascii="Arial" w:hAnsi="Arial" w:cs="Arial"/>
              </w:rPr>
              <w:t>2</w:t>
            </w:r>
            <w:r w:rsidR="00BF67A9" w:rsidRPr="00302A24">
              <w:rPr>
                <w:rFonts w:ascii="Arial" w:hAnsi="Arial" w:cs="Arial"/>
              </w:rPr>
              <w:t>,</w:t>
            </w:r>
            <w:r w:rsidR="00BB0F00">
              <w:rPr>
                <w:rFonts w:ascii="Arial" w:hAnsi="Arial" w:cs="Arial"/>
              </w:rPr>
              <w:t>400</w:t>
            </w:r>
            <w:r w:rsidRPr="00302A24">
              <w:rPr>
                <w:rFonts w:ascii="Arial" w:hAnsi="Arial" w:cs="Arial"/>
              </w:rPr>
              <w:t>.00</w:t>
            </w:r>
          </w:p>
        </w:tc>
      </w:tr>
      <w:tr w:rsidR="007663E4" w:rsidRPr="00302A24" w14:paraId="4ECE988B" w14:textId="77777777">
        <w:tc>
          <w:tcPr>
            <w:tcW w:w="4410" w:type="dxa"/>
          </w:tcPr>
          <w:p w14:paraId="55CD3FEC" w14:textId="77777777" w:rsidR="007663E4" w:rsidRPr="00302A24" w:rsidRDefault="007663E4">
            <w:pPr>
              <w:rPr>
                <w:rFonts w:ascii="Arial" w:hAnsi="Arial" w:cs="Arial"/>
              </w:rPr>
            </w:pPr>
          </w:p>
        </w:tc>
        <w:tc>
          <w:tcPr>
            <w:tcW w:w="1617" w:type="dxa"/>
          </w:tcPr>
          <w:p w14:paraId="3E1A3240" w14:textId="77777777" w:rsidR="007663E4" w:rsidRPr="00302A24" w:rsidRDefault="007663E4">
            <w:pPr>
              <w:tabs>
                <w:tab w:val="left" w:pos="808"/>
              </w:tabs>
              <w:rPr>
                <w:rFonts w:ascii="Arial" w:hAnsi="Arial" w:cs="Arial"/>
              </w:rPr>
            </w:pPr>
          </w:p>
        </w:tc>
        <w:tc>
          <w:tcPr>
            <w:tcW w:w="1641" w:type="dxa"/>
          </w:tcPr>
          <w:p w14:paraId="0E06A236" w14:textId="77777777" w:rsidR="007663E4" w:rsidRPr="00302A24" w:rsidRDefault="007663E4">
            <w:pPr>
              <w:tabs>
                <w:tab w:val="decimal" w:pos="808"/>
              </w:tabs>
              <w:rPr>
                <w:rFonts w:ascii="Arial" w:hAnsi="Arial" w:cs="Arial"/>
              </w:rPr>
            </w:pPr>
          </w:p>
        </w:tc>
        <w:tc>
          <w:tcPr>
            <w:tcW w:w="1620" w:type="dxa"/>
          </w:tcPr>
          <w:p w14:paraId="2F89A6BE" w14:textId="77777777" w:rsidR="007663E4" w:rsidRPr="00302A24" w:rsidRDefault="007663E4">
            <w:pPr>
              <w:tabs>
                <w:tab w:val="decimal" w:pos="808"/>
              </w:tabs>
              <w:rPr>
                <w:rFonts w:ascii="Arial" w:hAnsi="Arial" w:cs="Arial"/>
              </w:rPr>
            </w:pPr>
          </w:p>
        </w:tc>
      </w:tr>
      <w:tr w:rsidR="007663E4" w:rsidRPr="00302A24" w14:paraId="1FA82AFD" w14:textId="77777777">
        <w:tc>
          <w:tcPr>
            <w:tcW w:w="4410" w:type="dxa"/>
          </w:tcPr>
          <w:p w14:paraId="66BEFE4F" w14:textId="77777777" w:rsidR="007663E4" w:rsidRPr="00302A24" w:rsidRDefault="007663E4">
            <w:pPr>
              <w:rPr>
                <w:rFonts w:ascii="Arial" w:hAnsi="Arial" w:cs="Arial"/>
                <w:b/>
              </w:rPr>
            </w:pPr>
            <w:r w:rsidRPr="00302A24">
              <w:rPr>
                <w:rFonts w:ascii="Arial" w:hAnsi="Arial" w:cs="Arial"/>
                <w:b/>
              </w:rPr>
              <w:t>Semester III – Spring</w:t>
            </w:r>
          </w:p>
        </w:tc>
        <w:tc>
          <w:tcPr>
            <w:tcW w:w="1617" w:type="dxa"/>
          </w:tcPr>
          <w:p w14:paraId="482F1988" w14:textId="77777777" w:rsidR="007663E4" w:rsidRPr="00302A24" w:rsidRDefault="007663E4">
            <w:pPr>
              <w:tabs>
                <w:tab w:val="left" w:pos="808"/>
              </w:tabs>
              <w:rPr>
                <w:rFonts w:ascii="Arial" w:hAnsi="Arial" w:cs="Arial"/>
              </w:rPr>
            </w:pPr>
          </w:p>
        </w:tc>
        <w:tc>
          <w:tcPr>
            <w:tcW w:w="1641" w:type="dxa"/>
          </w:tcPr>
          <w:p w14:paraId="51F34169" w14:textId="77777777" w:rsidR="007663E4" w:rsidRPr="00302A24" w:rsidRDefault="007663E4">
            <w:pPr>
              <w:tabs>
                <w:tab w:val="decimal" w:pos="808"/>
              </w:tabs>
              <w:rPr>
                <w:rFonts w:ascii="Arial" w:hAnsi="Arial" w:cs="Arial"/>
              </w:rPr>
            </w:pPr>
          </w:p>
        </w:tc>
        <w:tc>
          <w:tcPr>
            <w:tcW w:w="1620" w:type="dxa"/>
          </w:tcPr>
          <w:p w14:paraId="7C212C29" w14:textId="77777777" w:rsidR="007663E4" w:rsidRPr="00302A24" w:rsidRDefault="007663E4">
            <w:pPr>
              <w:tabs>
                <w:tab w:val="decimal" w:pos="808"/>
              </w:tabs>
              <w:rPr>
                <w:rFonts w:ascii="Arial" w:hAnsi="Arial" w:cs="Arial"/>
              </w:rPr>
            </w:pPr>
          </w:p>
        </w:tc>
      </w:tr>
      <w:tr w:rsidR="007663E4" w:rsidRPr="00302A24" w14:paraId="57AA4C2B" w14:textId="77777777">
        <w:tc>
          <w:tcPr>
            <w:tcW w:w="4410" w:type="dxa"/>
          </w:tcPr>
          <w:p w14:paraId="1185FCC3" w14:textId="77777777" w:rsidR="007663E4" w:rsidRPr="00302A24" w:rsidRDefault="007663E4">
            <w:pPr>
              <w:rPr>
                <w:rFonts w:ascii="Arial" w:hAnsi="Arial" w:cs="Arial"/>
              </w:rPr>
            </w:pPr>
          </w:p>
        </w:tc>
        <w:tc>
          <w:tcPr>
            <w:tcW w:w="1617" w:type="dxa"/>
          </w:tcPr>
          <w:p w14:paraId="5C3E77F1" w14:textId="77777777" w:rsidR="007663E4" w:rsidRPr="00302A24" w:rsidRDefault="007663E4">
            <w:pPr>
              <w:tabs>
                <w:tab w:val="decimal" w:pos="808"/>
              </w:tabs>
              <w:rPr>
                <w:rFonts w:ascii="Arial" w:hAnsi="Arial" w:cs="Arial"/>
              </w:rPr>
            </w:pPr>
          </w:p>
        </w:tc>
        <w:tc>
          <w:tcPr>
            <w:tcW w:w="1641" w:type="dxa"/>
          </w:tcPr>
          <w:p w14:paraId="638C2DBE" w14:textId="77777777" w:rsidR="007663E4" w:rsidRPr="00302A24" w:rsidRDefault="007663E4">
            <w:pPr>
              <w:tabs>
                <w:tab w:val="decimal" w:pos="808"/>
              </w:tabs>
              <w:rPr>
                <w:rFonts w:ascii="Arial" w:hAnsi="Arial" w:cs="Arial"/>
              </w:rPr>
            </w:pPr>
          </w:p>
        </w:tc>
        <w:tc>
          <w:tcPr>
            <w:tcW w:w="1620" w:type="dxa"/>
          </w:tcPr>
          <w:p w14:paraId="13C3C005" w14:textId="77777777" w:rsidR="007663E4" w:rsidRPr="00302A24" w:rsidRDefault="007663E4">
            <w:pPr>
              <w:tabs>
                <w:tab w:val="decimal" w:pos="808"/>
              </w:tabs>
              <w:rPr>
                <w:rFonts w:ascii="Arial" w:hAnsi="Arial" w:cs="Arial"/>
              </w:rPr>
            </w:pPr>
          </w:p>
        </w:tc>
      </w:tr>
      <w:tr w:rsidR="007663E4" w:rsidRPr="00302A24" w14:paraId="50314A60" w14:textId="77777777">
        <w:tc>
          <w:tcPr>
            <w:tcW w:w="4410" w:type="dxa"/>
          </w:tcPr>
          <w:p w14:paraId="3B38EAFB" w14:textId="77777777" w:rsidR="007663E4" w:rsidRPr="00302A24" w:rsidRDefault="007663E4" w:rsidP="008F3100">
            <w:pPr>
              <w:rPr>
                <w:rFonts w:ascii="Arial" w:hAnsi="Arial" w:cs="Arial"/>
              </w:rPr>
            </w:pPr>
            <w:r w:rsidRPr="00302A24">
              <w:rPr>
                <w:rFonts w:ascii="Arial" w:hAnsi="Arial" w:cs="Arial"/>
              </w:rPr>
              <w:t xml:space="preserve">     Tuition</w:t>
            </w:r>
            <w:r w:rsidR="00895684">
              <w:rPr>
                <w:rFonts w:ascii="Arial" w:hAnsi="Arial" w:cs="Arial"/>
              </w:rPr>
              <w:t>/Textbooks</w:t>
            </w:r>
            <w:r w:rsidRPr="00302A24">
              <w:rPr>
                <w:rFonts w:ascii="Arial" w:hAnsi="Arial" w:cs="Arial"/>
              </w:rPr>
              <w:t xml:space="preserve"> (1</w:t>
            </w:r>
            <w:r w:rsidR="008F3100" w:rsidRPr="00302A24">
              <w:rPr>
                <w:rFonts w:ascii="Arial" w:hAnsi="Arial" w:cs="Arial"/>
              </w:rPr>
              <w:t>2</w:t>
            </w:r>
            <w:r w:rsidRPr="00302A24">
              <w:rPr>
                <w:rFonts w:ascii="Arial" w:hAnsi="Arial" w:cs="Arial"/>
              </w:rPr>
              <w:t xml:space="preserve"> credit hours)</w:t>
            </w:r>
          </w:p>
        </w:tc>
        <w:tc>
          <w:tcPr>
            <w:tcW w:w="1617" w:type="dxa"/>
          </w:tcPr>
          <w:p w14:paraId="119B8577" w14:textId="77777777" w:rsidR="007663E4" w:rsidRPr="00302A24" w:rsidRDefault="007663E4" w:rsidP="00CD3484">
            <w:pPr>
              <w:tabs>
                <w:tab w:val="decimal" w:pos="808"/>
              </w:tabs>
              <w:rPr>
                <w:rFonts w:ascii="Arial" w:hAnsi="Arial" w:cs="Arial"/>
              </w:rPr>
            </w:pPr>
            <w:r w:rsidRPr="00302A24">
              <w:rPr>
                <w:rFonts w:ascii="Arial" w:hAnsi="Arial" w:cs="Arial"/>
              </w:rPr>
              <w:t xml:space="preserve">$      </w:t>
            </w:r>
            <w:r w:rsidR="00BB0F00">
              <w:rPr>
                <w:rFonts w:ascii="Arial" w:hAnsi="Arial" w:cs="Arial"/>
              </w:rPr>
              <w:t>948</w:t>
            </w:r>
            <w:r w:rsidRPr="00302A24">
              <w:rPr>
                <w:rFonts w:ascii="Arial" w:hAnsi="Arial" w:cs="Arial"/>
              </w:rPr>
              <w:t>.00</w:t>
            </w:r>
          </w:p>
        </w:tc>
        <w:tc>
          <w:tcPr>
            <w:tcW w:w="1641" w:type="dxa"/>
          </w:tcPr>
          <w:p w14:paraId="165BD763" w14:textId="77777777" w:rsidR="007663E4" w:rsidRPr="00302A24" w:rsidRDefault="007663E4" w:rsidP="00CD3484">
            <w:pPr>
              <w:tabs>
                <w:tab w:val="decimal" w:pos="808"/>
              </w:tabs>
              <w:rPr>
                <w:rFonts w:ascii="Arial" w:hAnsi="Arial" w:cs="Arial"/>
              </w:rPr>
            </w:pPr>
            <w:r w:rsidRPr="00302A24">
              <w:rPr>
                <w:rFonts w:ascii="Arial" w:hAnsi="Arial" w:cs="Arial"/>
              </w:rPr>
              <w:t xml:space="preserve">$    </w:t>
            </w:r>
            <w:r w:rsidR="008F3100" w:rsidRPr="00302A24">
              <w:rPr>
                <w:rFonts w:ascii="Arial" w:hAnsi="Arial" w:cs="Arial"/>
              </w:rPr>
              <w:t>1,</w:t>
            </w:r>
            <w:r w:rsidR="00BB0F00">
              <w:rPr>
                <w:rFonts w:ascii="Arial" w:hAnsi="Arial" w:cs="Arial"/>
              </w:rPr>
              <w:t>620</w:t>
            </w:r>
            <w:r w:rsidRPr="00302A24">
              <w:rPr>
                <w:rFonts w:ascii="Arial" w:hAnsi="Arial" w:cs="Arial"/>
              </w:rPr>
              <w:t>.00</w:t>
            </w:r>
          </w:p>
        </w:tc>
        <w:tc>
          <w:tcPr>
            <w:tcW w:w="1620" w:type="dxa"/>
          </w:tcPr>
          <w:p w14:paraId="5C62AA6F" w14:textId="77777777" w:rsidR="007663E4" w:rsidRPr="00302A24" w:rsidRDefault="007663E4" w:rsidP="00CD3484">
            <w:pPr>
              <w:tabs>
                <w:tab w:val="decimal" w:pos="808"/>
              </w:tabs>
              <w:rPr>
                <w:rFonts w:ascii="Arial" w:hAnsi="Arial" w:cs="Arial"/>
              </w:rPr>
            </w:pPr>
            <w:r w:rsidRPr="00302A24">
              <w:rPr>
                <w:rFonts w:ascii="Arial" w:hAnsi="Arial" w:cs="Arial"/>
              </w:rPr>
              <w:t xml:space="preserve">$    </w:t>
            </w:r>
            <w:r w:rsidR="00CD3484" w:rsidRPr="00302A24">
              <w:rPr>
                <w:rFonts w:ascii="Arial" w:hAnsi="Arial" w:cs="Arial"/>
              </w:rPr>
              <w:t>2</w:t>
            </w:r>
            <w:r w:rsidRPr="00302A24">
              <w:rPr>
                <w:rFonts w:ascii="Arial" w:hAnsi="Arial" w:cs="Arial"/>
              </w:rPr>
              <w:t>,</w:t>
            </w:r>
            <w:r w:rsidR="00BB0F00">
              <w:rPr>
                <w:rFonts w:ascii="Arial" w:hAnsi="Arial" w:cs="Arial"/>
              </w:rPr>
              <w:t>400</w:t>
            </w:r>
            <w:r w:rsidRPr="00302A24">
              <w:rPr>
                <w:rFonts w:ascii="Arial" w:hAnsi="Arial" w:cs="Arial"/>
              </w:rPr>
              <w:t>.00</w:t>
            </w:r>
          </w:p>
        </w:tc>
      </w:tr>
      <w:tr w:rsidR="007663E4" w:rsidRPr="00302A24" w14:paraId="4841F3A3" w14:textId="77777777">
        <w:tc>
          <w:tcPr>
            <w:tcW w:w="4410" w:type="dxa"/>
          </w:tcPr>
          <w:p w14:paraId="0DFF2DDA" w14:textId="77777777" w:rsidR="007663E4" w:rsidRPr="00302A24" w:rsidRDefault="007663E4">
            <w:pPr>
              <w:rPr>
                <w:rFonts w:ascii="Arial" w:hAnsi="Arial" w:cs="Arial"/>
              </w:rPr>
            </w:pPr>
          </w:p>
        </w:tc>
        <w:tc>
          <w:tcPr>
            <w:tcW w:w="1617" w:type="dxa"/>
          </w:tcPr>
          <w:p w14:paraId="118ECA08" w14:textId="77777777" w:rsidR="007663E4" w:rsidRPr="00302A24" w:rsidRDefault="007663E4">
            <w:pPr>
              <w:tabs>
                <w:tab w:val="left" w:pos="808"/>
              </w:tabs>
              <w:rPr>
                <w:rFonts w:ascii="Arial" w:hAnsi="Arial" w:cs="Arial"/>
              </w:rPr>
            </w:pPr>
          </w:p>
        </w:tc>
        <w:tc>
          <w:tcPr>
            <w:tcW w:w="1641" w:type="dxa"/>
          </w:tcPr>
          <w:p w14:paraId="2DE95379" w14:textId="77777777" w:rsidR="007663E4" w:rsidRPr="00302A24" w:rsidRDefault="007663E4">
            <w:pPr>
              <w:tabs>
                <w:tab w:val="decimal" w:pos="808"/>
              </w:tabs>
              <w:rPr>
                <w:rFonts w:ascii="Arial" w:hAnsi="Arial" w:cs="Arial"/>
              </w:rPr>
            </w:pPr>
          </w:p>
        </w:tc>
        <w:tc>
          <w:tcPr>
            <w:tcW w:w="1620" w:type="dxa"/>
          </w:tcPr>
          <w:p w14:paraId="6B341622" w14:textId="77777777" w:rsidR="007663E4" w:rsidRPr="00302A24" w:rsidRDefault="007663E4">
            <w:pPr>
              <w:tabs>
                <w:tab w:val="decimal" w:pos="808"/>
              </w:tabs>
              <w:rPr>
                <w:rFonts w:ascii="Arial" w:hAnsi="Arial" w:cs="Arial"/>
              </w:rPr>
            </w:pPr>
          </w:p>
        </w:tc>
      </w:tr>
      <w:tr w:rsidR="007663E4" w:rsidRPr="00302A24" w14:paraId="6A1A2B6E" w14:textId="77777777">
        <w:tc>
          <w:tcPr>
            <w:tcW w:w="4410" w:type="dxa"/>
          </w:tcPr>
          <w:p w14:paraId="252C939A" w14:textId="77777777" w:rsidR="007663E4" w:rsidRPr="00302A24" w:rsidRDefault="007663E4">
            <w:pPr>
              <w:rPr>
                <w:rFonts w:ascii="Arial" w:hAnsi="Arial" w:cs="Arial"/>
                <w:b/>
              </w:rPr>
            </w:pPr>
            <w:r w:rsidRPr="00302A24">
              <w:rPr>
                <w:rFonts w:ascii="Arial" w:hAnsi="Arial" w:cs="Arial"/>
                <w:b/>
              </w:rPr>
              <w:t>Semester IV – Summer</w:t>
            </w:r>
          </w:p>
        </w:tc>
        <w:tc>
          <w:tcPr>
            <w:tcW w:w="1617" w:type="dxa"/>
          </w:tcPr>
          <w:p w14:paraId="3A273730" w14:textId="77777777" w:rsidR="007663E4" w:rsidRPr="00302A24" w:rsidRDefault="007663E4">
            <w:pPr>
              <w:tabs>
                <w:tab w:val="left" w:pos="808"/>
              </w:tabs>
              <w:rPr>
                <w:rFonts w:ascii="Arial" w:hAnsi="Arial" w:cs="Arial"/>
              </w:rPr>
            </w:pPr>
          </w:p>
        </w:tc>
        <w:tc>
          <w:tcPr>
            <w:tcW w:w="1641" w:type="dxa"/>
          </w:tcPr>
          <w:p w14:paraId="0D7D07C7" w14:textId="77777777" w:rsidR="007663E4" w:rsidRPr="00302A24" w:rsidRDefault="007663E4">
            <w:pPr>
              <w:tabs>
                <w:tab w:val="decimal" w:pos="808"/>
              </w:tabs>
              <w:rPr>
                <w:rFonts w:ascii="Arial" w:hAnsi="Arial" w:cs="Arial"/>
              </w:rPr>
            </w:pPr>
          </w:p>
        </w:tc>
        <w:tc>
          <w:tcPr>
            <w:tcW w:w="1620" w:type="dxa"/>
          </w:tcPr>
          <w:p w14:paraId="10A020E2" w14:textId="77777777" w:rsidR="007663E4" w:rsidRPr="00302A24" w:rsidRDefault="007663E4">
            <w:pPr>
              <w:tabs>
                <w:tab w:val="decimal" w:pos="808"/>
              </w:tabs>
              <w:rPr>
                <w:rFonts w:ascii="Arial" w:hAnsi="Arial" w:cs="Arial"/>
              </w:rPr>
            </w:pPr>
          </w:p>
        </w:tc>
      </w:tr>
      <w:tr w:rsidR="007663E4" w:rsidRPr="00302A24" w14:paraId="69DB1CB1" w14:textId="77777777">
        <w:tc>
          <w:tcPr>
            <w:tcW w:w="4410" w:type="dxa"/>
          </w:tcPr>
          <w:p w14:paraId="0901170C" w14:textId="77777777" w:rsidR="007663E4" w:rsidRPr="00302A24" w:rsidRDefault="007663E4">
            <w:pPr>
              <w:rPr>
                <w:rFonts w:ascii="Arial" w:hAnsi="Arial" w:cs="Arial"/>
              </w:rPr>
            </w:pPr>
          </w:p>
        </w:tc>
        <w:tc>
          <w:tcPr>
            <w:tcW w:w="1617" w:type="dxa"/>
          </w:tcPr>
          <w:p w14:paraId="09DDD30C" w14:textId="77777777" w:rsidR="007663E4" w:rsidRPr="00302A24" w:rsidRDefault="007663E4">
            <w:pPr>
              <w:tabs>
                <w:tab w:val="decimal" w:pos="808"/>
              </w:tabs>
              <w:rPr>
                <w:rFonts w:ascii="Arial" w:hAnsi="Arial" w:cs="Arial"/>
              </w:rPr>
            </w:pPr>
          </w:p>
        </w:tc>
        <w:tc>
          <w:tcPr>
            <w:tcW w:w="1641" w:type="dxa"/>
          </w:tcPr>
          <w:p w14:paraId="1DF622DE" w14:textId="77777777" w:rsidR="007663E4" w:rsidRPr="00302A24" w:rsidRDefault="007663E4">
            <w:pPr>
              <w:tabs>
                <w:tab w:val="decimal" w:pos="808"/>
              </w:tabs>
              <w:rPr>
                <w:rFonts w:ascii="Arial" w:hAnsi="Arial" w:cs="Arial"/>
              </w:rPr>
            </w:pPr>
          </w:p>
        </w:tc>
        <w:tc>
          <w:tcPr>
            <w:tcW w:w="1620" w:type="dxa"/>
          </w:tcPr>
          <w:p w14:paraId="06A45846" w14:textId="77777777" w:rsidR="007663E4" w:rsidRPr="00302A24" w:rsidRDefault="007663E4">
            <w:pPr>
              <w:tabs>
                <w:tab w:val="decimal" w:pos="808"/>
              </w:tabs>
              <w:rPr>
                <w:rFonts w:ascii="Arial" w:hAnsi="Arial" w:cs="Arial"/>
              </w:rPr>
            </w:pPr>
          </w:p>
        </w:tc>
      </w:tr>
      <w:tr w:rsidR="007663E4" w:rsidRPr="00302A24" w14:paraId="6BDE9A09" w14:textId="77777777">
        <w:tc>
          <w:tcPr>
            <w:tcW w:w="4410" w:type="dxa"/>
          </w:tcPr>
          <w:p w14:paraId="15E89309" w14:textId="77777777" w:rsidR="007663E4" w:rsidRPr="00302A24" w:rsidRDefault="007663E4">
            <w:pPr>
              <w:rPr>
                <w:rFonts w:ascii="Arial" w:hAnsi="Arial" w:cs="Arial"/>
              </w:rPr>
            </w:pPr>
            <w:r w:rsidRPr="00302A24">
              <w:rPr>
                <w:rFonts w:ascii="Arial" w:hAnsi="Arial" w:cs="Arial"/>
              </w:rPr>
              <w:t xml:space="preserve">    Tuition</w:t>
            </w:r>
            <w:r w:rsidR="00895684">
              <w:rPr>
                <w:rFonts w:ascii="Arial" w:hAnsi="Arial" w:cs="Arial"/>
              </w:rPr>
              <w:t>/Textbooks</w:t>
            </w:r>
            <w:r w:rsidRPr="00302A24">
              <w:rPr>
                <w:rFonts w:ascii="Arial" w:hAnsi="Arial" w:cs="Arial"/>
              </w:rPr>
              <w:t xml:space="preserve"> (2 credit hours)</w:t>
            </w:r>
          </w:p>
        </w:tc>
        <w:tc>
          <w:tcPr>
            <w:tcW w:w="1617" w:type="dxa"/>
          </w:tcPr>
          <w:p w14:paraId="165D86DB" w14:textId="77777777" w:rsidR="007663E4" w:rsidRPr="00302A24" w:rsidRDefault="007663E4" w:rsidP="00CD3484">
            <w:pPr>
              <w:tabs>
                <w:tab w:val="decimal" w:pos="808"/>
              </w:tabs>
              <w:rPr>
                <w:rFonts w:ascii="Arial" w:hAnsi="Arial" w:cs="Arial"/>
              </w:rPr>
            </w:pPr>
            <w:r w:rsidRPr="00302A24">
              <w:rPr>
                <w:rFonts w:ascii="Arial" w:hAnsi="Arial" w:cs="Arial"/>
              </w:rPr>
              <w:t xml:space="preserve">$      </w:t>
            </w:r>
            <w:r w:rsidR="00CD3484" w:rsidRPr="00302A24">
              <w:rPr>
                <w:rFonts w:ascii="Arial" w:hAnsi="Arial" w:cs="Arial"/>
              </w:rPr>
              <w:t>1</w:t>
            </w:r>
            <w:r w:rsidR="00BB0F00">
              <w:rPr>
                <w:rFonts w:ascii="Arial" w:hAnsi="Arial" w:cs="Arial"/>
              </w:rPr>
              <w:t>58</w:t>
            </w:r>
            <w:r w:rsidRPr="00302A24">
              <w:rPr>
                <w:rFonts w:ascii="Arial" w:hAnsi="Arial" w:cs="Arial"/>
              </w:rPr>
              <w:t>.00</w:t>
            </w:r>
          </w:p>
        </w:tc>
        <w:tc>
          <w:tcPr>
            <w:tcW w:w="1641" w:type="dxa"/>
          </w:tcPr>
          <w:p w14:paraId="1D0B3715" w14:textId="77777777" w:rsidR="007663E4" w:rsidRPr="00302A24" w:rsidRDefault="007663E4" w:rsidP="00CD3484">
            <w:pPr>
              <w:tabs>
                <w:tab w:val="decimal" w:pos="808"/>
              </w:tabs>
              <w:rPr>
                <w:rFonts w:ascii="Arial" w:hAnsi="Arial" w:cs="Arial"/>
              </w:rPr>
            </w:pPr>
            <w:r w:rsidRPr="00302A24">
              <w:rPr>
                <w:rFonts w:ascii="Arial" w:hAnsi="Arial" w:cs="Arial"/>
              </w:rPr>
              <w:t xml:space="preserve">$      </w:t>
            </w:r>
            <w:r w:rsidR="00CD3484" w:rsidRPr="00302A24">
              <w:rPr>
                <w:rFonts w:ascii="Arial" w:hAnsi="Arial" w:cs="Arial"/>
              </w:rPr>
              <w:t>2</w:t>
            </w:r>
            <w:r w:rsidR="00BB0F00">
              <w:rPr>
                <w:rFonts w:ascii="Arial" w:hAnsi="Arial" w:cs="Arial"/>
              </w:rPr>
              <w:t>70</w:t>
            </w:r>
            <w:r w:rsidRPr="00302A24">
              <w:rPr>
                <w:rFonts w:ascii="Arial" w:hAnsi="Arial" w:cs="Arial"/>
              </w:rPr>
              <w:t>.00</w:t>
            </w:r>
          </w:p>
        </w:tc>
        <w:tc>
          <w:tcPr>
            <w:tcW w:w="1620" w:type="dxa"/>
          </w:tcPr>
          <w:p w14:paraId="524CEAF5" w14:textId="77777777" w:rsidR="007663E4" w:rsidRPr="00302A24" w:rsidRDefault="007663E4" w:rsidP="00CD3484">
            <w:pPr>
              <w:tabs>
                <w:tab w:val="decimal" w:pos="808"/>
              </w:tabs>
              <w:rPr>
                <w:rFonts w:ascii="Arial" w:hAnsi="Arial" w:cs="Arial"/>
              </w:rPr>
            </w:pPr>
            <w:r w:rsidRPr="00302A24">
              <w:rPr>
                <w:rFonts w:ascii="Arial" w:hAnsi="Arial" w:cs="Arial"/>
              </w:rPr>
              <w:t xml:space="preserve">$       </w:t>
            </w:r>
            <w:r w:rsidR="00BB0F00">
              <w:rPr>
                <w:rFonts w:ascii="Arial" w:hAnsi="Arial" w:cs="Arial"/>
              </w:rPr>
              <w:t>400</w:t>
            </w:r>
            <w:r w:rsidRPr="00302A24">
              <w:rPr>
                <w:rFonts w:ascii="Arial" w:hAnsi="Arial" w:cs="Arial"/>
              </w:rPr>
              <w:t>.00</w:t>
            </w:r>
          </w:p>
        </w:tc>
      </w:tr>
      <w:tr w:rsidR="007663E4" w:rsidRPr="00302A24" w14:paraId="0207FE25" w14:textId="77777777">
        <w:tc>
          <w:tcPr>
            <w:tcW w:w="4410" w:type="dxa"/>
          </w:tcPr>
          <w:p w14:paraId="55C82DB9" w14:textId="77777777" w:rsidR="007663E4" w:rsidRPr="00302A24" w:rsidRDefault="009175A8">
            <w:pPr>
              <w:rPr>
                <w:rFonts w:ascii="Arial" w:hAnsi="Arial" w:cs="Arial"/>
              </w:rPr>
            </w:pPr>
            <w:r w:rsidRPr="00302A24">
              <w:rPr>
                <w:rFonts w:ascii="Arial" w:hAnsi="Arial" w:cs="Arial"/>
              </w:rPr>
              <w:t xml:space="preserve">     Board of Certification exam fee</w:t>
            </w:r>
          </w:p>
        </w:tc>
        <w:tc>
          <w:tcPr>
            <w:tcW w:w="1617" w:type="dxa"/>
          </w:tcPr>
          <w:p w14:paraId="7B8F061E" w14:textId="77777777" w:rsidR="007663E4" w:rsidRPr="00302A24" w:rsidRDefault="009175A8" w:rsidP="009175A8">
            <w:pPr>
              <w:tabs>
                <w:tab w:val="decimal" w:pos="808"/>
              </w:tabs>
              <w:rPr>
                <w:rFonts w:ascii="Arial" w:hAnsi="Arial" w:cs="Arial"/>
                <w:u w:val="single"/>
              </w:rPr>
            </w:pPr>
            <w:r w:rsidRPr="00302A24">
              <w:rPr>
                <w:rFonts w:ascii="Arial" w:hAnsi="Arial" w:cs="Arial"/>
                <w:u w:val="single"/>
              </w:rPr>
              <w:t xml:space="preserve">        185.00</w:t>
            </w:r>
          </w:p>
        </w:tc>
        <w:tc>
          <w:tcPr>
            <w:tcW w:w="1641" w:type="dxa"/>
          </w:tcPr>
          <w:p w14:paraId="38EAAD07" w14:textId="77777777" w:rsidR="007663E4" w:rsidRPr="00302A24" w:rsidRDefault="009175A8">
            <w:pPr>
              <w:tabs>
                <w:tab w:val="decimal" w:pos="808"/>
              </w:tabs>
              <w:rPr>
                <w:rFonts w:ascii="Arial" w:hAnsi="Arial" w:cs="Arial"/>
                <w:u w:val="single"/>
              </w:rPr>
            </w:pPr>
            <w:r w:rsidRPr="00302A24">
              <w:rPr>
                <w:rFonts w:ascii="Arial" w:hAnsi="Arial" w:cs="Arial"/>
                <w:u w:val="single"/>
              </w:rPr>
              <w:t xml:space="preserve">        185.00</w:t>
            </w:r>
          </w:p>
        </w:tc>
        <w:tc>
          <w:tcPr>
            <w:tcW w:w="1620" w:type="dxa"/>
          </w:tcPr>
          <w:p w14:paraId="1DFCB066" w14:textId="77777777" w:rsidR="007663E4" w:rsidRPr="00302A24" w:rsidRDefault="009175A8">
            <w:pPr>
              <w:tabs>
                <w:tab w:val="decimal" w:pos="808"/>
              </w:tabs>
              <w:rPr>
                <w:rFonts w:ascii="Arial" w:hAnsi="Arial" w:cs="Arial"/>
                <w:u w:val="single"/>
              </w:rPr>
            </w:pPr>
            <w:r w:rsidRPr="00302A24">
              <w:rPr>
                <w:rFonts w:ascii="Arial" w:hAnsi="Arial" w:cs="Arial"/>
                <w:u w:val="single"/>
              </w:rPr>
              <w:t xml:space="preserve">         185.00</w:t>
            </w:r>
          </w:p>
        </w:tc>
      </w:tr>
      <w:tr w:rsidR="009175A8" w:rsidRPr="00302A24" w14:paraId="035DC526" w14:textId="77777777">
        <w:tc>
          <w:tcPr>
            <w:tcW w:w="4410" w:type="dxa"/>
          </w:tcPr>
          <w:p w14:paraId="07AD70B1" w14:textId="77777777" w:rsidR="009175A8" w:rsidRPr="00302A24" w:rsidRDefault="009175A8">
            <w:pPr>
              <w:rPr>
                <w:rFonts w:ascii="Arial" w:hAnsi="Arial" w:cs="Arial"/>
              </w:rPr>
            </w:pPr>
            <w:r w:rsidRPr="00302A24">
              <w:rPr>
                <w:rFonts w:ascii="Arial" w:hAnsi="Arial" w:cs="Arial"/>
              </w:rPr>
              <w:t xml:space="preserve">          Total</w:t>
            </w:r>
          </w:p>
        </w:tc>
        <w:tc>
          <w:tcPr>
            <w:tcW w:w="1617" w:type="dxa"/>
          </w:tcPr>
          <w:p w14:paraId="23C8DFF7" w14:textId="77777777" w:rsidR="009175A8" w:rsidRPr="00302A24" w:rsidRDefault="009175A8" w:rsidP="00CD3484">
            <w:pPr>
              <w:tabs>
                <w:tab w:val="decimal" w:pos="808"/>
              </w:tabs>
              <w:rPr>
                <w:rFonts w:ascii="Arial" w:hAnsi="Arial" w:cs="Arial"/>
              </w:rPr>
            </w:pPr>
            <w:r w:rsidRPr="00302A24">
              <w:rPr>
                <w:rFonts w:ascii="Arial" w:hAnsi="Arial" w:cs="Arial"/>
              </w:rPr>
              <w:t xml:space="preserve">$      </w:t>
            </w:r>
            <w:r w:rsidR="00CD3484" w:rsidRPr="00302A24">
              <w:rPr>
                <w:rFonts w:ascii="Arial" w:hAnsi="Arial" w:cs="Arial"/>
              </w:rPr>
              <w:t>3</w:t>
            </w:r>
            <w:r w:rsidR="00BB0F00">
              <w:rPr>
                <w:rFonts w:ascii="Arial" w:hAnsi="Arial" w:cs="Arial"/>
              </w:rPr>
              <w:t>4</w:t>
            </w:r>
            <w:r w:rsidR="00CD3484" w:rsidRPr="00302A24">
              <w:rPr>
                <w:rFonts w:ascii="Arial" w:hAnsi="Arial" w:cs="Arial"/>
              </w:rPr>
              <w:t>3</w:t>
            </w:r>
            <w:r w:rsidRPr="00302A24">
              <w:rPr>
                <w:rFonts w:ascii="Arial" w:hAnsi="Arial" w:cs="Arial"/>
              </w:rPr>
              <w:t>.00</w:t>
            </w:r>
          </w:p>
        </w:tc>
        <w:tc>
          <w:tcPr>
            <w:tcW w:w="1641" w:type="dxa"/>
          </w:tcPr>
          <w:p w14:paraId="6C44D0E6" w14:textId="77777777" w:rsidR="009175A8" w:rsidRPr="00302A24" w:rsidRDefault="009175A8" w:rsidP="00CD3484">
            <w:pPr>
              <w:tabs>
                <w:tab w:val="decimal" w:pos="808"/>
              </w:tabs>
              <w:rPr>
                <w:rFonts w:ascii="Arial" w:hAnsi="Arial" w:cs="Arial"/>
              </w:rPr>
            </w:pPr>
            <w:r w:rsidRPr="00302A24">
              <w:rPr>
                <w:rFonts w:ascii="Arial" w:hAnsi="Arial" w:cs="Arial"/>
              </w:rPr>
              <w:t xml:space="preserve">$      </w:t>
            </w:r>
            <w:r w:rsidR="00CD3484" w:rsidRPr="00302A24">
              <w:rPr>
                <w:rFonts w:ascii="Arial" w:hAnsi="Arial" w:cs="Arial"/>
              </w:rPr>
              <w:t>4</w:t>
            </w:r>
            <w:r w:rsidR="00BB0F00">
              <w:rPr>
                <w:rFonts w:ascii="Arial" w:hAnsi="Arial" w:cs="Arial"/>
              </w:rPr>
              <w:t>55</w:t>
            </w:r>
            <w:r w:rsidRPr="00302A24">
              <w:rPr>
                <w:rFonts w:ascii="Arial" w:hAnsi="Arial" w:cs="Arial"/>
              </w:rPr>
              <w:t>.00</w:t>
            </w:r>
          </w:p>
        </w:tc>
        <w:tc>
          <w:tcPr>
            <w:tcW w:w="1620" w:type="dxa"/>
          </w:tcPr>
          <w:p w14:paraId="270EF1C4" w14:textId="77777777" w:rsidR="009175A8" w:rsidRPr="00302A24" w:rsidRDefault="009175A8" w:rsidP="00CD3484">
            <w:pPr>
              <w:tabs>
                <w:tab w:val="decimal" w:pos="808"/>
              </w:tabs>
              <w:rPr>
                <w:rFonts w:ascii="Arial" w:hAnsi="Arial" w:cs="Arial"/>
              </w:rPr>
            </w:pPr>
            <w:r w:rsidRPr="00302A24">
              <w:rPr>
                <w:rFonts w:ascii="Arial" w:hAnsi="Arial" w:cs="Arial"/>
              </w:rPr>
              <w:t xml:space="preserve">$       </w:t>
            </w:r>
            <w:r w:rsidR="00CD3484" w:rsidRPr="00302A24">
              <w:rPr>
                <w:rFonts w:ascii="Arial" w:hAnsi="Arial" w:cs="Arial"/>
              </w:rPr>
              <w:t>5</w:t>
            </w:r>
            <w:r w:rsidR="00BB0F00">
              <w:rPr>
                <w:rFonts w:ascii="Arial" w:hAnsi="Arial" w:cs="Arial"/>
              </w:rPr>
              <w:t>85</w:t>
            </w:r>
            <w:r w:rsidRPr="00302A24">
              <w:rPr>
                <w:rFonts w:ascii="Arial" w:hAnsi="Arial" w:cs="Arial"/>
              </w:rPr>
              <w:t>.00</w:t>
            </w:r>
          </w:p>
        </w:tc>
      </w:tr>
      <w:tr w:rsidR="009175A8" w:rsidRPr="00302A24" w14:paraId="5A4B3E4F" w14:textId="77777777">
        <w:tc>
          <w:tcPr>
            <w:tcW w:w="4410" w:type="dxa"/>
          </w:tcPr>
          <w:p w14:paraId="3F60E738" w14:textId="77777777" w:rsidR="009175A8" w:rsidRPr="00302A24" w:rsidRDefault="009175A8">
            <w:pPr>
              <w:rPr>
                <w:rFonts w:ascii="Arial" w:hAnsi="Arial" w:cs="Arial"/>
              </w:rPr>
            </w:pPr>
          </w:p>
        </w:tc>
        <w:tc>
          <w:tcPr>
            <w:tcW w:w="1617" w:type="dxa"/>
          </w:tcPr>
          <w:p w14:paraId="039333D4" w14:textId="77777777" w:rsidR="009175A8" w:rsidRPr="00302A24" w:rsidRDefault="009175A8">
            <w:pPr>
              <w:tabs>
                <w:tab w:val="left" w:pos="808"/>
              </w:tabs>
              <w:rPr>
                <w:rFonts w:ascii="Arial" w:hAnsi="Arial" w:cs="Arial"/>
              </w:rPr>
            </w:pPr>
          </w:p>
        </w:tc>
        <w:tc>
          <w:tcPr>
            <w:tcW w:w="1641" w:type="dxa"/>
          </w:tcPr>
          <w:p w14:paraId="4137EF62" w14:textId="77777777" w:rsidR="009175A8" w:rsidRPr="00302A24" w:rsidRDefault="009175A8">
            <w:pPr>
              <w:tabs>
                <w:tab w:val="decimal" w:pos="808"/>
              </w:tabs>
              <w:rPr>
                <w:rFonts w:ascii="Arial" w:hAnsi="Arial" w:cs="Arial"/>
              </w:rPr>
            </w:pPr>
          </w:p>
        </w:tc>
        <w:tc>
          <w:tcPr>
            <w:tcW w:w="1620" w:type="dxa"/>
          </w:tcPr>
          <w:p w14:paraId="19E75241" w14:textId="77777777" w:rsidR="009175A8" w:rsidRPr="00302A24" w:rsidRDefault="009175A8">
            <w:pPr>
              <w:tabs>
                <w:tab w:val="decimal" w:pos="808"/>
              </w:tabs>
              <w:rPr>
                <w:rFonts w:ascii="Arial" w:hAnsi="Arial" w:cs="Arial"/>
              </w:rPr>
            </w:pPr>
          </w:p>
        </w:tc>
      </w:tr>
      <w:tr w:rsidR="007663E4" w:rsidRPr="00302A24" w14:paraId="5E35CA46" w14:textId="77777777">
        <w:tc>
          <w:tcPr>
            <w:tcW w:w="4410" w:type="dxa"/>
          </w:tcPr>
          <w:p w14:paraId="13A24D78" w14:textId="0E28595F" w:rsidR="007663E4" w:rsidRPr="00302A24" w:rsidRDefault="00047FD5">
            <w:pPr>
              <w:rPr>
                <w:rFonts w:ascii="Arial" w:hAnsi="Arial" w:cs="Arial"/>
                <w:b/>
              </w:rPr>
            </w:pPr>
            <w:r>
              <w:rPr>
                <w:rFonts w:ascii="Arial" w:hAnsi="Arial" w:cs="Arial"/>
                <w:b/>
              </w:rPr>
              <w:t>T</w:t>
            </w:r>
            <w:r w:rsidRPr="00302A24">
              <w:rPr>
                <w:rFonts w:ascii="Arial" w:hAnsi="Arial" w:cs="Arial"/>
                <w:b/>
              </w:rPr>
              <w:t xml:space="preserve">otal </w:t>
            </w:r>
            <w:r>
              <w:rPr>
                <w:rFonts w:ascii="Arial" w:hAnsi="Arial" w:cs="Arial"/>
                <w:b/>
              </w:rPr>
              <w:t>E</w:t>
            </w:r>
            <w:r w:rsidRPr="00302A24">
              <w:rPr>
                <w:rFonts w:ascii="Arial" w:hAnsi="Arial" w:cs="Arial"/>
                <w:b/>
              </w:rPr>
              <w:t xml:space="preserve">stimated </w:t>
            </w:r>
            <w:r>
              <w:rPr>
                <w:rFonts w:ascii="Arial" w:hAnsi="Arial" w:cs="Arial"/>
                <w:b/>
              </w:rPr>
              <w:t>P</w:t>
            </w:r>
            <w:r w:rsidRPr="00302A24">
              <w:rPr>
                <w:rFonts w:ascii="Arial" w:hAnsi="Arial" w:cs="Arial"/>
                <w:b/>
              </w:rPr>
              <w:t xml:space="preserve">rogram </w:t>
            </w:r>
            <w:r>
              <w:rPr>
                <w:rFonts w:ascii="Arial" w:hAnsi="Arial" w:cs="Arial"/>
                <w:b/>
              </w:rPr>
              <w:t>E</w:t>
            </w:r>
            <w:r w:rsidRPr="00302A24">
              <w:rPr>
                <w:rFonts w:ascii="Arial" w:hAnsi="Arial" w:cs="Arial"/>
                <w:b/>
              </w:rPr>
              <w:t>xpense</w:t>
            </w:r>
          </w:p>
        </w:tc>
        <w:tc>
          <w:tcPr>
            <w:tcW w:w="1617" w:type="dxa"/>
          </w:tcPr>
          <w:p w14:paraId="5482B63B" w14:textId="77777777" w:rsidR="007663E4" w:rsidRPr="00302A24" w:rsidRDefault="007663E4" w:rsidP="00041F4C">
            <w:pPr>
              <w:tabs>
                <w:tab w:val="decimal" w:pos="808"/>
              </w:tabs>
              <w:rPr>
                <w:rFonts w:ascii="Arial" w:hAnsi="Arial" w:cs="Arial"/>
                <w:b/>
              </w:rPr>
            </w:pPr>
            <w:r w:rsidRPr="00302A24">
              <w:rPr>
                <w:rFonts w:ascii="Arial" w:hAnsi="Arial" w:cs="Arial"/>
                <w:b/>
              </w:rPr>
              <w:t xml:space="preserve">$   </w:t>
            </w:r>
            <w:r w:rsidR="00940A31" w:rsidRPr="00302A24">
              <w:rPr>
                <w:rFonts w:ascii="Arial" w:hAnsi="Arial" w:cs="Arial"/>
                <w:b/>
              </w:rPr>
              <w:t>5</w:t>
            </w:r>
            <w:r w:rsidRPr="00302A24">
              <w:rPr>
                <w:rFonts w:ascii="Arial" w:hAnsi="Arial" w:cs="Arial"/>
                <w:b/>
              </w:rPr>
              <w:t>,</w:t>
            </w:r>
            <w:r w:rsidR="00BB0F00">
              <w:rPr>
                <w:rFonts w:ascii="Arial" w:hAnsi="Arial" w:cs="Arial"/>
                <w:b/>
              </w:rPr>
              <w:t>394</w:t>
            </w:r>
            <w:r w:rsidRPr="00302A24">
              <w:rPr>
                <w:rFonts w:ascii="Arial" w:hAnsi="Arial" w:cs="Arial"/>
                <w:b/>
              </w:rPr>
              <w:t>.</w:t>
            </w:r>
            <w:r w:rsidR="00BB0F00">
              <w:rPr>
                <w:rFonts w:ascii="Arial" w:hAnsi="Arial" w:cs="Arial"/>
                <w:b/>
              </w:rPr>
              <w:t>5</w:t>
            </w:r>
            <w:r w:rsidR="00BD7394" w:rsidRPr="00302A24">
              <w:rPr>
                <w:rFonts w:ascii="Arial" w:hAnsi="Arial" w:cs="Arial"/>
                <w:b/>
              </w:rPr>
              <w:t>0</w:t>
            </w:r>
          </w:p>
        </w:tc>
        <w:tc>
          <w:tcPr>
            <w:tcW w:w="1641" w:type="dxa"/>
          </w:tcPr>
          <w:p w14:paraId="3595D3C5" w14:textId="77777777" w:rsidR="007663E4" w:rsidRPr="00302A24" w:rsidRDefault="007663E4" w:rsidP="00041F4C">
            <w:pPr>
              <w:tabs>
                <w:tab w:val="decimal" w:pos="808"/>
              </w:tabs>
              <w:rPr>
                <w:rFonts w:ascii="Arial" w:hAnsi="Arial" w:cs="Arial"/>
                <w:b/>
              </w:rPr>
            </w:pPr>
            <w:r w:rsidRPr="00302A24">
              <w:rPr>
                <w:rFonts w:ascii="Arial" w:hAnsi="Arial" w:cs="Arial"/>
                <w:b/>
              </w:rPr>
              <w:t>$</w:t>
            </w:r>
            <w:r w:rsidR="00BD7394" w:rsidRPr="00302A24">
              <w:rPr>
                <w:rFonts w:ascii="Arial" w:hAnsi="Arial" w:cs="Arial"/>
                <w:b/>
              </w:rPr>
              <w:t xml:space="preserve">  </w:t>
            </w:r>
            <w:r w:rsidRPr="00302A24">
              <w:rPr>
                <w:rFonts w:ascii="Arial" w:hAnsi="Arial" w:cs="Arial"/>
                <w:b/>
              </w:rPr>
              <w:t xml:space="preserve"> </w:t>
            </w:r>
            <w:r w:rsidR="00BB0F00">
              <w:rPr>
                <w:rFonts w:ascii="Arial" w:hAnsi="Arial" w:cs="Arial"/>
                <w:b/>
              </w:rPr>
              <w:t>8</w:t>
            </w:r>
            <w:r w:rsidRPr="00302A24">
              <w:rPr>
                <w:rFonts w:ascii="Arial" w:hAnsi="Arial" w:cs="Arial"/>
                <w:b/>
              </w:rPr>
              <w:t>,</w:t>
            </w:r>
            <w:r w:rsidR="00BB0F00">
              <w:rPr>
                <w:rFonts w:ascii="Arial" w:hAnsi="Arial" w:cs="Arial"/>
                <w:b/>
              </w:rPr>
              <w:t>754</w:t>
            </w:r>
            <w:r w:rsidRPr="00302A24">
              <w:rPr>
                <w:rFonts w:ascii="Arial" w:hAnsi="Arial" w:cs="Arial"/>
                <w:b/>
              </w:rPr>
              <w:t>.</w:t>
            </w:r>
            <w:r w:rsidR="00BB0F00">
              <w:rPr>
                <w:rFonts w:ascii="Arial" w:hAnsi="Arial" w:cs="Arial"/>
                <w:b/>
              </w:rPr>
              <w:t>2</w:t>
            </w:r>
            <w:r w:rsidR="00BD7394" w:rsidRPr="00302A24">
              <w:rPr>
                <w:rFonts w:ascii="Arial" w:hAnsi="Arial" w:cs="Arial"/>
                <w:b/>
              </w:rPr>
              <w:t>0</w:t>
            </w:r>
          </w:p>
        </w:tc>
        <w:tc>
          <w:tcPr>
            <w:tcW w:w="1620" w:type="dxa"/>
          </w:tcPr>
          <w:p w14:paraId="4FE9FA57" w14:textId="77777777" w:rsidR="007663E4" w:rsidRPr="00302A24" w:rsidRDefault="007663E4" w:rsidP="00041F4C">
            <w:pPr>
              <w:tabs>
                <w:tab w:val="decimal" w:pos="808"/>
              </w:tabs>
              <w:rPr>
                <w:rFonts w:ascii="Arial" w:hAnsi="Arial" w:cs="Arial"/>
                <w:b/>
              </w:rPr>
            </w:pPr>
            <w:r w:rsidRPr="00302A24">
              <w:rPr>
                <w:rFonts w:ascii="Arial" w:hAnsi="Arial" w:cs="Arial"/>
                <w:b/>
              </w:rPr>
              <w:t xml:space="preserve">$ </w:t>
            </w:r>
            <w:r w:rsidR="001C2BCD" w:rsidRPr="00302A24">
              <w:rPr>
                <w:rFonts w:ascii="Arial" w:hAnsi="Arial" w:cs="Arial"/>
                <w:b/>
              </w:rPr>
              <w:t>1</w:t>
            </w:r>
            <w:r w:rsidR="00940A31" w:rsidRPr="00302A24">
              <w:rPr>
                <w:rFonts w:ascii="Arial" w:hAnsi="Arial" w:cs="Arial"/>
                <w:b/>
              </w:rPr>
              <w:t>2</w:t>
            </w:r>
            <w:r w:rsidRPr="00302A24">
              <w:rPr>
                <w:rFonts w:ascii="Arial" w:hAnsi="Arial" w:cs="Arial"/>
                <w:b/>
              </w:rPr>
              <w:t>,</w:t>
            </w:r>
            <w:r w:rsidR="00BB0F00">
              <w:rPr>
                <w:rFonts w:ascii="Arial" w:hAnsi="Arial" w:cs="Arial"/>
                <w:b/>
              </w:rPr>
              <w:t>654</w:t>
            </w:r>
            <w:r w:rsidRPr="00302A24">
              <w:rPr>
                <w:rFonts w:ascii="Arial" w:hAnsi="Arial" w:cs="Arial"/>
                <w:b/>
              </w:rPr>
              <w:t>.</w:t>
            </w:r>
            <w:r w:rsidR="00BB0F00">
              <w:rPr>
                <w:rFonts w:ascii="Arial" w:hAnsi="Arial" w:cs="Arial"/>
                <w:b/>
              </w:rPr>
              <w:t>5</w:t>
            </w:r>
            <w:r w:rsidR="00BD7394" w:rsidRPr="00302A24">
              <w:rPr>
                <w:rFonts w:ascii="Arial" w:hAnsi="Arial" w:cs="Arial"/>
                <w:b/>
              </w:rPr>
              <w:t>0</w:t>
            </w:r>
          </w:p>
        </w:tc>
      </w:tr>
    </w:tbl>
    <w:p w14:paraId="509DC422" w14:textId="77777777" w:rsidR="00F16633" w:rsidRDefault="00F16633" w:rsidP="002C43A5">
      <w:pPr>
        <w:ind w:left="360" w:hanging="360"/>
        <w:rPr>
          <w:rFonts w:ascii="Arial" w:hAnsi="Arial" w:cs="Arial"/>
          <w:sz w:val="16"/>
          <w:szCs w:val="18"/>
        </w:rPr>
      </w:pPr>
    </w:p>
    <w:p w14:paraId="4F7A2AFC" w14:textId="77777777" w:rsidR="00BB0F00" w:rsidRDefault="00BB0F00" w:rsidP="002C43A5">
      <w:pPr>
        <w:ind w:left="360" w:hanging="360"/>
        <w:rPr>
          <w:rFonts w:ascii="Arial" w:hAnsi="Arial" w:cs="Arial"/>
          <w:sz w:val="16"/>
          <w:szCs w:val="18"/>
        </w:rPr>
      </w:pPr>
    </w:p>
    <w:p w14:paraId="1CCFEF33" w14:textId="77777777" w:rsidR="00BB0F00" w:rsidRPr="00302A24" w:rsidRDefault="00BB0F00" w:rsidP="002C43A5">
      <w:pPr>
        <w:ind w:left="360" w:hanging="360"/>
        <w:rPr>
          <w:rFonts w:ascii="Arial" w:hAnsi="Arial" w:cs="Arial"/>
          <w:sz w:val="16"/>
          <w:szCs w:val="18"/>
        </w:rPr>
      </w:pPr>
    </w:p>
    <w:p w14:paraId="70182F59" w14:textId="77777777" w:rsidR="00885D95" w:rsidRDefault="00885D95" w:rsidP="00885D95">
      <w:pPr>
        <w:tabs>
          <w:tab w:val="left" w:pos="360"/>
        </w:tabs>
        <w:ind w:left="360" w:hanging="360"/>
        <w:jc w:val="both"/>
        <w:rPr>
          <w:rFonts w:ascii="Arial" w:hAnsi="Arial" w:cs="Arial"/>
        </w:rPr>
      </w:pPr>
      <w:r w:rsidRPr="00885D95">
        <w:rPr>
          <w:rFonts w:ascii="Arial" w:hAnsi="Arial" w:cs="Arial"/>
          <w:szCs w:val="22"/>
        </w:rPr>
        <w:t>*</w:t>
      </w:r>
      <w:r>
        <w:rPr>
          <w:rFonts w:ascii="Arial" w:hAnsi="Arial" w:cs="Arial"/>
          <w:szCs w:val="22"/>
        </w:rPr>
        <w:tab/>
      </w:r>
      <w:r w:rsidRPr="00B36933">
        <w:rPr>
          <w:rFonts w:ascii="Arial" w:hAnsi="Arial" w:cs="Arial"/>
        </w:rPr>
        <w:t>This e</w:t>
      </w:r>
      <w:r>
        <w:rPr>
          <w:rFonts w:ascii="Arial" w:hAnsi="Arial" w:cs="Arial"/>
        </w:rPr>
        <w:t>stimate does not include tuition and textbooks for the six HPRS courses required in Application Eligibility Category 1 which is approximately $1,027.00 for a Dallas County resident.</w:t>
      </w:r>
    </w:p>
    <w:p w14:paraId="6ADD4F88" w14:textId="77777777" w:rsidR="00885D95" w:rsidRPr="00885D95" w:rsidRDefault="00885D95" w:rsidP="00885D95">
      <w:pPr>
        <w:tabs>
          <w:tab w:val="left" w:pos="360"/>
        </w:tabs>
        <w:ind w:left="360" w:hanging="360"/>
        <w:jc w:val="both"/>
        <w:rPr>
          <w:rFonts w:ascii="Arial" w:hAnsi="Arial" w:cs="Arial"/>
          <w:szCs w:val="22"/>
        </w:rPr>
      </w:pPr>
    </w:p>
    <w:p w14:paraId="47410B51" w14:textId="77777777" w:rsidR="00895684" w:rsidRPr="00895684" w:rsidRDefault="00885D95" w:rsidP="00895684">
      <w:pPr>
        <w:tabs>
          <w:tab w:val="left" w:pos="0"/>
        </w:tabs>
        <w:jc w:val="both"/>
        <w:rPr>
          <w:rFonts w:ascii="Arial" w:hAnsi="Arial" w:cs="Arial"/>
        </w:rPr>
      </w:pPr>
      <w:r>
        <w:rPr>
          <w:rFonts w:ascii="Arial" w:hAnsi="Arial" w:cs="Arial"/>
          <w:szCs w:val="22"/>
        </w:rPr>
        <w:t>**</w:t>
      </w:r>
      <w:r w:rsidR="00357E7B" w:rsidRPr="00895684">
        <w:rPr>
          <w:rFonts w:ascii="Arial" w:hAnsi="Arial" w:cs="Arial"/>
          <w:szCs w:val="22"/>
        </w:rPr>
        <w:t xml:space="preserve"> </w:t>
      </w:r>
      <w:r w:rsidR="00357E7B" w:rsidRPr="00895684">
        <w:rPr>
          <w:rFonts w:ascii="Arial" w:hAnsi="Arial" w:cs="Arial"/>
          <w:sz w:val="16"/>
          <w:szCs w:val="18"/>
        </w:rPr>
        <w:t xml:space="preserve">  </w:t>
      </w:r>
      <w:r w:rsidR="006C63C5" w:rsidRPr="00895684">
        <w:rPr>
          <w:rFonts w:ascii="Arial" w:hAnsi="Arial" w:cs="Arial"/>
          <w:sz w:val="16"/>
          <w:szCs w:val="18"/>
        </w:rPr>
        <w:t xml:space="preserve"> </w:t>
      </w:r>
      <w:bookmarkStart w:id="20" w:name="_Hlk46942236"/>
      <w:r w:rsidR="00895684" w:rsidRPr="00895684">
        <w:rPr>
          <w:rFonts w:ascii="Arial" w:hAnsi="Arial" w:cs="Arial"/>
        </w:rPr>
        <w:t>Tuition now includes textbook costs.  These and other fees are subject to change.  See official catalog</w:t>
      </w:r>
    </w:p>
    <w:p w14:paraId="255C0675" w14:textId="77777777" w:rsidR="00895684" w:rsidRDefault="00895684" w:rsidP="00895684">
      <w:pPr>
        <w:tabs>
          <w:tab w:val="left" w:pos="0"/>
        </w:tabs>
        <w:jc w:val="both"/>
        <w:rPr>
          <w:rFonts w:ascii="Arial" w:hAnsi="Arial" w:cs="Arial"/>
        </w:rPr>
      </w:pPr>
      <w:r w:rsidRPr="00895684">
        <w:rPr>
          <w:rFonts w:ascii="Arial" w:hAnsi="Arial" w:cs="Arial"/>
        </w:rPr>
        <w:t xml:space="preserve">      for tuition table. A  </w:t>
      </w:r>
      <w:hyperlink r:id="rId42" w:history="1">
        <w:r w:rsidRPr="00895684">
          <w:rPr>
            <w:rFonts w:ascii="Arial" w:hAnsi="Arial" w:cs="Arial"/>
            <w:color w:val="0000FF"/>
            <w:u w:val="single"/>
          </w:rPr>
          <w:t>Tuition Payment Plan</w:t>
        </w:r>
      </w:hyperlink>
      <w:r w:rsidRPr="00895684">
        <w:rPr>
          <w:rFonts w:ascii="Arial" w:hAnsi="Arial" w:cs="Arial"/>
        </w:rPr>
        <w:t xml:space="preserve"> option is available in fall and spring semesters. </w:t>
      </w:r>
    </w:p>
    <w:p w14:paraId="56707CC9" w14:textId="77777777" w:rsidR="00895684" w:rsidRPr="00895684" w:rsidRDefault="00895684" w:rsidP="00895684">
      <w:pPr>
        <w:tabs>
          <w:tab w:val="left" w:pos="0"/>
        </w:tabs>
        <w:jc w:val="both"/>
        <w:rPr>
          <w:rFonts w:ascii="Arial" w:hAnsi="Arial" w:cs="Arial"/>
        </w:rPr>
      </w:pPr>
    </w:p>
    <w:bookmarkEnd w:id="20"/>
    <w:p w14:paraId="34701365" w14:textId="77777777" w:rsidR="00357E7B" w:rsidRPr="00895684" w:rsidRDefault="00885D95" w:rsidP="002C43A5">
      <w:pPr>
        <w:ind w:left="360" w:hanging="360"/>
        <w:rPr>
          <w:rFonts w:ascii="Arial" w:hAnsi="Arial" w:cs="Arial"/>
        </w:rPr>
      </w:pPr>
      <w:r>
        <w:rPr>
          <w:rFonts w:ascii="Arial" w:hAnsi="Arial" w:cs="Arial"/>
        </w:rPr>
        <w:t>+</w:t>
      </w:r>
      <w:r w:rsidR="00357E7B" w:rsidRPr="00895684">
        <w:rPr>
          <w:rFonts w:ascii="Arial" w:hAnsi="Arial" w:cs="Arial"/>
        </w:rPr>
        <w:t xml:space="preserve">   </w:t>
      </w:r>
      <w:r w:rsidR="002C43A5" w:rsidRPr="00895684">
        <w:rPr>
          <w:rFonts w:ascii="Arial" w:hAnsi="Arial" w:cs="Arial"/>
        </w:rPr>
        <w:tab/>
      </w:r>
      <w:r w:rsidR="00357E7B" w:rsidRPr="00895684">
        <w:rPr>
          <w:rFonts w:ascii="Arial" w:hAnsi="Arial" w:cs="Arial"/>
        </w:rPr>
        <w:t>Estimated cost of physical exam and immunization</w:t>
      </w:r>
      <w:r w:rsidR="00312A0C" w:rsidRPr="00895684">
        <w:rPr>
          <w:rFonts w:ascii="Arial" w:hAnsi="Arial" w:cs="Arial"/>
        </w:rPr>
        <w:t xml:space="preserve">s. </w:t>
      </w:r>
      <w:r w:rsidR="00357E7B" w:rsidRPr="00895684">
        <w:rPr>
          <w:rFonts w:ascii="Arial" w:hAnsi="Arial" w:cs="Arial"/>
        </w:rPr>
        <w:t xml:space="preserve"> </w:t>
      </w:r>
    </w:p>
    <w:p w14:paraId="4AA4E481" w14:textId="77777777" w:rsidR="00F16633" w:rsidRDefault="00F16633" w:rsidP="006F4EA5">
      <w:pPr>
        <w:ind w:left="360" w:hanging="360"/>
        <w:rPr>
          <w:rFonts w:ascii="Arial" w:hAnsi="Arial" w:cs="Arial"/>
        </w:rPr>
      </w:pPr>
    </w:p>
    <w:p w14:paraId="32DF0866" w14:textId="77777777" w:rsidR="00467278" w:rsidRPr="00CF0FAD" w:rsidRDefault="00467278" w:rsidP="00467278">
      <w:pPr>
        <w:jc w:val="both"/>
        <w:rPr>
          <w:rFonts w:ascii="Arial" w:hAnsi="Arial" w:cs="Arial"/>
        </w:rPr>
      </w:pPr>
      <w:r>
        <w:rPr>
          <w:rFonts w:ascii="Arial" w:hAnsi="Arial" w:cs="Arial"/>
        </w:rPr>
        <w:t>S</w:t>
      </w:r>
      <w:r w:rsidRPr="00CF0FAD">
        <w:rPr>
          <w:rFonts w:ascii="Arial" w:hAnsi="Arial" w:cs="Arial"/>
        </w:rPr>
        <w:t xml:space="preserve">tudents who are accepted to the </w:t>
      </w:r>
      <w:r>
        <w:rPr>
          <w:rFonts w:ascii="Arial" w:hAnsi="Arial" w:cs="Arial"/>
        </w:rPr>
        <w:t xml:space="preserve">Medical Laboratory </w:t>
      </w:r>
      <w:r w:rsidRPr="00CF0FAD">
        <w:rPr>
          <w:rFonts w:ascii="Arial" w:hAnsi="Arial" w:cs="Arial"/>
        </w:rPr>
        <w:t>Technology program who reside in Collin or Tarrant Counties may qualify for the “Dallas Resident” tuition rate.</w:t>
      </w:r>
    </w:p>
    <w:p w14:paraId="3151FB3C" w14:textId="77777777" w:rsidR="00F16633" w:rsidRPr="00895684" w:rsidRDefault="00F16633" w:rsidP="007A5924">
      <w:pPr>
        <w:rPr>
          <w:rFonts w:ascii="Arial" w:hAnsi="Arial" w:cs="Arial"/>
        </w:rPr>
      </w:pPr>
    </w:p>
    <w:p w14:paraId="311FFFE5" w14:textId="77777777" w:rsidR="007A5924" w:rsidRPr="00467278" w:rsidRDefault="00357E7B" w:rsidP="007A5924">
      <w:pPr>
        <w:rPr>
          <w:rFonts w:ascii="Arial" w:hAnsi="Arial" w:cs="Arial"/>
        </w:rPr>
      </w:pPr>
      <w:r w:rsidRPr="00895684">
        <w:rPr>
          <w:rFonts w:ascii="Arial" w:hAnsi="Arial" w:cs="Arial"/>
        </w:rPr>
        <w:t xml:space="preserve">Other costs to consider:  </w:t>
      </w:r>
      <w:r w:rsidR="007A5924" w:rsidRPr="00895684">
        <w:rPr>
          <w:rFonts w:ascii="Arial" w:hAnsi="Arial" w:cs="Arial"/>
        </w:rPr>
        <w:t xml:space="preserve">Personal health care insurance coverage, transportation and </w:t>
      </w:r>
      <w:r w:rsidR="008E1930">
        <w:rPr>
          <w:rFonts w:ascii="Arial" w:hAnsi="Arial" w:cs="Arial"/>
        </w:rPr>
        <w:t>p</w:t>
      </w:r>
      <w:r w:rsidR="007A5924" w:rsidRPr="00895684">
        <w:rPr>
          <w:rFonts w:ascii="Arial" w:hAnsi="Arial" w:cs="Arial"/>
        </w:rPr>
        <w:t xml:space="preserve">arking </w:t>
      </w:r>
      <w:r w:rsidR="008E1930">
        <w:rPr>
          <w:rFonts w:ascii="Arial" w:hAnsi="Arial" w:cs="Arial"/>
        </w:rPr>
        <w:t>f</w:t>
      </w:r>
      <w:r w:rsidR="007A5924" w:rsidRPr="00895684">
        <w:rPr>
          <w:rFonts w:ascii="Arial" w:hAnsi="Arial" w:cs="Arial"/>
        </w:rPr>
        <w:t xml:space="preserve">ees </w:t>
      </w:r>
      <w:r w:rsidR="008E1930">
        <w:rPr>
          <w:rFonts w:ascii="Arial" w:hAnsi="Arial" w:cs="Arial"/>
        </w:rPr>
        <w:t>a</w:t>
      </w:r>
      <w:r w:rsidR="007A5924" w:rsidRPr="00895684">
        <w:rPr>
          <w:rFonts w:ascii="Arial" w:hAnsi="Arial" w:cs="Arial"/>
        </w:rPr>
        <w:t xml:space="preserve">t El </w:t>
      </w:r>
      <w:r w:rsidR="007A5924" w:rsidRPr="00467278">
        <w:rPr>
          <w:rFonts w:ascii="Arial" w:hAnsi="Arial" w:cs="Arial"/>
        </w:rPr>
        <w:t>Centro and hospital clinical sites.</w:t>
      </w:r>
    </w:p>
    <w:p w14:paraId="33A8B887" w14:textId="2BA982F3" w:rsidR="007663E4" w:rsidRPr="0013120A" w:rsidRDefault="00357E7B" w:rsidP="00CC63A4">
      <w:pPr>
        <w:pStyle w:val="Heading2"/>
        <w:jc w:val="center"/>
        <w:rPr>
          <w:rFonts w:ascii="Arial" w:hAnsi="Arial" w:cs="Arial"/>
        </w:rPr>
      </w:pPr>
      <w:r w:rsidRPr="00302A24">
        <w:br w:type="page"/>
      </w:r>
      <w:r w:rsidR="00047FD5" w:rsidRPr="0013120A">
        <w:rPr>
          <w:rFonts w:ascii="Arial" w:hAnsi="Arial" w:cs="Arial"/>
          <w:color w:val="000000" w:themeColor="text1"/>
        </w:rPr>
        <w:t>Medical Laboratory Technology Application Checklist</w:t>
      </w:r>
    </w:p>
    <w:p w14:paraId="6ABBDFB1" w14:textId="77777777" w:rsidR="007663E4" w:rsidRPr="00302A24" w:rsidRDefault="007C7EE3">
      <w:pPr>
        <w:jc w:val="center"/>
        <w:rPr>
          <w:rFonts w:ascii="Arial" w:hAnsi="Arial" w:cs="Arial"/>
        </w:rPr>
      </w:pPr>
      <w:r>
        <w:rPr>
          <w:rFonts w:ascii="Arial" w:hAnsi="Arial" w:cs="Arial"/>
        </w:rPr>
        <w:pict w14:anchorId="1E2EC5FF">
          <v:rect id="_x0000_i1028" style="width:0;height:1.5pt" o:hralign="center" o:hrstd="t" o:hr="t" fillcolor="gray" stroked="f"/>
        </w:pict>
      </w:r>
    </w:p>
    <w:p w14:paraId="44818289" w14:textId="77777777" w:rsidR="006F4EA5" w:rsidRPr="002824EC" w:rsidRDefault="006F4EA5">
      <w:pPr>
        <w:pStyle w:val="BodyText"/>
        <w:rPr>
          <w:rFonts w:ascii="Arial" w:hAnsi="Arial" w:cs="Arial"/>
          <w:sz w:val="10"/>
          <w:szCs w:val="20"/>
        </w:rPr>
      </w:pPr>
    </w:p>
    <w:p w14:paraId="37799790" w14:textId="77777777" w:rsidR="00BB0F00" w:rsidRPr="00CF0FAD" w:rsidRDefault="00BB0F00" w:rsidP="00BB0F00">
      <w:pPr>
        <w:jc w:val="both"/>
        <w:rPr>
          <w:rFonts w:ascii="Arial" w:hAnsi="Arial" w:cs="Arial"/>
        </w:rPr>
      </w:pPr>
      <w:bookmarkStart w:id="21" w:name="_Hlk46867414"/>
      <w:r w:rsidRPr="00CF0FAD">
        <w:rPr>
          <w:rFonts w:ascii="Arial" w:hAnsi="Arial" w:cs="Arial"/>
        </w:rPr>
        <w:t>This checklist is provided to assist you in following the steps to prepare for program application.  It is not part of the application</w:t>
      </w:r>
      <w:r>
        <w:rPr>
          <w:rFonts w:ascii="Arial" w:hAnsi="Arial" w:cs="Arial"/>
        </w:rPr>
        <w:t xml:space="preserve"> materials that are emailed to </w:t>
      </w:r>
      <w:hyperlink r:id="rId43" w:history="1">
        <w:r w:rsidRPr="00A53111">
          <w:rPr>
            <w:rStyle w:val="Hyperlink"/>
            <w:rFonts w:ascii="Arial" w:hAnsi="Arial" w:cs="Arial"/>
          </w:rPr>
          <w:t>ECCHOAO@dcccd.edu</w:t>
        </w:r>
      </w:hyperlink>
      <w:r>
        <w:rPr>
          <w:rFonts w:ascii="Arial" w:hAnsi="Arial" w:cs="Arial"/>
        </w:rPr>
        <w:t>.</w:t>
      </w:r>
    </w:p>
    <w:bookmarkEnd w:id="21"/>
    <w:p w14:paraId="4EB84854" w14:textId="77777777" w:rsidR="006F4EA5" w:rsidRPr="00564DC3" w:rsidRDefault="006F4EA5">
      <w:pPr>
        <w:rPr>
          <w:rFonts w:ascii="Arial" w:hAnsi="Arial" w:cs="Arial"/>
        </w:rPr>
      </w:pPr>
    </w:p>
    <w:p w14:paraId="0EBB9044" w14:textId="0DE17BDC" w:rsidR="00BB0F00" w:rsidRPr="00047FD5" w:rsidRDefault="007663E4" w:rsidP="0013120A">
      <w:pPr>
        <w:pStyle w:val="ListParagraph"/>
        <w:numPr>
          <w:ilvl w:val="0"/>
          <w:numId w:val="40"/>
        </w:numPr>
        <w:tabs>
          <w:tab w:val="left" w:pos="720"/>
        </w:tabs>
        <w:ind w:left="1440" w:hanging="1080"/>
        <w:jc w:val="both"/>
        <w:rPr>
          <w:rFonts w:ascii="Arial" w:hAnsi="Arial" w:cs="Arial"/>
        </w:rPr>
      </w:pPr>
      <w:r w:rsidRPr="00047FD5">
        <w:rPr>
          <w:rFonts w:ascii="Arial" w:hAnsi="Arial" w:cs="Arial"/>
        </w:rPr>
        <w:t>_____</w:t>
      </w:r>
      <w:r w:rsidRPr="00047FD5">
        <w:rPr>
          <w:rFonts w:ascii="Arial" w:hAnsi="Arial" w:cs="Arial"/>
        </w:rPr>
        <w:tab/>
      </w:r>
      <w:bookmarkStart w:id="22" w:name="_Hlk46943059"/>
      <w:r w:rsidR="00BB0F00" w:rsidRPr="00047FD5">
        <w:rPr>
          <w:rFonts w:ascii="Arial" w:hAnsi="Arial" w:cs="Arial"/>
        </w:rPr>
        <w:t xml:space="preserve">Download an </w:t>
      </w:r>
      <w:hyperlink r:id="rId44" w:history="1">
        <w:r w:rsidR="00BB0F00" w:rsidRPr="00047FD5">
          <w:rPr>
            <w:rStyle w:val="Hyperlink"/>
            <w:rFonts w:ascii="Arial" w:hAnsi="Arial" w:cs="Arial"/>
          </w:rPr>
          <w:t>Medical Laboratory Technology information packet and view the online information session</w:t>
        </w:r>
      </w:hyperlink>
      <w:r w:rsidR="00BB0F00" w:rsidRPr="00047FD5">
        <w:rPr>
          <w:rFonts w:ascii="Arial" w:hAnsi="Arial" w:cs="Arial"/>
        </w:rPr>
        <w:t>.</w:t>
      </w:r>
    </w:p>
    <w:bookmarkEnd w:id="22"/>
    <w:p w14:paraId="4C9A3AB2" w14:textId="77777777" w:rsidR="007663E4" w:rsidRPr="00564DC3" w:rsidRDefault="007663E4">
      <w:pPr>
        <w:rPr>
          <w:rFonts w:ascii="Arial" w:hAnsi="Arial" w:cs="Arial"/>
        </w:rPr>
      </w:pPr>
    </w:p>
    <w:p w14:paraId="53CAAF21" w14:textId="66A5FB60" w:rsidR="00EC20BE" w:rsidRPr="00047FD5" w:rsidRDefault="007663E4" w:rsidP="0013120A">
      <w:pPr>
        <w:pStyle w:val="ListParagraph"/>
        <w:numPr>
          <w:ilvl w:val="0"/>
          <w:numId w:val="40"/>
        </w:numPr>
        <w:tabs>
          <w:tab w:val="left" w:pos="720"/>
          <w:tab w:val="left" w:pos="1440"/>
        </w:tabs>
        <w:ind w:left="1440" w:hanging="1080"/>
        <w:jc w:val="both"/>
        <w:rPr>
          <w:rFonts w:ascii="Arial" w:hAnsi="Arial" w:cs="Arial"/>
        </w:rPr>
      </w:pPr>
      <w:r w:rsidRPr="00047FD5">
        <w:rPr>
          <w:rFonts w:ascii="Arial" w:hAnsi="Arial" w:cs="Arial"/>
        </w:rPr>
        <w:t>_____</w:t>
      </w:r>
      <w:r w:rsidRPr="00047FD5">
        <w:rPr>
          <w:rFonts w:ascii="Arial" w:hAnsi="Arial" w:cs="Arial"/>
        </w:rPr>
        <w:tab/>
      </w:r>
      <w:bookmarkStart w:id="23" w:name="_Hlk46867536"/>
      <w:bookmarkStart w:id="24" w:name="_Hlk46946970"/>
      <w:r w:rsidR="00EC20BE" w:rsidRPr="00047FD5">
        <w:rPr>
          <w:rFonts w:ascii="Arial" w:hAnsi="Arial" w:cs="Arial"/>
        </w:rPr>
        <w:t xml:space="preserve">Complete an application for college admission and consult an academic counselor as needed for TSI counseling, placement testing, etc. and complete any developmental courses as may be prescribed from test scores.  </w:t>
      </w:r>
      <w:bookmarkEnd w:id="23"/>
    </w:p>
    <w:bookmarkEnd w:id="24"/>
    <w:p w14:paraId="21AD777B" w14:textId="77777777" w:rsidR="002824EC" w:rsidRPr="00564DC3" w:rsidRDefault="002824EC" w:rsidP="0013120A">
      <w:pPr>
        <w:tabs>
          <w:tab w:val="left" w:pos="720"/>
          <w:tab w:val="left" w:pos="1440"/>
        </w:tabs>
        <w:ind w:left="1440" w:hanging="1440"/>
        <w:jc w:val="both"/>
        <w:rPr>
          <w:rFonts w:ascii="Arial" w:hAnsi="Arial" w:cs="Arial"/>
        </w:rPr>
      </w:pPr>
    </w:p>
    <w:p w14:paraId="16CD7224" w14:textId="25096DA4" w:rsidR="00EC20BE" w:rsidRPr="00047FD5" w:rsidRDefault="00EC20BE" w:rsidP="0013120A">
      <w:pPr>
        <w:pStyle w:val="ListParagraph"/>
        <w:numPr>
          <w:ilvl w:val="0"/>
          <w:numId w:val="40"/>
        </w:numPr>
        <w:tabs>
          <w:tab w:val="left" w:pos="720"/>
          <w:tab w:val="left" w:pos="1440"/>
        </w:tabs>
        <w:ind w:left="1440" w:hanging="1080"/>
        <w:jc w:val="both"/>
        <w:rPr>
          <w:rFonts w:ascii="Arial" w:hAnsi="Arial" w:cs="Arial"/>
        </w:rPr>
      </w:pPr>
      <w:r w:rsidRPr="00047FD5">
        <w:rPr>
          <w:rFonts w:ascii="Arial" w:hAnsi="Arial" w:cs="Arial"/>
        </w:rPr>
        <w:t>_____</w:t>
      </w:r>
      <w:r w:rsidRPr="00047FD5">
        <w:rPr>
          <w:rFonts w:ascii="Arial" w:hAnsi="Arial" w:cs="Arial"/>
        </w:rPr>
        <w:tab/>
      </w:r>
      <w:bookmarkStart w:id="25" w:name="_Hlk46947009"/>
      <w:r w:rsidRPr="00047FD5">
        <w:rPr>
          <w:rFonts w:ascii="Arial" w:hAnsi="Arial" w:cs="Arial"/>
        </w:rPr>
        <w:t>Submit official transcripts from all previously attended colleges and universities to the El Centro Registrar’s Office or the Registrar/Admissions Office at any other Dallas College campus.</w:t>
      </w:r>
    </w:p>
    <w:bookmarkEnd w:id="25"/>
    <w:p w14:paraId="62A09B5A" w14:textId="77777777" w:rsidR="00EC20BE" w:rsidRPr="00564DC3" w:rsidRDefault="00EC20BE" w:rsidP="0013120A">
      <w:pPr>
        <w:tabs>
          <w:tab w:val="left" w:pos="720"/>
          <w:tab w:val="left" w:pos="1440"/>
        </w:tabs>
        <w:ind w:left="1440" w:hanging="1080"/>
        <w:jc w:val="both"/>
        <w:rPr>
          <w:rFonts w:ascii="Arial" w:hAnsi="Arial" w:cs="Arial"/>
        </w:rPr>
      </w:pPr>
    </w:p>
    <w:p w14:paraId="4674C873" w14:textId="4A4DFA08" w:rsidR="00982BF2" w:rsidRPr="00047FD5" w:rsidRDefault="00982BF2" w:rsidP="0013120A">
      <w:pPr>
        <w:pStyle w:val="ListParagraph"/>
        <w:numPr>
          <w:ilvl w:val="0"/>
          <w:numId w:val="40"/>
        </w:numPr>
        <w:tabs>
          <w:tab w:val="left" w:pos="720"/>
        </w:tabs>
        <w:ind w:left="1440" w:hanging="1080"/>
        <w:jc w:val="both"/>
        <w:rPr>
          <w:rFonts w:ascii="Arial" w:hAnsi="Arial" w:cs="Arial"/>
        </w:rPr>
      </w:pPr>
      <w:r w:rsidRPr="00047FD5">
        <w:rPr>
          <w:rFonts w:ascii="Arial" w:hAnsi="Arial" w:cs="Arial"/>
        </w:rPr>
        <w:t>_____</w:t>
      </w:r>
      <w:r w:rsidRPr="00047FD5">
        <w:rPr>
          <w:rFonts w:ascii="Arial" w:hAnsi="Arial" w:cs="Arial"/>
        </w:rPr>
        <w:tab/>
        <w:t>If needed, request Educational Plan</w:t>
      </w:r>
      <w:r w:rsidR="008E1930" w:rsidRPr="00047FD5">
        <w:rPr>
          <w:rFonts w:ascii="Arial" w:hAnsi="Arial" w:cs="Arial"/>
        </w:rPr>
        <w:t xml:space="preserve"> from the Health Occupations Admissions Office for </w:t>
      </w:r>
      <w:r w:rsidRPr="00047FD5">
        <w:rPr>
          <w:rFonts w:ascii="Arial" w:hAnsi="Arial" w:cs="Arial"/>
        </w:rPr>
        <w:t xml:space="preserve">evaluation of course work taken </w:t>
      </w:r>
      <w:r w:rsidR="00514797" w:rsidRPr="00047FD5">
        <w:rPr>
          <w:rFonts w:ascii="Arial" w:hAnsi="Arial" w:cs="Arial"/>
        </w:rPr>
        <w:t xml:space="preserve">at other colleges </w:t>
      </w:r>
      <w:r w:rsidRPr="00047FD5">
        <w:rPr>
          <w:rFonts w:ascii="Arial" w:hAnsi="Arial" w:cs="Arial"/>
        </w:rPr>
        <w:t xml:space="preserve">that applies to the </w:t>
      </w:r>
      <w:r w:rsidR="00514797" w:rsidRPr="00047FD5">
        <w:rPr>
          <w:rFonts w:ascii="Arial" w:hAnsi="Arial" w:cs="Arial"/>
        </w:rPr>
        <w:t xml:space="preserve">Medical Laboratory Technology </w:t>
      </w:r>
      <w:r w:rsidR="00940A31" w:rsidRPr="00047FD5">
        <w:rPr>
          <w:rFonts w:ascii="Arial" w:hAnsi="Arial" w:cs="Arial"/>
        </w:rPr>
        <w:t>Prerequisite courses</w:t>
      </w:r>
      <w:r w:rsidR="008E1930" w:rsidRPr="00047FD5">
        <w:rPr>
          <w:rFonts w:ascii="Arial" w:hAnsi="Arial" w:cs="Arial"/>
        </w:rPr>
        <w:t xml:space="preserve">. </w:t>
      </w:r>
      <w:r w:rsidRPr="00047FD5">
        <w:rPr>
          <w:rFonts w:ascii="Arial" w:hAnsi="Arial" w:cs="Arial"/>
        </w:rPr>
        <w:t xml:space="preserve"> </w:t>
      </w:r>
    </w:p>
    <w:p w14:paraId="093ACE2E" w14:textId="77777777" w:rsidR="00940A31" w:rsidRPr="00564DC3" w:rsidRDefault="00940A31" w:rsidP="00982BF2">
      <w:pPr>
        <w:tabs>
          <w:tab w:val="left" w:pos="720"/>
        </w:tabs>
        <w:ind w:left="1440" w:hanging="1440"/>
        <w:jc w:val="both"/>
        <w:rPr>
          <w:rFonts w:ascii="Arial" w:hAnsi="Arial" w:cs="Arial"/>
        </w:rPr>
      </w:pPr>
    </w:p>
    <w:p w14:paraId="30046B7E" w14:textId="4721A392" w:rsidR="00564DC3" w:rsidRPr="00CF0FAD" w:rsidRDefault="00940A31" w:rsidP="00047FD5">
      <w:pPr>
        <w:pStyle w:val="NormalWeb"/>
        <w:numPr>
          <w:ilvl w:val="0"/>
          <w:numId w:val="40"/>
        </w:numPr>
        <w:tabs>
          <w:tab w:val="left" w:pos="720"/>
          <w:tab w:val="left" w:pos="1440"/>
        </w:tabs>
        <w:ind w:right="-450"/>
        <w:jc w:val="both"/>
        <w:rPr>
          <w:rFonts w:ascii="Calibri" w:hAnsi="Calibri"/>
          <w:color w:val="000000"/>
        </w:rPr>
      </w:pPr>
      <w:bookmarkStart w:id="26" w:name="OLE_LINK21"/>
      <w:r w:rsidRPr="00302A24">
        <w:rPr>
          <w:rFonts w:ascii="Arial" w:hAnsi="Arial" w:cs="Arial"/>
        </w:rPr>
        <w:t>_____</w:t>
      </w:r>
      <w:r w:rsidRPr="00302A24">
        <w:rPr>
          <w:rFonts w:ascii="Arial" w:hAnsi="Arial" w:cs="Arial"/>
        </w:rPr>
        <w:tab/>
      </w:r>
      <w:r w:rsidR="00564DC3" w:rsidRPr="00CF0FAD">
        <w:rPr>
          <w:rFonts w:ascii="Arial" w:hAnsi="Arial" w:cs="Arial"/>
        </w:rPr>
        <w:t xml:space="preserve">Meet </w:t>
      </w:r>
      <w:r w:rsidR="00564DC3" w:rsidRPr="009963AA">
        <w:rPr>
          <w:rFonts w:ascii="Arial" w:hAnsi="Arial" w:cs="Arial"/>
        </w:rPr>
        <w:t xml:space="preserve">one of three </w:t>
      </w:r>
      <w:hyperlink r:id="rId45" w:history="1">
        <w:r w:rsidR="00564DC3" w:rsidRPr="009963AA">
          <w:rPr>
            <w:rStyle w:val="Hyperlink"/>
            <w:rFonts w:ascii="Arial" w:hAnsi="Arial" w:cs="Arial"/>
          </w:rPr>
          <w:t>Application Eligibility Categories</w:t>
        </w:r>
      </w:hyperlink>
      <w:r w:rsidR="00564DC3" w:rsidRPr="009963AA">
        <w:rPr>
          <w:rFonts w:ascii="Arial" w:hAnsi="Arial" w:cs="Arial"/>
        </w:rPr>
        <w:t xml:space="preserve"> in order to qualify to apply</w:t>
      </w:r>
      <w:r w:rsidR="00564DC3">
        <w:rPr>
          <w:rFonts w:ascii="Arial" w:hAnsi="Arial" w:cs="Arial"/>
        </w:rPr>
        <w:t xml:space="preserve"> to the program.  </w:t>
      </w:r>
    </w:p>
    <w:bookmarkEnd w:id="26"/>
    <w:p w14:paraId="349C7DC4" w14:textId="77777777" w:rsidR="007663E4" w:rsidRPr="00564DC3" w:rsidRDefault="007663E4">
      <w:pPr>
        <w:tabs>
          <w:tab w:val="left" w:pos="1440"/>
        </w:tabs>
        <w:ind w:left="720" w:hanging="720"/>
        <w:rPr>
          <w:rFonts w:ascii="Arial" w:hAnsi="Arial" w:cs="Arial"/>
        </w:rPr>
      </w:pPr>
    </w:p>
    <w:p w14:paraId="72919C7F" w14:textId="36BC2D4E" w:rsidR="007663E4" w:rsidRPr="00047FD5" w:rsidRDefault="007663E4" w:rsidP="0013120A">
      <w:pPr>
        <w:pStyle w:val="ListParagraph"/>
        <w:numPr>
          <w:ilvl w:val="0"/>
          <w:numId w:val="40"/>
        </w:numPr>
        <w:tabs>
          <w:tab w:val="left" w:pos="720"/>
          <w:tab w:val="left" w:pos="1440"/>
        </w:tabs>
        <w:ind w:left="1440" w:hanging="1080"/>
        <w:rPr>
          <w:rFonts w:ascii="Arial" w:hAnsi="Arial" w:cs="Arial"/>
        </w:rPr>
      </w:pPr>
      <w:r w:rsidRPr="00047FD5">
        <w:rPr>
          <w:rFonts w:ascii="Arial" w:hAnsi="Arial" w:cs="Arial"/>
        </w:rPr>
        <w:t>_____</w:t>
      </w:r>
      <w:r w:rsidRPr="00047FD5">
        <w:rPr>
          <w:rFonts w:ascii="Arial" w:hAnsi="Arial" w:cs="Arial"/>
        </w:rPr>
        <w:tab/>
        <w:t>Complete the following Medical Lab</w:t>
      </w:r>
      <w:r w:rsidR="00F16633" w:rsidRPr="00047FD5">
        <w:rPr>
          <w:rFonts w:ascii="Arial" w:hAnsi="Arial" w:cs="Arial"/>
        </w:rPr>
        <w:t xml:space="preserve"> T</w:t>
      </w:r>
      <w:r w:rsidRPr="00047FD5">
        <w:rPr>
          <w:rFonts w:ascii="Arial" w:hAnsi="Arial" w:cs="Arial"/>
        </w:rPr>
        <w:t>echnology</w:t>
      </w:r>
      <w:r w:rsidR="00940A31" w:rsidRPr="00047FD5">
        <w:rPr>
          <w:rFonts w:ascii="Arial" w:hAnsi="Arial" w:cs="Arial"/>
        </w:rPr>
        <w:t xml:space="preserve"> Prerequisite </w:t>
      </w:r>
      <w:r w:rsidR="00564DC3" w:rsidRPr="00047FD5">
        <w:rPr>
          <w:rFonts w:ascii="Arial" w:hAnsi="Arial" w:cs="Arial"/>
        </w:rPr>
        <w:t>C</w:t>
      </w:r>
      <w:r w:rsidR="00940A31" w:rsidRPr="00047FD5">
        <w:rPr>
          <w:rFonts w:ascii="Arial" w:hAnsi="Arial" w:cs="Arial"/>
        </w:rPr>
        <w:t>ourses</w:t>
      </w:r>
      <w:r w:rsidR="00564DC3" w:rsidRPr="00047FD5">
        <w:rPr>
          <w:rFonts w:ascii="Arial" w:hAnsi="Arial" w:cs="Arial"/>
        </w:rPr>
        <w:t xml:space="preserve"> with a minimum cumulative GPA of 2.50 or higher:</w:t>
      </w:r>
    </w:p>
    <w:p w14:paraId="572D9B3D" w14:textId="77777777" w:rsidR="00564DC3" w:rsidRPr="00564DC3" w:rsidRDefault="00564DC3">
      <w:pPr>
        <w:tabs>
          <w:tab w:val="left" w:pos="1440"/>
        </w:tabs>
        <w:ind w:left="720" w:hanging="720"/>
        <w:rPr>
          <w:rFonts w:ascii="Arial" w:hAnsi="Arial" w:cs="Arial"/>
          <w:sz w:val="8"/>
          <w:szCs w:val="10"/>
        </w:rPr>
      </w:pPr>
    </w:p>
    <w:p w14:paraId="0BA94A9B" w14:textId="4B083EA0" w:rsidR="007663E4" w:rsidRPr="00047FD5" w:rsidRDefault="007663E4" w:rsidP="00047FD5">
      <w:pPr>
        <w:pStyle w:val="ListParagraph"/>
        <w:tabs>
          <w:tab w:val="left" w:pos="1440"/>
        </w:tabs>
        <w:ind w:left="2160"/>
        <w:rPr>
          <w:rFonts w:ascii="Arial" w:hAnsi="Arial" w:cs="Arial"/>
          <w:sz w:val="18"/>
        </w:rPr>
      </w:pPr>
      <w:r w:rsidRPr="00047FD5">
        <w:rPr>
          <w:rFonts w:ascii="Arial" w:hAnsi="Arial" w:cs="Arial"/>
          <w:sz w:val="18"/>
        </w:rPr>
        <w:t>_____</w:t>
      </w:r>
      <w:r w:rsidRPr="00047FD5">
        <w:rPr>
          <w:rFonts w:ascii="Arial" w:hAnsi="Arial" w:cs="Arial"/>
          <w:sz w:val="18"/>
        </w:rPr>
        <w:tab/>
        <w:t>ENGL 1301</w:t>
      </w:r>
      <w:r w:rsidRPr="00047FD5">
        <w:rPr>
          <w:rFonts w:ascii="Arial" w:hAnsi="Arial" w:cs="Arial"/>
          <w:sz w:val="18"/>
        </w:rPr>
        <w:tab/>
      </w:r>
      <w:r w:rsidRPr="00047FD5">
        <w:rPr>
          <w:rFonts w:ascii="Arial" w:hAnsi="Arial" w:cs="Arial"/>
          <w:sz w:val="18"/>
        </w:rPr>
        <w:tab/>
        <w:t>_____</w:t>
      </w:r>
      <w:r w:rsidRPr="00047FD5">
        <w:rPr>
          <w:rFonts w:ascii="Arial" w:hAnsi="Arial" w:cs="Arial"/>
          <w:sz w:val="18"/>
        </w:rPr>
        <w:tab/>
      </w:r>
      <w:r w:rsidR="00115CCC" w:rsidRPr="00047FD5">
        <w:rPr>
          <w:rFonts w:ascii="Arial" w:hAnsi="Arial" w:cs="Arial"/>
          <w:sz w:val="18"/>
        </w:rPr>
        <w:t>MATH 1314</w:t>
      </w:r>
      <w:r w:rsidR="00C43027" w:rsidRPr="00047FD5">
        <w:rPr>
          <w:rFonts w:ascii="Arial" w:hAnsi="Arial" w:cs="Arial"/>
          <w:sz w:val="18"/>
        </w:rPr>
        <w:t>/</w:t>
      </w:r>
      <w:r w:rsidR="00115CCC" w:rsidRPr="00047FD5">
        <w:rPr>
          <w:rFonts w:ascii="Arial" w:hAnsi="Arial" w:cs="Arial"/>
          <w:sz w:val="18"/>
        </w:rPr>
        <w:t>MATH 1414</w:t>
      </w:r>
    </w:p>
    <w:p w14:paraId="789FCECF" w14:textId="1657674E" w:rsidR="007663E4" w:rsidRPr="00047FD5" w:rsidRDefault="007663E4" w:rsidP="00047FD5">
      <w:pPr>
        <w:pStyle w:val="ListParagraph"/>
        <w:tabs>
          <w:tab w:val="left" w:pos="1440"/>
        </w:tabs>
        <w:ind w:left="2160"/>
        <w:rPr>
          <w:rFonts w:ascii="Arial" w:hAnsi="Arial" w:cs="Arial"/>
          <w:sz w:val="18"/>
        </w:rPr>
      </w:pPr>
      <w:r w:rsidRPr="00047FD5">
        <w:rPr>
          <w:rFonts w:ascii="Arial" w:hAnsi="Arial" w:cs="Arial"/>
          <w:sz w:val="18"/>
        </w:rPr>
        <w:t>_____</w:t>
      </w:r>
      <w:r w:rsidRPr="00047FD5">
        <w:rPr>
          <w:rFonts w:ascii="Arial" w:hAnsi="Arial" w:cs="Arial"/>
          <w:sz w:val="18"/>
        </w:rPr>
        <w:tab/>
        <w:t>BIOL 2401</w:t>
      </w:r>
      <w:r w:rsidR="00C43027" w:rsidRPr="00047FD5">
        <w:rPr>
          <w:rFonts w:ascii="Arial" w:hAnsi="Arial" w:cs="Arial"/>
          <w:sz w:val="18"/>
        </w:rPr>
        <w:tab/>
      </w:r>
      <w:r w:rsidR="00C43027" w:rsidRPr="00047FD5">
        <w:rPr>
          <w:rFonts w:ascii="Arial" w:hAnsi="Arial" w:cs="Arial"/>
          <w:sz w:val="18"/>
        </w:rPr>
        <w:tab/>
      </w:r>
      <w:r w:rsidRPr="00047FD5">
        <w:rPr>
          <w:rFonts w:ascii="Arial" w:hAnsi="Arial" w:cs="Arial"/>
          <w:sz w:val="18"/>
        </w:rPr>
        <w:t>_____</w:t>
      </w:r>
      <w:r w:rsidRPr="00047FD5">
        <w:rPr>
          <w:rFonts w:ascii="Arial" w:hAnsi="Arial" w:cs="Arial"/>
          <w:sz w:val="18"/>
        </w:rPr>
        <w:tab/>
      </w:r>
      <w:r w:rsidR="0025754B" w:rsidRPr="00047FD5">
        <w:rPr>
          <w:rFonts w:ascii="Arial" w:hAnsi="Arial" w:cs="Arial"/>
          <w:sz w:val="18"/>
        </w:rPr>
        <w:t>BIOL 2420</w:t>
      </w:r>
      <w:r w:rsidR="00EE6973" w:rsidRPr="00047FD5">
        <w:rPr>
          <w:rFonts w:ascii="Arial" w:hAnsi="Arial" w:cs="Arial"/>
          <w:sz w:val="18"/>
        </w:rPr>
        <w:t xml:space="preserve"> </w:t>
      </w:r>
      <w:r w:rsidRPr="00047FD5">
        <w:rPr>
          <w:rFonts w:ascii="Arial" w:hAnsi="Arial" w:cs="Arial"/>
          <w:sz w:val="18"/>
        </w:rPr>
        <w:t xml:space="preserve"> </w:t>
      </w:r>
    </w:p>
    <w:p w14:paraId="25CDC560" w14:textId="7D142B58" w:rsidR="007663E4" w:rsidRPr="00047FD5" w:rsidRDefault="007663E4" w:rsidP="00047FD5">
      <w:pPr>
        <w:pStyle w:val="ListParagraph"/>
        <w:tabs>
          <w:tab w:val="left" w:pos="1440"/>
        </w:tabs>
        <w:ind w:left="2160"/>
        <w:rPr>
          <w:rFonts w:ascii="Arial" w:hAnsi="Arial" w:cs="Arial"/>
          <w:sz w:val="18"/>
        </w:rPr>
      </w:pPr>
      <w:r w:rsidRPr="00047FD5">
        <w:rPr>
          <w:rFonts w:ascii="Arial" w:hAnsi="Arial" w:cs="Arial"/>
          <w:sz w:val="18"/>
        </w:rPr>
        <w:t>_____</w:t>
      </w:r>
      <w:r w:rsidRPr="00047FD5">
        <w:rPr>
          <w:rFonts w:ascii="Arial" w:hAnsi="Arial" w:cs="Arial"/>
          <w:sz w:val="18"/>
        </w:rPr>
        <w:tab/>
        <w:t>BIOL 240</w:t>
      </w:r>
      <w:r w:rsidR="00EE6973" w:rsidRPr="00047FD5">
        <w:rPr>
          <w:rFonts w:ascii="Arial" w:hAnsi="Arial" w:cs="Arial"/>
          <w:sz w:val="18"/>
        </w:rPr>
        <w:t>2</w:t>
      </w:r>
      <w:r w:rsidR="00C43027" w:rsidRPr="00047FD5">
        <w:rPr>
          <w:rFonts w:ascii="Arial" w:hAnsi="Arial" w:cs="Arial"/>
          <w:sz w:val="18"/>
        </w:rPr>
        <w:tab/>
      </w:r>
      <w:r w:rsidR="00C43027" w:rsidRPr="00047FD5">
        <w:rPr>
          <w:rFonts w:ascii="Arial" w:hAnsi="Arial" w:cs="Arial"/>
          <w:sz w:val="18"/>
        </w:rPr>
        <w:tab/>
      </w:r>
      <w:r w:rsidRPr="00047FD5">
        <w:rPr>
          <w:rFonts w:ascii="Arial" w:hAnsi="Arial" w:cs="Arial"/>
          <w:sz w:val="18"/>
        </w:rPr>
        <w:t>_____</w:t>
      </w:r>
      <w:r w:rsidRPr="00047FD5">
        <w:rPr>
          <w:rFonts w:ascii="Arial" w:hAnsi="Arial" w:cs="Arial"/>
          <w:sz w:val="18"/>
        </w:rPr>
        <w:tab/>
      </w:r>
      <w:r w:rsidR="00C43027" w:rsidRPr="00047FD5">
        <w:rPr>
          <w:rFonts w:ascii="Arial" w:hAnsi="Arial" w:cs="Arial"/>
          <w:sz w:val="18"/>
        </w:rPr>
        <w:t>PSYC 2301</w:t>
      </w:r>
    </w:p>
    <w:p w14:paraId="6219B62F" w14:textId="61BD735E" w:rsidR="007663E4" w:rsidRPr="00047FD5" w:rsidRDefault="007663E4" w:rsidP="00047FD5">
      <w:pPr>
        <w:pStyle w:val="ListParagraph"/>
        <w:tabs>
          <w:tab w:val="left" w:pos="1440"/>
        </w:tabs>
        <w:ind w:left="2160"/>
        <w:rPr>
          <w:rFonts w:ascii="Arial" w:hAnsi="Arial" w:cs="Arial"/>
          <w:sz w:val="18"/>
        </w:rPr>
      </w:pPr>
      <w:r w:rsidRPr="00047FD5">
        <w:rPr>
          <w:rFonts w:ascii="Arial" w:hAnsi="Arial" w:cs="Arial"/>
          <w:sz w:val="18"/>
        </w:rPr>
        <w:t>_____</w:t>
      </w:r>
      <w:r w:rsidRPr="00047FD5">
        <w:rPr>
          <w:rFonts w:ascii="Arial" w:hAnsi="Arial" w:cs="Arial"/>
          <w:sz w:val="18"/>
        </w:rPr>
        <w:tab/>
        <w:t>CHEM 1411</w:t>
      </w:r>
      <w:r w:rsidRPr="00047FD5">
        <w:rPr>
          <w:rFonts w:ascii="Arial" w:hAnsi="Arial" w:cs="Arial"/>
          <w:sz w:val="18"/>
        </w:rPr>
        <w:tab/>
      </w:r>
      <w:r w:rsidRPr="00047FD5">
        <w:rPr>
          <w:rFonts w:ascii="Arial" w:hAnsi="Arial" w:cs="Arial"/>
          <w:sz w:val="18"/>
        </w:rPr>
        <w:tab/>
        <w:t>_____</w:t>
      </w:r>
      <w:r w:rsidRPr="00047FD5">
        <w:rPr>
          <w:rFonts w:ascii="Arial" w:hAnsi="Arial" w:cs="Arial"/>
          <w:sz w:val="18"/>
        </w:rPr>
        <w:tab/>
      </w:r>
      <w:r w:rsidR="00C43027" w:rsidRPr="00047FD5">
        <w:rPr>
          <w:rFonts w:ascii="Arial" w:hAnsi="Arial" w:cs="Arial"/>
          <w:sz w:val="18"/>
        </w:rPr>
        <w:t>SPCH 1311/SPCH 1315/SPCH</w:t>
      </w:r>
      <w:r w:rsidR="00047FD5">
        <w:rPr>
          <w:rFonts w:ascii="Arial" w:hAnsi="Arial" w:cs="Arial"/>
          <w:sz w:val="18"/>
        </w:rPr>
        <w:t xml:space="preserve"> </w:t>
      </w:r>
      <w:r w:rsidR="00C43027" w:rsidRPr="00047FD5">
        <w:rPr>
          <w:rFonts w:ascii="Arial" w:hAnsi="Arial" w:cs="Arial"/>
          <w:sz w:val="18"/>
        </w:rPr>
        <w:t>1321</w:t>
      </w:r>
      <w:r w:rsidRPr="00047FD5">
        <w:rPr>
          <w:rFonts w:ascii="Arial" w:hAnsi="Arial" w:cs="Arial"/>
          <w:sz w:val="18"/>
        </w:rPr>
        <w:t xml:space="preserve"> </w:t>
      </w:r>
    </w:p>
    <w:p w14:paraId="0F6F1FC4" w14:textId="77777777" w:rsidR="005264E3" w:rsidRPr="00564DC3" w:rsidRDefault="005264E3" w:rsidP="00A040E5">
      <w:pPr>
        <w:tabs>
          <w:tab w:val="left" w:pos="720"/>
        </w:tabs>
        <w:ind w:left="1440" w:hanging="1440"/>
        <w:jc w:val="both"/>
        <w:rPr>
          <w:rFonts w:ascii="Arial" w:hAnsi="Arial" w:cs="Arial"/>
        </w:rPr>
      </w:pPr>
    </w:p>
    <w:p w14:paraId="35224AE4" w14:textId="6894AB8A" w:rsidR="00A040E5" w:rsidRPr="00047FD5" w:rsidRDefault="00A040E5" w:rsidP="0013120A">
      <w:pPr>
        <w:pStyle w:val="ListParagraph"/>
        <w:numPr>
          <w:ilvl w:val="0"/>
          <w:numId w:val="40"/>
        </w:numPr>
        <w:tabs>
          <w:tab w:val="left" w:pos="720"/>
        </w:tabs>
        <w:ind w:left="1440" w:hanging="1080"/>
        <w:jc w:val="both"/>
        <w:rPr>
          <w:rFonts w:ascii="Arial" w:hAnsi="Arial" w:cs="Arial"/>
        </w:rPr>
      </w:pPr>
      <w:r w:rsidRPr="00047FD5">
        <w:rPr>
          <w:rFonts w:ascii="Arial" w:hAnsi="Arial" w:cs="Arial"/>
        </w:rPr>
        <w:t>_____</w:t>
      </w:r>
      <w:r w:rsidRPr="00047FD5">
        <w:rPr>
          <w:rFonts w:ascii="Arial" w:hAnsi="Arial" w:cs="Arial"/>
        </w:rPr>
        <w:tab/>
        <w:t>Complete the HESI A</w:t>
      </w:r>
      <w:r w:rsidRPr="00047FD5">
        <w:rPr>
          <w:rFonts w:ascii="Arial" w:hAnsi="Arial" w:cs="Arial"/>
          <w:vertAlign w:val="superscript"/>
        </w:rPr>
        <w:t>2</w:t>
      </w:r>
      <w:r w:rsidRPr="00047FD5">
        <w:rPr>
          <w:rFonts w:ascii="Arial" w:hAnsi="Arial" w:cs="Arial"/>
        </w:rPr>
        <w:t xml:space="preserve">, scoring a minimum of 70% on all </w:t>
      </w:r>
      <w:r w:rsidR="00C43027" w:rsidRPr="00047FD5">
        <w:rPr>
          <w:rFonts w:ascii="Arial" w:hAnsi="Arial" w:cs="Arial"/>
        </w:rPr>
        <w:t xml:space="preserve">six </w:t>
      </w:r>
      <w:r w:rsidRPr="00047FD5">
        <w:rPr>
          <w:rFonts w:ascii="Arial" w:hAnsi="Arial" w:cs="Arial"/>
        </w:rPr>
        <w:t xml:space="preserve">required sections of the test </w:t>
      </w:r>
      <w:r w:rsidRPr="00047FD5">
        <w:rPr>
          <w:rFonts w:ascii="Arial" w:hAnsi="Arial" w:cs="Arial"/>
          <w:b/>
          <w:i/>
          <w:u w:val="single"/>
        </w:rPr>
        <w:t xml:space="preserve">and </w:t>
      </w:r>
      <w:r w:rsidRPr="00047FD5">
        <w:rPr>
          <w:rFonts w:ascii="Arial" w:hAnsi="Arial" w:cs="Arial"/>
        </w:rPr>
        <w:t xml:space="preserve">the Personality Profile, and Learning Styles sections.  </w:t>
      </w:r>
    </w:p>
    <w:p w14:paraId="7F9FD881" w14:textId="77777777" w:rsidR="00A040E5" w:rsidRPr="00564DC3" w:rsidRDefault="00A040E5">
      <w:pPr>
        <w:tabs>
          <w:tab w:val="left" w:pos="1440"/>
        </w:tabs>
        <w:ind w:left="720" w:hanging="720"/>
        <w:rPr>
          <w:rFonts w:ascii="Arial" w:hAnsi="Arial" w:cs="Arial"/>
        </w:rPr>
      </w:pPr>
    </w:p>
    <w:p w14:paraId="3241B83D" w14:textId="61790DF9" w:rsidR="00115CCC" w:rsidRPr="00047FD5" w:rsidRDefault="00115CCC" w:rsidP="00047FD5">
      <w:pPr>
        <w:pStyle w:val="ListParagraph"/>
        <w:numPr>
          <w:ilvl w:val="0"/>
          <w:numId w:val="40"/>
        </w:numPr>
        <w:tabs>
          <w:tab w:val="left" w:pos="1440"/>
        </w:tabs>
        <w:rPr>
          <w:rFonts w:ascii="Arial" w:hAnsi="Arial" w:cs="Arial"/>
          <w:u w:val="single"/>
        </w:rPr>
      </w:pPr>
      <w:r w:rsidRPr="00047FD5">
        <w:rPr>
          <w:rFonts w:ascii="Arial" w:hAnsi="Arial" w:cs="Arial"/>
        </w:rPr>
        <w:t>_____</w:t>
      </w:r>
      <w:r w:rsidRPr="00047FD5">
        <w:rPr>
          <w:rFonts w:ascii="Arial" w:hAnsi="Arial" w:cs="Arial"/>
        </w:rPr>
        <w:tab/>
        <w:t xml:space="preserve">If time allows, complete the </w:t>
      </w:r>
      <w:r w:rsidR="00C43027" w:rsidRPr="00047FD5">
        <w:rPr>
          <w:rFonts w:ascii="Arial" w:hAnsi="Arial" w:cs="Arial"/>
        </w:rPr>
        <w:t xml:space="preserve">humanities elective </w:t>
      </w:r>
      <w:r w:rsidRPr="00047FD5">
        <w:rPr>
          <w:rFonts w:ascii="Arial" w:hAnsi="Arial" w:cs="Arial"/>
        </w:rPr>
        <w:t>before application</w:t>
      </w:r>
      <w:r w:rsidR="00C43027" w:rsidRPr="00047FD5">
        <w:rPr>
          <w:rFonts w:ascii="Arial" w:hAnsi="Arial" w:cs="Arial"/>
        </w:rPr>
        <w:t>:</w:t>
      </w:r>
      <w:r w:rsidR="00C43027" w:rsidRPr="00047FD5">
        <w:rPr>
          <w:rFonts w:ascii="Arial" w:hAnsi="Arial" w:cs="Arial"/>
          <w:u w:val="single"/>
        </w:rPr>
        <w:tab/>
      </w:r>
      <w:r w:rsidR="00C43027" w:rsidRPr="00047FD5">
        <w:rPr>
          <w:rFonts w:ascii="Arial" w:hAnsi="Arial" w:cs="Arial"/>
          <w:u w:val="single"/>
        </w:rPr>
        <w:tab/>
      </w:r>
      <w:r w:rsidR="00C43027" w:rsidRPr="00047FD5">
        <w:rPr>
          <w:rFonts w:ascii="Arial" w:hAnsi="Arial" w:cs="Arial"/>
          <w:u w:val="single"/>
        </w:rPr>
        <w:tab/>
      </w:r>
    </w:p>
    <w:p w14:paraId="1E45BAE1" w14:textId="77777777" w:rsidR="00115CCC" w:rsidRPr="00564DC3" w:rsidRDefault="00115CCC">
      <w:pPr>
        <w:tabs>
          <w:tab w:val="left" w:pos="1440"/>
        </w:tabs>
        <w:ind w:left="720" w:hanging="720"/>
        <w:rPr>
          <w:rFonts w:ascii="Arial" w:hAnsi="Arial" w:cs="Arial"/>
        </w:rPr>
      </w:pPr>
    </w:p>
    <w:p w14:paraId="741EFE7C" w14:textId="6A4EDF8D" w:rsidR="00564DC3" w:rsidRPr="00047FD5" w:rsidRDefault="00115CCC" w:rsidP="003F1417">
      <w:pPr>
        <w:pStyle w:val="ListParagraph"/>
        <w:numPr>
          <w:ilvl w:val="0"/>
          <w:numId w:val="40"/>
        </w:numPr>
        <w:tabs>
          <w:tab w:val="left" w:pos="720"/>
          <w:tab w:val="left" w:pos="1440"/>
        </w:tabs>
        <w:ind w:left="1440" w:hanging="1080"/>
        <w:jc w:val="both"/>
        <w:rPr>
          <w:rFonts w:ascii="Arial" w:hAnsi="Arial" w:cs="Arial"/>
        </w:rPr>
      </w:pPr>
      <w:r w:rsidRPr="00047FD5">
        <w:rPr>
          <w:rFonts w:ascii="Arial" w:hAnsi="Arial" w:cs="Arial"/>
        </w:rPr>
        <w:t>_____</w:t>
      </w:r>
      <w:r w:rsidRPr="00047FD5">
        <w:rPr>
          <w:rFonts w:ascii="Arial" w:hAnsi="Arial" w:cs="Arial"/>
        </w:rPr>
        <w:tab/>
      </w:r>
      <w:bookmarkStart w:id="27" w:name="_Hlk46868010"/>
      <w:bookmarkStart w:id="28" w:name="_Hlk46947215"/>
      <w:r w:rsidR="00564DC3" w:rsidRPr="00047FD5">
        <w:rPr>
          <w:rFonts w:ascii="Arial" w:hAnsi="Arial" w:cs="Arial"/>
        </w:rPr>
        <w:t xml:space="preserve">Download the </w:t>
      </w:r>
      <w:hyperlink r:id="rId46" w:history="1">
        <w:r w:rsidR="00564DC3" w:rsidRPr="00047FD5">
          <w:rPr>
            <w:rStyle w:val="Hyperlink"/>
            <w:rFonts w:ascii="Arial" w:hAnsi="Arial" w:cs="Arial"/>
          </w:rPr>
          <w:t xml:space="preserve">Physical Exam form and Immunization requirements </w:t>
        </w:r>
      </w:hyperlink>
      <w:r w:rsidR="00564DC3" w:rsidRPr="00047FD5">
        <w:rPr>
          <w:rFonts w:ascii="Arial" w:hAnsi="Arial" w:cs="Arial"/>
        </w:rPr>
        <w:t xml:space="preserve"> from the Castle Branch website; see a physician or healthcare clinic for a physical examination, immunizations, TB screening, etc.  Submit physical exam form, immunizations, TB screening documentation, and photocopy of front and back of CPR card to Castle Branch prior to application filing deadline</w:t>
      </w:r>
      <w:bookmarkEnd w:id="27"/>
      <w:r w:rsidR="00564DC3" w:rsidRPr="00047FD5">
        <w:rPr>
          <w:rFonts w:ascii="Arial" w:hAnsi="Arial" w:cs="Arial"/>
        </w:rPr>
        <w:t>.</w:t>
      </w:r>
    </w:p>
    <w:bookmarkEnd w:id="28"/>
    <w:p w14:paraId="6415D674" w14:textId="77777777" w:rsidR="00115CCC" w:rsidRPr="00564DC3" w:rsidRDefault="00115CCC" w:rsidP="00115CCC">
      <w:pPr>
        <w:tabs>
          <w:tab w:val="left" w:pos="1440"/>
        </w:tabs>
        <w:ind w:left="720" w:hanging="720"/>
        <w:jc w:val="both"/>
        <w:rPr>
          <w:rFonts w:ascii="Arial" w:hAnsi="Arial" w:cs="Arial"/>
          <w:szCs w:val="26"/>
        </w:rPr>
      </w:pPr>
    </w:p>
    <w:p w14:paraId="34D10046" w14:textId="39F5E9D9" w:rsidR="00F16633" w:rsidRPr="00047FD5" w:rsidRDefault="00564DC3" w:rsidP="00047FD5">
      <w:pPr>
        <w:pStyle w:val="ListParagraph"/>
        <w:numPr>
          <w:ilvl w:val="0"/>
          <w:numId w:val="40"/>
        </w:numPr>
        <w:tabs>
          <w:tab w:val="left" w:pos="720"/>
        </w:tabs>
        <w:jc w:val="both"/>
        <w:rPr>
          <w:rFonts w:ascii="Arial" w:hAnsi="Arial" w:cs="Arial"/>
        </w:rPr>
      </w:pPr>
      <w:r w:rsidRPr="00047FD5">
        <w:rPr>
          <w:rFonts w:ascii="Arial" w:hAnsi="Arial" w:cs="Arial"/>
        </w:rPr>
        <w:t>C</w:t>
      </w:r>
      <w:r w:rsidR="00F16633" w:rsidRPr="00047FD5">
        <w:rPr>
          <w:rFonts w:ascii="Arial" w:hAnsi="Arial" w:cs="Arial"/>
        </w:rPr>
        <w:t xml:space="preserve">ompile </w:t>
      </w:r>
      <w:r w:rsidRPr="00047FD5">
        <w:rPr>
          <w:rFonts w:ascii="Arial" w:hAnsi="Arial" w:cs="Arial"/>
        </w:rPr>
        <w:t>t</w:t>
      </w:r>
      <w:r w:rsidR="00F16633" w:rsidRPr="00047FD5">
        <w:rPr>
          <w:rFonts w:ascii="Arial" w:hAnsi="Arial" w:cs="Arial"/>
        </w:rPr>
        <w:t xml:space="preserve">he following </w:t>
      </w:r>
      <w:r w:rsidRPr="00047FD5">
        <w:rPr>
          <w:rFonts w:ascii="Arial" w:hAnsi="Arial" w:cs="Arial"/>
        </w:rPr>
        <w:t xml:space="preserve">complete application </w:t>
      </w:r>
      <w:r w:rsidR="00F16633" w:rsidRPr="00047FD5">
        <w:rPr>
          <w:rFonts w:ascii="Arial" w:hAnsi="Arial" w:cs="Arial"/>
        </w:rPr>
        <w:t>materials</w:t>
      </w:r>
      <w:r w:rsidRPr="00047FD5">
        <w:rPr>
          <w:rFonts w:ascii="Arial" w:hAnsi="Arial" w:cs="Arial"/>
        </w:rPr>
        <w:t xml:space="preserve">: </w:t>
      </w:r>
    </w:p>
    <w:p w14:paraId="510458FE" w14:textId="77777777" w:rsidR="00564DC3" w:rsidRPr="005D7669" w:rsidRDefault="00564DC3" w:rsidP="00F16633">
      <w:pPr>
        <w:tabs>
          <w:tab w:val="left" w:pos="720"/>
        </w:tabs>
        <w:ind w:left="1440" w:hanging="1440"/>
        <w:jc w:val="both"/>
        <w:rPr>
          <w:rFonts w:ascii="Arial" w:hAnsi="Arial" w:cs="Arial"/>
          <w:sz w:val="8"/>
          <w:szCs w:val="8"/>
        </w:rPr>
      </w:pPr>
    </w:p>
    <w:p w14:paraId="2ED6E0C4" w14:textId="0744C42D" w:rsidR="00C43027" w:rsidRPr="00047FD5" w:rsidRDefault="00C43027" w:rsidP="003F1417">
      <w:pPr>
        <w:pStyle w:val="ListParagraph"/>
        <w:tabs>
          <w:tab w:val="left" w:pos="720"/>
          <w:tab w:val="left" w:pos="1440"/>
          <w:tab w:val="left" w:pos="2160"/>
        </w:tabs>
        <w:ind w:left="2160" w:hanging="720"/>
        <w:jc w:val="both"/>
        <w:rPr>
          <w:rFonts w:ascii="Arial" w:hAnsi="Arial" w:cs="Arial"/>
        </w:rPr>
      </w:pPr>
      <w:r w:rsidRPr="00047FD5">
        <w:rPr>
          <w:rFonts w:ascii="Arial" w:hAnsi="Arial" w:cs="Arial"/>
        </w:rPr>
        <w:t>____</w:t>
      </w:r>
      <w:r w:rsidRPr="00047FD5">
        <w:rPr>
          <w:rFonts w:ascii="Arial" w:hAnsi="Arial" w:cs="Arial"/>
        </w:rPr>
        <w:tab/>
        <w:t xml:space="preserve">Supporting documentation if applying under Application Eligibility Category 2 or 3. </w:t>
      </w:r>
      <w:r w:rsidR="005264E3" w:rsidRPr="00047FD5">
        <w:rPr>
          <w:rFonts w:ascii="Arial" w:hAnsi="Arial" w:cs="Arial"/>
        </w:rPr>
        <w:t>(</w:t>
      </w:r>
      <w:r w:rsidRPr="00047FD5">
        <w:rPr>
          <w:rFonts w:ascii="Arial" w:hAnsi="Arial" w:cs="Arial"/>
        </w:rPr>
        <w:t xml:space="preserve">See guidelines on pages </w:t>
      </w:r>
      <w:r w:rsidR="003F1417">
        <w:rPr>
          <w:rFonts w:ascii="Arial" w:hAnsi="Arial" w:cs="Arial"/>
        </w:rPr>
        <w:t>7-</w:t>
      </w:r>
      <w:r w:rsidRPr="00047FD5">
        <w:rPr>
          <w:rFonts w:ascii="Arial" w:hAnsi="Arial" w:cs="Arial"/>
        </w:rPr>
        <w:t>8.)</w:t>
      </w:r>
    </w:p>
    <w:p w14:paraId="0479868A" w14:textId="46C71ACA" w:rsidR="00F16633" w:rsidRPr="00047FD5" w:rsidRDefault="00F16633" w:rsidP="003F1417">
      <w:pPr>
        <w:pStyle w:val="ListParagraph"/>
        <w:tabs>
          <w:tab w:val="left" w:pos="720"/>
          <w:tab w:val="left" w:pos="1440"/>
        </w:tabs>
        <w:ind w:left="2160" w:hanging="720"/>
        <w:jc w:val="both"/>
        <w:rPr>
          <w:rFonts w:ascii="Arial" w:hAnsi="Arial" w:cs="Arial"/>
        </w:rPr>
      </w:pPr>
      <w:r w:rsidRPr="00047FD5">
        <w:rPr>
          <w:rFonts w:ascii="Arial" w:hAnsi="Arial" w:cs="Arial"/>
        </w:rPr>
        <w:t>____</w:t>
      </w:r>
      <w:r w:rsidRPr="00047FD5">
        <w:rPr>
          <w:rFonts w:ascii="Arial" w:hAnsi="Arial" w:cs="Arial"/>
        </w:rPr>
        <w:tab/>
        <w:t>Completed Medical Lab Technology Application and Students’ Statement of Responsibility forms</w:t>
      </w:r>
      <w:r w:rsidR="00564DC3" w:rsidRPr="00047FD5">
        <w:rPr>
          <w:rFonts w:ascii="Arial" w:hAnsi="Arial" w:cs="Arial"/>
        </w:rPr>
        <w:t>.</w:t>
      </w:r>
      <w:r w:rsidRPr="00047FD5">
        <w:rPr>
          <w:rFonts w:ascii="Arial" w:hAnsi="Arial" w:cs="Arial"/>
        </w:rPr>
        <w:t xml:space="preserve"> </w:t>
      </w:r>
    </w:p>
    <w:p w14:paraId="452B0C9D" w14:textId="6AFFCDE4" w:rsidR="00F16633" w:rsidRPr="00047FD5" w:rsidRDefault="00F16633" w:rsidP="003F1417">
      <w:pPr>
        <w:pStyle w:val="ListParagraph"/>
        <w:tabs>
          <w:tab w:val="left" w:pos="720"/>
          <w:tab w:val="left" w:pos="1440"/>
        </w:tabs>
        <w:ind w:left="2160" w:hanging="720"/>
        <w:jc w:val="both"/>
        <w:rPr>
          <w:rFonts w:ascii="Arial" w:hAnsi="Arial" w:cs="Arial"/>
        </w:rPr>
      </w:pPr>
      <w:r w:rsidRPr="00047FD5">
        <w:rPr>
          <w:rFonts w:ascii="Arial" w:hAnsi="Arial" w:cs="Arial"/>
        </w:rPr>
        <w:t>____</w:t>
      </w:r>
      <w:r w:rsidRPr="00047FD5">
        <w:rPr>
          <w:rFonts w:ascii="Arial" w:hAnsi="Arial" w:cs="Arial"/>
        </w:rPr>
        <w:tab/>
        <w:t>Official HESI A</w:t>
      </w:r>
      <w:r w:rsidRPr="00047FD5">
        <w:rPr>
          <w:rFonts w:ascii="Arial" w:hAnsi="Arial" w:cs="Arial"/>
          <w:vertAlign w:val="superscript"/>
        </w:rPr>
        <w:t>2</w:t>
      </w:r>
      <w:r w:rsidRPr="00047FD5">
        <w:rPr>
          <w:rFonts w:ascii="Arial" w:hAnsi="Arial" w:cs="Arial"/>
        </w:rPr>
        <w:t xml:space="preserve"> score sheet indicating minimum score of 70% on each of the </w:t>
      </w:r>
      <w:r w:rsidR="00C43027" w:rsidRPr="00047FD5">
        <w:rPr>
          <w:rFonts w:ascii="Arial" w:hAnsi="Arial" w:cs="Arial"/>
        </w:rPr>
        <w:t xml:space="preserve">six </w:t>
      </w:r>
      <w:r w:rsidRPr="00047FD5">
        <w:rPr>
          <w:rFonts w:ascii="Arial" w:hAnsi="Arial" w:cs="Arial"/>
        </w:rPr>
        <w:t xml:space="preserve">required sections of the test </w:t>
      </w:r>
      <w:r w:rsidRPr="00047FD5">
        <w:rPr>
          <w:rFonts w:ascii="Arial" w:hAnsi="Arial" w:cs="Arial"/>
          <w:b/>
          <w:i/>
          <w:u w:val="single"/>
        </w:rPr>
        <w:t>and</w:t>
      </w:r>
      <w:r w:rsidRPr="00047FD5">
        <w:rPr>
          <w:rFonts w:ascii="Arial" w:hAnsi="Arial" w:cs="Arial"/>
        </w:rPr>
        <w:t xml:space="preserve"> Personality Profile</w:t>
      </w:r>
      <w:r w:rsidR="005264E3" w:rsidRPr="00047FD5">
        <w:rPr>
          <w:rFonts w:ascii="Arial" w:hAnsi="Arial" w:cs="Arial"/>
        </w:rPr>
        <w:t xml:space="preserve"> </w:t>
      </w:r>
      <w:r w:rsidRPr="00047FD5">
        <w:rPr>
          <w:rFonts w:ascii="Arial" w:hAnsi="Arial" w:cs="Arial"/>
        </w:rPr>
        <w:t>and Learning Styles sections.</w:t>
      </w:r>
    </w:p>
    <w:p w14:paraId="1F8FAA85" w14:textId="578E61C0" w:rsidR="00F16633" w:rsidRPr="00047FD5" w:rsidRDefault="00F16633" w:rsidP="003F1417">
      <w:pPr>
        <w:pStyle w:val="ListParagraph"/>
        <w:tabs>
          <w:tab w:val="left" w:pos="720"/>
          <w:tab w:val="left" w:pos="1440"/>
        </w:tabs>
        <w:ind w:left="2160" w:hanging="720"/>
        <w:jc w:val="both"/>
        <w:rPr>
          <w:rFonts w:ascii="Arial" w:hAnsi="Arial" w:cs="Arial"/>
        </w:rPr>
      </w:pPr>
      <w:r w:rsidRPr="00047FD5">
        <w:rPr>
          <w:rFonts w:ascii="Arial" w:hAnsi="Arial" w:cs="Arial"/>
        </w:rPr>
        <w:t>____</w:t>
      </w:r>
      <w:r w:rsidRPr="00047FD5">
        <w:rPr>
          <w:rFonts w:ascii="Arial" w:hAnsi="Arial" w:cs="Arial"/>
        </w:rPr>
        <w:tab/>
        <w:t>Copies of any educational plans, request for course substitution forms or 5</w:t>
      </w:r>
      <w:r w:rsidR="004F4077" w:rsidRPr="00047FD5">
        <w:rPr>
          <w:rFonts w:ascii="Arial" w:hAnsi="Arial" w:cs="Arial"/>
        </w:rPr>
        <w:t>-</w:t>
      </w:r>
      <w:r w:rsidRPr="00047FD5">
        <w:rPr>
          <w:rFonts w:ascii="Arial" w:hAnsi="Arial" w:cs="Arial"/>
        </w:rPr>
        <w:t xml:space="preserve">year waiver forms if applicable. </w:t>
      </w:r>
    </w:p>
    <w:p w14:paraId="658D6EBB" w14:textId="77777777" w:rsidR="00D87F16" w:rsidRPr="005D7669" w:rsidRDefault="00D87F16">
      <w:pPr>
        <w:tabs>
          <w:tab w:val="left" w:pos="720"/>
        </w:tabs>
        <w:ind w:left="1440" w:hanging="1440"/>
        <w:rPr>
          <w:rFonts w:ascii="Arial" w:hAnsi="Arial" w:cs="Arial"/>
          <w:szCs w:val="30"/>
        </w:rPr>
      </w:pPr>
    </w:p>
    <w:p w14:paraId="7DDDE188" w14:textId="1D7303DA" w:rsidR="00564DC3" w:rsidRPr="00047FD5" w:rsidRDefault="00F17C3E" w:rsidP="003F1417">
      <w:pPr>
        <w:pStyle w:val="ListParagraph"/>
        <w:numPr>
          <w:ilvl w:val="0"/>
          <w:numId w:val="40"/>
        </w:numPr>
        <w:tabs>
          <w:tab w:val="left" w:pos="720"/>
          <w:tab w:val="left" w:pos="1440"/>
          <w:tab w:val="left" w:pos="2160"/>
        </w:tabs>
        <w:ind w:left="1440" w:hanging="1080"/>
        <w:jc w:val="both"/>
        <w:rPr>
          <w:rFonts w:ascii="Arial" w:hAnsi="Arial" w:cs="Arial"/>
          <w:szCs w:val="28"/>
        </w:rPr>
      </w:pPr>
      <w:bookmarkStart w:id="29" w:name="_Hlk46781040"/>
      <w:bookmarkStart w:id="30" w:name="_Hlk46947488"/>
      <w:bookmarkStart w:id="31" w:name="_Hlk46308872"/>
      <w:r w:rsidRPr="00047FD5">
        <w:rPr>
          <w:rFonts w:ascii="Arial" w:hAnsi="Arial" w:cs="Arial"/>
          <w:szCs w:val="28"/>
        </w:rPr>
        <w:t>_____</w:t>
      </w:r>
      <w:r w:rsidRPr="00047FD5">
        <w:rPr>
          <w:rFonts w:ascii="Arial" w:hAnsi="Arial" w:cs="Arial"/>
          <w:szCs w:val="28"/>
        </w:rPr>
        <w:tab/>
      </w:r>
      <w:r w:rsidR="00564DC3" w:rsidRPr="00047FD5">
        <w:rPr>
          <w:rFonts w:ascii="Arial" w:hAnsi="Arial" w:cs="Arial"/>
          <w:szCs w:val="28"/>
        </w:rPr>
        <w:t xml:space="preserve">Email all materials in item 10 to </w:t>
      </w:r>
      <w:hyperlink r:id="rId47" w:history="1">
        <w:r w:rsidR="00564DC3" w:rsidRPr="00047FD5">
          <w:rPr>
            <w:rFonts w:ascii="Arial" w:hAnsi="Arial" w:cs="Arial"/>
            <w:color w:val="0000FF"/>
            <w:szCs w:val="28"/>
            <w:u w:val="single"/>
          </w:rPr>
          <w:t>ECCHOAO@dcccd.edu</w:t>
        </w:r>
      </w:hyperlink>
      <w:r w:rsidR="00564DC3" w:rsidRPr="00047FD5">
        <w:rPr>
          <w:rFonts w:ascii="Arial" w:hAnsi="Arial" w:cs="Arial"/>
          <w:szCs w:val="28"/>
        </w:rPr>
        <w:t xml:space="preserve"> by the March 15, 2021 application filing deadline.</w:t>
      </w:r>
      <w:bookmarkEnd w:id="29"/>
    </w:p>
    <w:bookmarkEnd w:id="30"/>
    <w:p w14:paraId="44222A4C" w14:textId="77777777" w:rsidR="00564DC3" w:rsidRPr="00564DC3" w:rsidRDefault="00564DC3" w:rsidP="00564DC3">
      <w:pPr>
        <w:tabs>
          <w:tab w:val="left" w:pos="720"/>
          <w:tab w:val="left" w:pos="2160"/>
        </w:tabs>
        <w:ind w:left="720" w:hanging="720"/>
        <w:jc w:val="both"/>
        <w:rPr>
          <w:rFonts w:ascii="Arial" w:hAnsi="Arial" w:cs="Arial"/>
          <w:szCs w:val="28"/>
        </w:rPr>
      </w:pPr>
    </w:p>
    <w:p w14:paraId="6DBD843E" w14:textId="6ABD679C" w:rsidR="00564DC3" w:rsidRPr="00047FD5" w:rsidRDefault="00564DC3" w:rsidP="00047FD5">
      <w:pPr>
        <w:pStyle w:val="ListParagraph"/>
        <w:numPr>
          <w:ilvl w:val="0"/>
          <w:numId w:val="40"/>
        </w:numPr>
        <w:tabs>
          <w:tab w:val="left" w:pos="720"/>
          <w:tab w:val="left" w:pos="2160"/>
        </w:tabs>
        <w:jc w:val="both"/>
        <w:rPr>
          <w:rFonts w:ascii="Arial" w:hAnsi="Arial" w:cs="Arial"/>
          <w:szCs w:val="28"/>
        </w:rPr>
      </w:pPr>
      <w:r w:rsidRPr="00047FD5">
        <w:rPr>
          <w:rFonts w:ascii="Arial" w:hAnsi="Arial" w:cs="Arial"/>
          <w:szCs w:val="28"/>
        </w:rPr>
        <w:t>Ranking is complete and notification emails are sent by April 15, 2021.</w:t>
      </w:r>
      <w:bookmarkEnd w:id="31"/>
    </w:p>
    <w:sectPr w:rsidR="00564DC3" w:rsidRPr="00047FD5" w:rsidSect="00330EC3">
      <w:footerReference w:type="default" r:id="rId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D0CF2" w14:textId="77777777" w:rsidR="0003565A" w:rsidRDefault="0003565A">
      <w:r>
        <w:separator/>
      </w:r>
    </w:p>
  </w:endnote>
  <w:endnote w:type="continuationSeparator" w:id="0">
    <w:p w14:paraId="5D70928B" w14:textId="77777777" w:rsidR="0003565A" w:rsidRDefault="0003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BE2C" w14:textId="77777777" w:rsidR="0003565A" w:rsidRDefault="0003565A" w:rsidP="004C19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D4A7F" w14:textId="77777777" w:rsidR="0003565A" w:rsidRDefault="00035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28B1" w14:textId="77777777" w:rsidR="0003565A" w:rsidRPr="00A753A2" w:rsidRDefault="0003565A">
    <w:pPr>
      <w:pStyle w:val="Footer"/>
      <w:framePr w:wrap="around" w:vAnchor="text" w:hAnchor="margin" w:xAlign="center" w:y="1"/>
      <w:rPr>
        <w:rStyle w:val="PageNumber"/>
      </w:rPr>
    </w:pPr>
    <w:r w:rsidRPr="00A753A2">
      <w:rPr>
        <w:rStyle w:val="PageNumber"/>
      </w:rPr>
      <w:fldChar w:fldCharType="begin"/>
    </w:r>
    <w:r w:rsidRPr="00A753A2">
      <w:rPr>
        <w:rStyle w:val="PageNumber"/>
      </w:rPr>
      <w:instrText xml:space="preserve">PAGE  </w:instrText>
    </w:r>
    <w:r w:rsidRPr="00A753A2">
      <w:rPr>
        <w:rStyle w:val="PageNumber"/>
      </w:rPr>
      <w:fldChar w:fldCharType="separate"/>
    </w:r>
    <w:r>
      <w:rPr>
        <w:rStyle w:val="PageNumber"/>
        <w:noProof/>
      </w:rPr>
      <w:t>17</w:t>
    </w:r>
    <w:r w:rsidRPr="00A753A2">
      <w:rPr>
        <w:rStyle w:val="PageNumber"/>
      </w:rPr>
      <w:fldChar w:fldCharType="end"/>
    </w:r>
  </w:p>
  <w:p w14:paraId="24FCE00D" w14:textId="77777777" w:rsidR="0003565A" w:rsidRDefault="0003565A" w:rsidP="00C02E39">
    <w:pPr>
      <w:pStyle w:val="Footer"/>
      <w:tabs>
        <w:tab w:val="clear" w:pos="8640"/>
        <w:tab w:val="right" w:pos="9180"/>
        <w:tab w:val="right" w:pos="10260"/>
        <w:tab w:val="left" w:pos="12060"/>
      </w:tabs>
    </w:pPr>
  </w:p>
  <w:p w14:paraId="142C0CB8" w14:textId="77777777" w:rsidR="0003565A" w:rsidRPr="005836B4" w:rsidRDefault="0003565A" w:rsidP="00DE291B">
    <w:pPr>
      <w:pStyle w:val="Footer"/>
      <w:tabs>
        <w:tab w:val="clear" w:pos="8640"/>
        <w:tab w:val="left" w:pos="5310"/>
        <w:tab w:val="right" w:pos="9360"/>
      </w:tabs>
      <w:rPr>
        <w:rFonts w:ascii="Arial" w:hAnsi="Arial" w:cs="Arial"/>
      </w:rPr>
    </w:pPr>
    <w:r w:rsidRPr="005836B4">
      <w:rPr>
        <w:rFonts w:ascii="Arial" w:hAnsi="Arial" w:cs="Arial"/>
      </w:rPr>
      <w:t>Medical Laboratory Technology</w:t>
    </w:r>
    <w:r>
      <w:rPr>
        <w:rFonts w:ascii="Arial" w:hAnsi="Arial" w:cs="Arial"/>
      </w:rPr>
      <w:tab/>
    </w:r>
    <w:r>
      <w:rPr>
        <w:rFonts w:ascii="Arial" w:hAnsi="Arial" w:cs="Arial"/>
      </w:rPr>
      <w:tab/>
      <w:t xml:space="preserve">                                       - Revised 08/01/20 -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40E68" w14:textId="77777777" w:rsidR="0003565A" w:rsidRDefault="0003565A" w:rsidP="00691B70">
    <w:pPr>
      <w:pStyle w:val="Footer"/>
      <w:framePr w:wrap="around" w:vAnchor="text" w:hAnchor="margin" w:xAlign="center" w:y="1"/>
      <w:rPr>
        <w:rStyle w:val="PageNumber"/>
      </w:rPr>
    </w:pPr>
    <w:r w:rsidRPr="006F4EA5">
      <w:rPr>
        <w:rStyle w:val="PageNumber"/>
      </w:rPr>
      <w:fldChar w:fldCharType="begin"/>
    </w:r>
    <w:r w:rsidRPr="006F4EA5">
      <w:rPr>
        <w:rStyle w:val="PageNumber"/>
      </w:rPr>
      <w:instrText xml:space="preserve">PAGE  </w:instrText>
    </w:r>
    <w:r w:rsidRPr="006F4EA5">
      <w:rPr>
        <w:rStyle w:val="PageNumber"/>
      </w:rPr>
      <w:fldChar w:fldCharType="separate"/>
    </w:r>
    <w:r>
      <w:rPr>
        <w:rStyle w:val="PageNumber"/>
        <w:noProof/>
      </w:rPr>
      <w:t>20</w:t>
    </w:r>
    <w:r w:rsidRPr="006F4EA5">
      <w:rPr>
        <w:rStyle w:val="PageNumber"/>
      </w:rPr>
      <w:fldChar w:fldCharType="end"/>
    </w:r>
  </w:p>
  <w:p w14:paraId="3ED9743D" w14:textId="77777777" w:rsidR="0003565A" w:rsidRPr="006F4EA5" w:rsidRDefault="0003565A">
    <w:pPr>
      <w:pStyle w:val="Footer"/>
    </w:pPr>
  </w:p>
  <w:p w14:paraId="374D1470" w14:textId="77777777" w:rsidR="0003565A" w:rsidRPr="00F16633" w:rsidRDefault="0003565A" w:rsidP="005D7669">
    <w:pPr>
      <w:pStyle w:val="Footer"/>
      <w:tabs>
        <w:tab w:val="clear" w:pos="8640"/>
        <w:tab w:val="left" w:pos="5040"/>
        <w:tab w:val="right" w:pos="9360"/>
      </w:tabs>
      <w:rPr>
        <w:rFonts w:ascii="Arial" w:hAnsi="Arial" w:cs="Arial"/>
      </w:rPr>
    </w:pPr>
    <w:r w:rsidRPr="00F16633">
      <w:rPr>
        <w:rFonts w:ascii="Arial" w:hAnsi="Arial" w:cs="Arial"/>
      </w:rPr>
      <w:t>Medical Laboratory Technology</w:t>
    </w:r>
    <w:r w:rsidRPr="00F16633">
      <w:rPr>
        <w:rFonts w:ascii="Arial" w:hAnsi="Arial" w:cs="Arial"/>
      </w:rPr>
      <w:tab/>
    </w:r>
    <w:r>
      <w:rPr>
        <w:rFonts w:ascii="Arial" w:hAnsi="Arial" w:cs="Arial"/>
      </w:rPr>
      <w:tab/>
    </w:r>
    <w:r>
      <w:rPr>
        <w:rFonts w:ascii="Arial" w:hAnsi="Arial" w:cs="Arial"/>
      </w:rPr>
      <w:tab/>
    </w:r>
    <w:r w:rsidRPr="00F16633">
      <w:rPr>
        <w:rFonts w:ascii="Arial" w:hAnsi="Arial" w:cs="Arial"/>
      </w:rPr>
      <w:t xml:space="preserve">- Revised </w:t>
    </w:r>
    <w:r>
      <w:rPr>
        <w:rFonts w:ascii="Arial" w:hAnsi="Arial" w:cs="Arial"/>
      </w:rPr>
      <w:t>08</w:t>
    </w:r>
    <w:r w:rsidRPr="00F16633">
      <w:rPr>
        <w:rFonts w:ascii="Arial" w:hAnsi="Arial" w:cs="Arial"/>
      </w:rPr>
      <w:t>/</w:t>
    </w:r>
    <w:r>
      <w:rPr>
        <w:rFonts w:ascii="Arial" w:hAnsi="Arial" w:cs="Arial"/>
      </w:rPr>
      <w:t>01</w:t>
    </w:r>
    <w:r w:rsidRPr="00F16633">
      <w:rPr>
        <w:rFonts w:ascii="Arial" w:hAnsi="Arial" w:cs="Arial"/>
      </w:rPr>
      <w:t>/</w:t>
    </w:r>
    <w:r>
      <w:rPr>
        <w:rFonts w:ascii="Arial" w:hAnsi="Arial" w:cs="Arial"/>
      </w:rPr>
      <w:t>20</w:t>
    </w:r>
    <w:r w:rsidRPr="00F16633">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5A6D" w14:textId="77777777" w:rsidR="0003565A" w:rsidRDefault="0003565A">
      <w:r>
        <w:separator/>
      </w:r>
    </w:p>
  </w:footnote>
  <w:footnote w:type="continuationSeparator" w:id="0">
    <w:p w14:paraId="78647887" w14:textId="77777777" w:rsidR="0003565A" w:rsidRDefault="00035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6192"/>
    <w:multiLevelType w:val="hybridMultilevel"/>
    <w:tmpl w:val="0826D580"/>
    <w:lvl w:ilvl="0" w:tplc="44027E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3341B1"/>
    <w:multiLevelType w:val="hybridMultilevel"/>
    <w:tmpl w:val="A7389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70CD9"/>
    <w:multiLevelType w:val="hybridMultilevel"/>
    <w:tmpl w:val="48545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F832C9"/>
    <w:multiLevelType w:val="hybridMultilevel"/>
    <w:tmpl w:val="C3F4E2CC"/>
    <w:lvl w:ilvl="0" w:tplc="8AA0B5A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68B2686"/>
    <w:multiLevelType w:val="hybridMultilevel"/>
    <w:tmpl w:val="DA70BB18"/>
    <w:lvl w:ilvl="0" w:tplc="7BF865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B7A6C70"/>
    <w:multiLevelType w:val="hybridMultilevel"/>
    <w:tmpl w:val="2C681A98"/>
    <w:lvl w:ilvl="0" w:tplc="5464E2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FB84626"/>
    <w:multiLevelType w:val="hybridMultilevel"/>
    <w:tmpl w:val="A768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F23D2"/>
    <w:multiLevelType w:val="hybridMultilevel"/>
    <w:tmpl w:val="EC90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10033B"/>
    <w:multiLevelType w:val="hybridMultilevel"/>
    <w:tmpl w:val="D896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113733"/>
    <w:multiLevelType w:val="hybridMultilevel"/>
    <w:tmpl w:val="D1F42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C5630A"/>
    <w:multiLevelType w:val="hybridMultilevel"/>
    <w:tmpl w:val="E452A1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3"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5"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47CA6078"/>
    <w:multiLevelType w:val="hybridMultilevel"/>
    <w:tmpl w:val="3340AEC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48A40BB9"/>
    <w:multiLevelType w:val="hybridMultilevel"/>
    <w:tmpl w:val="304AFDB4"/>
    <w:lvl w:ilvl="0" w:tplc="2C1C799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CA618B"/>
    <w:multiLevelType w:val="hybridMultilevel"/>
    <w:tmpl w:val="C9CE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A3B85"/>
    <w:multiLevelType w:val="hybridMultilevel"/>
    <w:tmpl w:val="ECDC75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563F6865"/>
    <w:multiLevelType w:val="hybridMultilevel"/>
    <w:tmpl w:val="1E0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F7906"/>
    <w:multiLevelType w:val="hybridMultilevel"/>
    <w:tmpl w:val="E664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11C3FE3"/>
    <w:multiLevelType w:val="hybridMultilevel"/>
    <w:tmpl w:val="56FED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B040956"/>
    <w:multiLevelType w:val="hybridMultilevel"/>
    <w:tmpl w:val="97D44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3"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35"/>
  </w:num>
  <w:num w:numId="4">
    <w:abstractNumId w:val="43"/>
  </w:num>
  <w:num w:numId="5">
    <w:abstractNumId w:val="37"/>
  </w:num>
  <w:num w:numId="6">
    <w:abstractNumId w:val="34"/>
  </w:num>
  <w:num w:numId="7">
    <w:abstractNumId w:val="17"/>
  </w:num>
  <w:num w:numId="8">
    <w:abstractNumId w:val="39"/>
  </w:num>
  <w:num w:numId="9">
    <w:abstractNumId w:val="26"/>
  </w:num>
  <w:num w:numId="10">
    <w:abstractNumId w:val="22"/>
  </w:num>
  <w:num w:numId="11">
    <w:abstractNumId w:val="31"/>
  </w:num>
  <w:num w:numId="12">
    <w:abstractNumId w:val="25"/>
  </w:num>
  <w:num w:numId="13">
    <w:abstractNumId w:val="6"/>
  </w:num>
  <w:num w:numId="14">
    <w:abstractNumId w:val="8"/>
  </w:num>
  <w:num w:numId="15">
    <w:abstractNumId w:val="24"/>
  </w:num>
  <w:num w:numId="16">
    <w:abstractNumId w:val="27"/>
  </w:num>
  <w:num w:numId="17">
    <w:abstractNumId w:val="40"/>
  </w:num>
  <w:num w:numId="18">
    <w:abstractNumId w:val="4"/>
  </w:num>
  <w:num w:numId="19">
    <w:abstractNumId w:val="3"/>
  </w:num>
  <w:num w:numId="20">
    <w:abstractNumId w:val="11"/>
  </w:num>
  <w:num w:numId="21">
    <w:abstractNumId w:val="19"/>
  </w:num>
  <w:num w:numId="22">
    <w:abstractNumId w:val="36"/>
  </w:num>
  <w:num w:numId="23">
    <w:abstractNumId w:val="18"/>
  </w:num>
  <w:num w:numId="24">
    <w:abstractNumId w:val="42"/>
  </w:num>
  <w:num w:numId="25">
    <w:abstractNumId w:val="21"/>
  </w:num>
  <w:num w:numId="26">
    <w:abstractNumId w:val="29"/>
  </w:num>
  <w:num w:numId="27">
    <w:abstractNumId w:val="38"/>
  </w:num>
  <w:num w:numId="28">
    <w:abstractNumId w:val="15"/>
  </w:num>
  <w:num w:numId="29">
    <w:abstractNumId w:val="28"/>
  </w:num>
  <w:num w:numId="30">
    <w:abstractNumId w:val="10"/>
  </w:num>
  <w:num w:numId="31">
    <w:abstractNumId w:val="5"/>
  </w:num>
  <w:num w:numId="32">
    <w:abstractNumId w:val="13"/>
  </w:num>
  <w:num w:numId="33">
    <w:abstractNumId w:val="1"/>
  </w:num>
  <w:num w:numId="34">
    <w:abstractNumId w:val="32"/>
  </w:num>
  <w:num w:numId="35">
    <w:abstractNumId w:val="9"/>
  </w:num>
  <w:num w:numId="36">
    <w:abstractNumId w:val="12"/>
  </w:num>
  <w:num w:numId="37">
    <w:abstractNumId w:val="30"/>
  </w:num>
  <w:num w:numId="38">
    <w:abstractNumId w:val="14"/>
  </w:num>
  <w:num w:numId="39">
    <w:abstractNumId w:val="33"/>
  </w:num>
  <w:num w:numId="40">
    <w:abstractNumId w:val="16"/>
  </w:num>
  <w:num w:numId="41">
    <w:abstractNumId w:val="41"/>
  </w:num>
  <w:num w:numId="42">
    <w:abstractNumId w:val="7"/>
  </w:num>
  <w:num w:numId="43">
    <w:abstractNumId w:val="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zsOg4yyIjCUIyNUcmeuIXpnoaH0Cvkt0IS8mk8yAUzMhfDjHJjqBJdrHhDCPqeP7jMyabRYvGLox26Ek84f9g==" w:salt="s+QiMuZN4vD4NsjktCPS+g=="/>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75"/>
    <w:rsid w:val="00001777"/>
    <w:rsid w:val="00001DB2"/>
    <w:rsid w:val="000143BA"/>
    <w:rsid w:val="000334C5"/>
    <w:rsid w:val="00033C11"/>
    <w:rsid w:val="0003565A"/>
    <w:rsid w:val="00041F4C"/>
    <w:rsid w:val="00043658"/>
    <w:rsid w:val="00047FD5"/>
    <w:rsid w:val="00051694"/>
    <w:rsid w:val="00065F4E"/>
    <w:rsid w:val="00067CD2"/>
    <w:rsid w:val="00070D54"/>
    <w:rsid w:val="00073972"/>
    <w:rsid w:val="000771B6"/>
    <w:rsid w:val="00081C3B"/>
    <w:rsid w:val="00081EDF"/>
    <w:rsid w:val="00091F1E"/>
    <w:rsid w:val="00097BE2"/>
    <w:rsid w:val="000C50A6"/>
    <w:rsid w:val="000D12AD"/>
    <w:rsid w:val="000E2156"/>
    <w:rsid w:val="000E4A5A"/>
    <w:rsid w:val="000E5492"/>
    <w:rsid w:val="000F1E0D"/>
    <w:rsid w:val="000F3EA1"/>
    <w:rsid w:val="000F47E3"/>
    <w:rsid w:val="001006A4"/>
    <w:rsid w:val="001102AC"/>
    <w:rsid w:val="00111F7F"/>
    <w:rsid w:val="00115CCC"/>
    <w:rsid w:val="00124789"/>
    <w:rsid w:val="00124AC2"/>
    <w:rsid w:val="00126F8B"/>
    <w:rsid w:val="0013120A"/>
    <w:rsid w:val="0014056E"/>
    <w:rsid w:val="00143A40"/>
    <w:rsid w:val="00147F5E"/>
    <w:rsid w:val="00153650"/>
    <w:rsid w:val="00161D4B"/>
    <w:rsid w:val="0016454B"/>
    <w:rsid w:val="0017618E"/>
    <w:rsid w:val="00180287"/>
    <w:rsid w:val="00181BD8"/>
    <w:rsid w:val="00183265"/>
    <w:rsid w:val="0019019C"/>
    <w:rsid w:val="0019377F"/>
    <w:rsid w:val="00197996"/>
    <w:rsid w:val="001A09BE"/>
    <w:rsid w:val="001A43E3"/>
    <w:rsid w:val="001A7055"/>
    <w:rsid w:val="001C2BCD"/>
    <w:rsid w:val="001C5F88"/>
    <w:rsid w:val="001D6DE6"/>
    <w:rsid w:val="001D751C"/>
    <w:rsid w:val="001E057A"/>
    <w:rsid w:val="001E3ACC"/>
    <w:rsid w:val="001E580D"/>
    <w:rsid w:val="001F3368"/>
    <w:rsid w:val="002027E3"/>
    <w:rsid w:val="002042AC"/>
    <w:rsid w:val="002104DF"/>
    <w:rsid w:val="0021442A"/>
    <w:rsid w:val="002319B9"/>
    <w:rsid w:val="00240EB0"/>
    <w:rsid w:val="0024784D"/>
    <w:rsid w:val="00256164"/>
    <w:rsid w:val="0025754B"/>
    <w:rsid w:val="00257659"/>
    <w:rsid w:val="002614E3"/>
    <w:rsid w:val="00276680"/>
    <w:rsid w:val="0027673E"/>
    <w:rsid w:val="00277948"/>
    <w:rsid w:val="00280E69"/>
    <w:rsid w:val="002824EC"/>
    <w:rsid w:val="00286EFA"/>
    <w:rsid w:val="0028719E"/>
    <w:rsid w:val="002871C2"/>
    <w:rsid w:val="0029102F"/>
    <w:rsid w:val="002966F7"/>
    <w:rsid w:val="00297EA3"/>
    <w:rsid w:val="002B1A82"/>
    <w:rsid w:val="002B3BE4"/>
    <w:rsid w:val="002B3D24"/>
    <w:rsid w:val="002C074C"/>
    <w:rsid w:val="002C2C07"/>
    <w:rsid w:val="002C2C80"/>
    <w:rsid w:val="002C43A5"/>
    <w:rsid w:val="002D0003"/>
    <w:rsid w:val="002D352B"/>
    <w:rsid w:val="002F4AEB"/>
    <w:rsid w:val="002F7530"/>
    <w:rsid w:val="002F7598"/>
    <w:rsid w:val="00302A24"/>
    <w:rsid w:val="00307B18"/>
    <w:rsid w:val="00310C0A"/>
    <w:rsid w:val="00312A0C"/>
    <w:rsid w:val="003134F7"/>
    <w:rsid w:val="0032632C"/>
    <w:rsid w:val="00330EC3"/>
    <w:rsid w:val="00333433"/>
    <w:rsid w:val="00345D6C"/>
    <w:rsid w:val="003464B1"/>
    <w:rsid w:val="00347628"/>
    <w:rsid w:val="00357E7B"/>
    <w:rsid w:val="003630E2"/>
    <w:rsid w:val="00363DE9"/>
    <w:rsid w:val="00364276"/>
    <w:rsid w:val="00367AB6"/>
    <w:rsid w:val="00371549"/>
    <w:rsid w:val="0037404E"/>
    <w:rsid w:val="003744A6"/>
    <w:rsid w:val="0037509B"/>
    <w:rsid w:val="00392FB2"/>
    <w:rsid w:val="003938C0"/>
    <w:rsid w:val="00396FC8"/>
    <w:rsid w:val="003D0500"/>
    <w:rsid w:val="003E17E7"/>
    <w:rsid w:val="003E2179"/>
    <w:rsid w:val="003E3D48"/>
    <w:rsid w:val="003E40A1"/>
    <w:rsid w:val="003E65B8"/>
    <w:rsid w:val="003F1417"/>
    <w:rsid w:val="003F69A6"/>
    <w:rsid w:val="00401E18"/>
    <w:rsid w:val="00406291"/>
    <w:rsid w:val="004126BB"/>
    <w:rsid w:val="00423557"/>
    <w:rsid w:val="00425239"/>
    <w:rsid w:val="00425FD3"/>
    <w:rsid w:val="0042695C"/>
    <w:rsid w:val="00430055"/>
    <w:rsid w:val="0043685E"/>
    <w:rsid w:val="0044081D"/>
    <w:rsid w:val="0044181A"/>
    <w:rsid w:val="004431DF"/>
    <w:rsid w:val="0044633C"/>
    <w:rsid w:val="00451E81"/>
    <w:rsid w:val="00452E6A"/>
    <w:rsid w:val="004543F7"/>
    <w:rsid w:val="004575A5"/>
    <w:rsid w:val="00464271"/>
    <w:rsid w:val="00467278"/>
    <w:rsid w:val="00467489"/>
    <w:rsid w:val="0048660E"/>
    <w:rsid w:val="00486D89"/>
    <w:rsid w:val="00487539"/>
    <w:rsid w:val="0049248B"/>
    <w:rsid w:val="00493492"/>
    <w:rsid w:val="00496BC9"/>
    <w:rsid w:val="00497C3D"/>
    <w:rsid w:val="004A06E6"/>
    <w:rsid w:val="004A12AA"/>
    <w:rsid w:val="004A1AA0"/>
    <w:rsid w:val="004A20D8"/>
    <w:rsid w:val="004B5F79"/>
    <w:rsid w:val="004B6437"/>
    <w:rsid w:val="004C19AE"/>
    <w:rsid w:val="004C2A70"/>
    <w:rsid w:val="004C663E"/>
    <w:rsid w:val="004C77DD"/>
    <w:rsid w:val="004D1BD6"/>
    <w:rsid w:val="004D2717"/>
    <w:rsid w:val="004E01BE"/>
    <w:rsid w:val="004E3F6A"/>
    <w:rsid w:val="004F09C4"/>
    <w:rsid w:val="004F4077"/>
    <w:rsid w:val="004F44CB"/>
    <w:rsid w:val="004F54F4"/>
    <w:rsid w:val="004F5A48"/>
    <w:rsid w:val="005026F8"/>
    <w:rsid w:val="005038D9"/>
    <w:rsid w:val="00510508"/>
    <w:rsid w:val="00514797"/>
    <w:rsid w:val="00515D70"/>
    <w:rsid w:val="00520CDA"/>
    <w:rsid w:val="005264E3"/>
    <w:rsid w:val="00530CBB"/>
    <w:rsid w:val="00531F75"/>
    <w:rsid w:val="00542AC0"/>
    <w:rsid w:val="005536BB"/>
    <w:rsid w:val="005538F0"/>
    <w:rsid w:val="005603E9"/>
    <w:rsid w:val="00564DC3"/>
    <w:rsid w:val="00573E19"/>
    <w:rsid w:val="00576CAB"/>
    <w:rsid w:val="00582513"/>
    <w:rsid w:val="005836B4"/>
    <w:rsid w:val="005944BE"/>
    <w:rsid w:val="00595498"/>
    <w:rsid w:val="00595667"/>
    <w:rsid w:val="00595852"/>
    <w:rsid w:val="005A4E4B"/>
    <w:rsid w:val="005A5AEE"/>
    <w:rsid w:val="005B7365"/>
    <w:rsid w:val="005D4D95"/>
    <w:rsid w:val="005D7669"/>
    <w:rsid w:val="005E4A8D"/>
    <w:rsid w:val="005F141F"/>
    <w:rsid w:val="005F583D"/>
    <w:rsid w:val="006046BB"/>
    <w:rsid w:val="00611F0C"/>
    <w:rsid w:val="006136E5"/>
    <w:rsid w:val="00634052"/>
    <w:rsid w:val="00635C25"/>
    <w:rsid w:val="00635D09"/>
    <w:rsid w:val="006520C2"/>
    <w:rsid w:val="0066242E"/>
    <w:rsid w:val="00665B71"/>
    <w:rsid w:val="006663D9"/>
    <w:rsid w:val="00680D85"/>
    <w:rsid w:val="00682DE0"/>
    <w:rsid w:val="00683073"/>
    <w:rsid w:val="00691B70"/>
    <w:rsid w:val="00691D18"/>
    <w:rsid w:val="00697EB6"/>
    <w:rsid w:val="006A44C8"/>
    <w:rsid w:val="006A59BD"/>
    <w:rsid w:val="006B4335"/>
    <w:rsid w:val="006B641A"/>
    <w:rsid w:val="006C5BAA"/>
    <w:rsid w:val="006C63C5"/>
    <w:rsid w:val="006C7FDB"/>
    <w:rsid w:val="006D0F24"/>
    <w:rsid w:val="006D70FA"/>
    <w:rsid w:val="006E35C8"/>
    <w:rsid w:val="006E3B8C"/>
    <w:rsid w:val="006E50F7"/>
    <w:rsid w:val="006F0851"/>
    <w:rsid w:val="006F350B"/>
    <w:rsid w:val="006F4EA5"/>
    <w:rsid w:val="007000EE"/>
    <w:rsid w:val="007032D8"/>
    <w:rsid w:val="00715B22"/>
    <w:rsid w:val="00721D9E"/>
    <w:rsid w:val="007524D6"/>
    <w:rsid w:val="007547E8"/>
    <w:rsid w:val="0075737F"/>
    <w:rsid w:val="007651DE"/>
    <w:rsid w:val="007663E4"/>
    <w:rsid w:val="00774549"/>
    <w:rsid w:val="00776FD5"/>
    <w:rsid w:val="00784E83"/>
    <w:rsid w:val="007A03F9"/>
    <w:rsid w:val="007A5924"/>
    <w:rsid w:val="007B103A"/>
    <w:rsid w:val="007B2D30"/>
    <w:rsid w:val="007C45F6"/>
    <w:rsid w:val="007C5FD9"/>
    <w:rsid w:val="007C67B5"/>
    <w:rsid w:val="007C7BEC"/>
    <w:rsid w:val="007C7EE3"/>
    <w:rsid w:val="007D2844"/>
    <w:rsid w:val="007D28B8"/>
    <w:rsid w:val="007E2CBF"/>
    <w:rsid w:val="007F34B0"/>
    <w:rsid w:val="008044BC"/>
    <w:rsid w:val="008051AC"/>
    <w:rsid w:val="00811381"/>
    <w:rsid w:val="0081553B"/>
    <w:rsid w:val="00820964"/>
    <w:rsid w:val="008262EF"/>
    <w:rsid w:val="00827DC0"/>
    <w:rsid w:val="00844C0B"/>
    <w:rsid w:val="00847160"/>
    <w:rsid w:val="00854687"/>
    <w:rsid w:val="00860926"/>
    <w:rsid w:val="008702B3"/>
    <w:rsid w:val="00873581"/>
    <w:rsid w:val="008760B5"/>
    <w:rsid w:val="00880076"/>
    <w:rsid w:val="00884DBE"/>
    <w:rsid w:val="00885D95"/>
    <w:rsid w:val="00886BE0"/>
    <w:rsid w:val="0089087F"/>
    <w:rsid w:val="00891122"/>
    <w:rsid w:val="008943E2"/>
    <w:rsid w:val="00895684"/>
    <w:rsid w:val="00895F89"/>
    <w:rsid w:val="008B1552"/>
    <w:rsid w:val="008B24D4"/>
    <w:rsid w:val="008B3B7E"/>
    <w:rsid w:val="008C1860"/>
    <w:rsid w:val="008D68D3"/>
    <w:rsid w:val="008E1642"/>
    <w:rsid w:val="008E1930"/>
    <w:rsid w:val="008E24B0"/>
    <w:rsid w:val="008E5260"/>
    <w:rsid w:val="008F3100"/>
    <w:rsid w:val="008F7628"/>
    <w:rsid w:val="0090305E"/>
    <w:rsid w:val="00910344"/>
    <w:rsid w:val="0091352A"/>
    <w:rsid w:val="009135B2"/>
    <w:rsid w:val="0091664B"/>
    <w:rsid w:val="009175A8"/>
    <w:rsid w:val="00924F6F"/>
    <w:rsid w:val="0093339B"/>
    <w:rsid w:val="0093479A"/>
    <w:rsid w:val="00940969"/>
    <w:rsid w:val="00940A31"/>
    <w:rsid w:val="00941CB6"/>
    <w:rsid w:val="00943FDD"/>
    <w:rsid w:val="009541B7"/>
    <w:rsid w:val="00955246"/>
    <w:rsid w:val="00963575"/>
    <w:rsid w:val="009666AF"/>
    <w:rsid w:val="00970A72"/>
    <w:rsid w:val="0097249A"/>
    <w:rsid w:val="00972940"/>
    <w:rsid w:val="009759BC"/>
    <w:rsid w:val="00975C3F"/>
    <w:rsid w:val="00980FB8"/>
    <w:rsid w:val="00982BF2"/>
    <w:rsid w:val="00992EE1"/>
    <w:rsid w:val="00994301"/>
    <w:rsid w:val="009963AA"/>
    <w:rsid w:val="00997349"/>
    <w:rsid w:val="00997829"/>
    <w:rsid w:val="00997F60"/>
    <w:rsid w:val="009A0146"/>
    <w:rsid w:val="009A1B04"/>
    <w:rsid w:val="009B01DF"/>
    <w:rsid w:val="009B0851"/>
    <w:rsid w:val="009B1959"/>
    <w:rsid w:val="009B5A51"/>
    <w:rsid w:val="009B7275"/>
    <w:rsid w:val="009C0D57"/>
    <w:rsid w:val="009C7A24"/>
    <w:rsid w:val="009D4B27"/>
    <w:rsid w:val="009D637E"/>
    <w:rsid w:val="009E363E"/>
    <w:rsid w:val="009E57FE"/>
    <w:rsid w:val="009E5891"/>
    <w:rsid w:val="009F4384"/>
    <w:rsid w:val="00A002E9"/>
    <w:rsid w:val="00A040E5"/>
    <w:rsid w:val="00A10FCA"/>
    <w:rsid w:val="00A17F84"/>
    <w:rsid w:val="00A216CA"/>
    <w:rsid w:val="00A35465"/>
    <w:rsid w:val="00A35D27"/>
    <w:rsid w:val="00A445F7"/>
    <w:rsid w:val="00A44D88"/>
    <w:rsid w:val="00A54A93"/>
    <w:rsid w:val="00A55537"/>
    <w:rsid w:val="00A56227"/>
    <w:rsid w:val="00A63593"/>
    <w:rsid w:val="00A72DA9"/>
    <w:rsid w:val="00A753A2"/>
    <w:rsid w:val="00A7634A"/>
    <w:rsid w:val="00A815EB"/>
    <w:rsid w:val="00A86463"/>
    <w:rsid w:val="00A922BE"/>
    <w:rsid w:val="00A969AE"/>
    <w:rsid w:val="00A975C8"/>
    <w:rsid w:val="00AA0E13"/>
    <w:rsid w:val="00AA1EC5"/>
    <w:rsid w:val="00AB145B"/>
    <w:rsid w:val="00AB6BAB"/>
    <w:rsid w:val="00AC1C77"/>
    <w:rsid w:val="00AC5F1E"/>
    <w:rsid w:val="00AC6E19"/>
    <w:rsid w:val="00AD1636"/>
    <w:rsid w:val="00AD7E2A"/>
    <w:rsid w:val="00AE2673"/>
    <w:rsid w:val="00AE3788"/>
    <w:rsid w:val="00AE4A70"/>
    <w:rsid w:val="00AF0500"/>
    <w:rsid w:val="00AF6419"/>
    <w:rsid w:val="00B0076E"/>
    <w:rsid w:val="00B0154E"/>
    <w:rsid w:val="00B05FCB"/>
    <w:rsid w:val="00B06FFB"/>
    <w:rsid w:val="00B113AD"/>
    <w:rsid w:val="00B130B9"/>
    <w:rsid w:val="00B13440"/>
    <w:rsid w:val="00B15FA7"/>
    <w:rsid w:val="00B42994"/>
    <w:rsid w:val="00B51687"/>
    <w:rsid w:val="00B564C4"/>
    <w:rsid w:val="00B64516"/>
    <w:rsid w:val="00B66096"/>
    <w:rsid w:val="00B6645B"/>
    <w:rsid w:val="00B67942"/>
    <w:rsid w:val="00B7151D"/>
    <w:rsid w:val="00B71B1E"/>
    <w:rsid w:val="00B80D20"/>
    <w:rsid w:val="00B80DBA"/>
    <w:rsid w:val="00B83D11"/>
    <w:rsid w:val="00B83F44"/>
    <w:rsid w:val="00B854AD"/>
    <w:rsid w:val="00B85BEE"/>
    <w:rsid w:val="00B90C76"/>
    <w:rsid w:val="00B9159F"/>
    <w:rsid w:val="00BA0062"/>
    <w:rsid w:val="00BA0132"/>
    <w:rsid w:val="00BA1A25"/>
    <w:rsid w:val="00BA51A4"/>
    <w:rsid w:val="00BB0F00"/>
    <w:rsid w:val="00BC6AE2"/>
    <w:rsid w:val="00BD0ECA"/>
    <w:rsid w:val="00BD2C86"/>
    <w:rsid w:val="00BD4E0F"/>
    <w:rsid w:val="00BD5AC2"/>
    <w:rsid w:val="00BD7394"/>
    <w:rsid w:val="00BE136F"/>
    <w:rsid w:val="00BE16B1"/>
    <w:rsid w:val="00BF5E2F"/>
    <w:rsid w:val="00BF67A9"/>
    <w:rsid w:val="00C02E39"/>
    <w:rsid w:val="00C04FFC"/>
    <w:rsid w:val="00C13D84"/>
    <w:rsid w:val="00C25E97"/>
    <w:rsid w:val="00C330CD"/>
    <w:rsid w:val="00C4123D"/>
    <w:rsid w:val="00C43027"/>
    <w:rsid w:val="00C51D62"/>
    <w:rsid w:val="00C5475D"/>
    <w:rsid w:val="00C672F0"/>
    <w:rsid w:val="00C70101"/>
    <w:rsid w:val="00C70E61"/>
    <w:rsid w:val="00C7426F"/>
    <w:rsid w:val="00C779A7"/>
    <w:rsid w:val="00C77F9B"/>
    <w:rsid w:val="00C83FB2"/>
    <w:rsid w:val="00C855DA"/>
    <w:rsid w:val="00C9020B"/>
    <w:rsid w:val="00C955DD"/>
    <w:rsid w:val="00CA3791"/>
    <w:rsid w:val="00CA7F07"/>
    <w:rsid w:val="00CC07EA"/>
    <w:rsid w:val="00CC3D82"/>
    <w:rsid w:val="00CC5F4F"/>
    <w:rsid w:val="00CC60B2"/>
    <w:rsid w:val="00CC63A4"/>
    <w:rsid w:val="00CC73A6"/>
    <w:rsid w:val="00CD3484"/>
    <w:rsid w:val="00CD448F"/>
    <w:rsid w:val="00CD587B"/>
    <w:rsid w:val="00CD7AFB"/>
    <w:rsid w:val="00CE19FA"/>
    <w:rsid w:val="00CF15D3"/>
    <w:rsid w:val="00CF3C10"/>
    <w:rsid w:val="00CF407B"/>
    <w:rsid w:val="00D061C2"/>
    <w:rsid w:val="00D11E31"/>
    <w:rsid w:val="00D12617"/>
    <w:rsid w:val="00D173BC"/>
    <w:rsid w:val="00D17D27"/>
    <w:rsid w:val="00D232EE"/>
    <w:rsid w:val="00D233E5"/>
    <w:rsid w:val="00D3420D"/>
    <w:rsid w:val="00D34B12"/>
    <w:rsid w:val="00D43E85"/>
    <w:rsid w:val="00D55206"/>
    <w:rsid w:val="00D6009D"/>
    <w:rsid w:val="00D64BFA"/>
    <w:rsid w:val="00D71005"/>
    <w:rsid w:val="00D731FA"/>
    <w:rsid w:val="00D7425D"/>
    <w:rsid w:val="00D753DF"/>
    <w:rsid w:val="00D86241"/>
    <w:rsid w:val="00D87F16"/>
    <w:rsid w:val="00D92641"/>
    <w:rsid w:val="00D97330"/>
    <w:rsid w:val="00DA2DF4"/>
    <w:rsid w:val="00DA3EED"/>
    <w:rsid w:val="00DA7083"/>
    <w:rsid w:val="00DA7289"/>
    <w:rsid w:val="00DB0759"/>
    <w:rsid w:val="00DB1BD1"/>
    <w:rsid w:val="00DB714C"/>
    <w:rsid w:val="00DC1064"/>
    <w:rsid w:val="00DD1638"/>
    <w:rsid w:val="00DD584B"/>
    <w:rsid w:val="00DE0846"/>
    <w:rsid w:val="00DE291B"/>
    <w:rsid w:val="00DE7B88"/>
    <w:rsid w:val="00DF05AA"/>
    <w:rsid w:val="00DF3050"/>
    <w:rsid w:val="00DF75AE"/>
    <w:rsid w:val="00E0572A"/>
    <w:rsid w:val="00E15222"/>
    <w:rsid w:val="00E20DE6"/>
    <w:rsid w:val="00E23948"/>
    <w:rsid w:val="00E27521"/>
    <w:rsid w:val="00E52EC8"/>
    <w:rsid w:val="00E55D06"/>
    <w:rsid w:val="00E606BA"/>
    <w:rsid w:val="00E60B75"/>
    <w:rsid w:val="00E60E94"/>
    <w:rsid w:val="00E61BC0"/>
    <w:rsid w:val="00E85815"/>
    <w:rsid w:val="00E85D7C"/>
    <w:rsid w:val="00E87554"/>
    <w:rsid w:val="00E94B38"/>
    <w:rsid w:val="00E9793C"/>
    <w:rsid w:val="00EA76FA"/>
    <w:rsid w:val="00EB01FC"/>
    <w:rsid w:val="00EB2945"/>
    <w:rsid w:val="00EB3207"/>
    <w:rsid w:val="00EB485E"/>
    <w:rsid w:val="00EB4926"/>
    <w:rsid w:val="00EC038A"/>
    <w:rsid w:val="00EC0B2F"/>
    <w:rsid w:val="00EC1AA8"/>
    <w:rsid w:val="00EC20BE"/>
    <w:rsid w:val="00ED5A1F"/>
    <w:rsid w:val="00EE535A"/>
    <w:rsid w:val="00EE6973"/>
    <w:rsid w:val="00EF322A"/>
    <w:rsid w:val="00EF4973"/>
    <w:rsid w:val="00F01F4C"/>
    <w:rsid w:val="00F0384A"/>
    <w:rsid w:val="00F03CCE"/>
    <w:rsid w:val="00F04E46"/>
    <w:rsid w:val="00F10959"/>
    <w:rsid w:val="00F16633"/>
    <w:rsid w:val="00F17C3E"/>
    <w:rsid w:val="00F3024B"/>
    <w:rsid w:val="00F308F7"/>
    <w:rsid w:val="00F31517"/>
    <w:rsid w:val="00F473DA"/>
    <w:rsid w:val="00F500A1"/>
    <w:rsid w:val="00F512E9"/>
    <w:rsid w:val="00F51AD1"/>
    <w:rsid w:val="00F52A6E"/>
    <w:rsid w:val="00F62432"/>
    <w:rsid w:val="00F629B9"/>
    <w:rsid w:val="00F73B41"/>
    <w:rsid w:val="00F758FE"/>
    <w:rsid w:val="00F83BEA"/>
    <w:rsid w:val="00F8756F"/>
    <w:rsid w:val="00F90AEC"/>
    <w:rsid w:val="00F91E55"/>
    <w:rsid w:val="00FA1C43"/>
    <w:rsid w:val="00FA5965"/>
    <w:rsid w:val="00FD1F18"/>
    <w:rsid w:val="00FD4A4E"/>
    <w:rsid w:val="00FD5A2C"/>
    <w:rsid w:val="00FE0BED"/>
    <w:rsid w:val="00FE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5F42CAE8"/>
  <w15:chartTrackingRefBased/>
  <w15:docId w15:val="{4971E0CB-4C83-4B22-916C-6E1CE283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C25"/>
  </w:style>
  <w:style w:type="paragraph" w:styleId="Heading1">
    <w:name w:val="heading 1"/>
    <w:basedOn w:val="Normal"/>
    <w:next w:val="Normal"/>
    <w:link w:val="Heading1Char"/>
    <w:uiPriority w:val="9"/>
    <w:qFormat/>
    <w:rsid w:val="0017618E"/>
    <w:pPr>
      <w:keepNext/>
      <w:keepLines/>
      <w:spacing w:before="32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635C25"/>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35C25"/>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635C25"/>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35C25"/>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35C25"/>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35C25"/>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35C25"/>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35C25"/>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b/>
      <w:i/>
      <w:sz w:val="22"/>
      <w:szCs w:val="22"/>
    </w:rPr>
  </w:style>
  <w:style w:type="paragraph" w:styleId="Header">
    <w:name w:val="header"/>
    <w:basedOn w:val="Normal"/>
    <w:pPr>
      <w:tabs>
        <w:tab w:val="center" w:pos="4320"/>
        <w:tab w:val="right" w:pos="8640"/>
      </w:tabs>
    </w:pPr>
  </w:style>
  <w:style w:type="paragraph" w:styleId="BodyText">
    <w:name w:val="Body Text"/>
    <w:basedOn w:val="Normal"/>
    <w:rPr>
      <w:sz w:val="22"/>
      <w:szCs w:val="22"/>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styleId="Caption">
    <w:name w:val="caption"/>
    <w:basedOn w:val="Normal"/>
    <w:next w:val="Normal"/>
    <w:uiPriority w:val="35"/>
    <w:unhideWhenUsed/>
    <w:qFormat/>
    <w:rsid w:val="00635C25"/>
    <w:rPr>
      <w:b/>
      <w:bCs/>
      <w:smallCaps/>
      <w:color w:val="595959" w:themeColor="text1" w:themeTint="A6"/>
      <w:spacing w:val="6"/>
    </w:rPr>
  </w:style>
  <w:style w:type="paragraph" w:styleId="BodyText3">
    <w:name w:val="Body Text 3"/>
    <w:basedOn w:val="Normal"/>
  </w:style>
  <w:style w:type="character" w:styleId="FollowedHyperlink">
    <w:name w:val="FollowedHyperlink"/>
    <w:rPr>
      <w:color w:val="800080"/>
      <w:u w:val="single"/>
    </w:rPr>
  </w:style>
  <w:style w:type="paragraph" w:styleId="BalloonText">
    <w:name w:val="Balloon Text"/>
    <w:basedOn w:val="Normal"/>
    <w:semiHidden/>
    <w:rsid w:val="0029102F"/>
    <w:rPr>
      <w:rFonts w:ascii="Tahoma" w:hAnsi="Tahoma" w:cs="Tahoma"/>
      <w:sz w:val="16"/>
      <w:szCs w:val="16"/>
    </w:rPr>
  </w:style>
  <w:style w:type="character" w:styleId="CommentReference">
    <w:name w:val="annotation reference"/>
    <w:uiPriority w:val="99"/>
    <w:rsid w:val="00487539"/>
    <w:rPr>
      <w:sz w:val="16"/>
      <w:szCs w:val="16"/>
    </w:rPr>
  </w:style>
  <w:style w:type="paragraph" w:styleId="CommentText">
    <w:name w:val="annotation text"/>
    <w:basedOn w:val="Normal"/>
    <w:link w:val="CommentTextChar"/>
    <w:uiPriority w:val="99"/>
    <w:rsid w:val="00487539"/>
  </w:style>
  <w:style w:type="character" w:customStyle="1" w:styleId="CommentTextChar">
    <w:name w:val="Comment Text Char"/>
    <w:link w:val="CommentText"/>
    <w:uiPriority w:val="99"/>
    <w:rsid w:val="00487539"/>
    <w:rPr>
      <w:lang w:val="en-US" w:eastAsia="en-US" w:bidi="ar-SA"/>
    </w:rPr>
  </w:style>
  <w:style w:type="paragraph" w:styleId="CommentSubject">
    <w:name w:val="annotation subject"/>
    <w:basedOn w:val="CommentText"/>
    <w:next w:val="CommentText"/>
    <w:link w:val="CommentSubjectChar"/>
    <w:rsid w:val="00C9020B"/>
    <w:rPr>
      <w:b/>
      <w:bCs/>
    </w:rPr>
  </w:style>
  <w:style w:type="character" w:customStyle="1" w:styleId="CommentSubjectChar">
    <w:name w:val="Comment Subject Char"/>
    <w:link w:val="CommentSubject"/>
    <w:rsid w:val="00C9020B"/>
    <w:rPr>
      <w:b/>
      <w:bCs/>
      <w:lang w:val="en-US" w:eastAsia="en-US" w:bidi="ar-SA"/>
    </w:rPr>
  </w:style>
  <w:style w:type="paragraph" w:styleId="NormalWeb">
    <w:name w:val="Normal (Web)"/>
    <w:basedOn w:val="Normal"/>
    <w:uiPriority w:val="99"/>
    <w:unhideWhenUsed/>
    <w:rsid w:val="00940A31"/>
    <w:rPr>
      <w:rFonts w:eastAsia="Calibri"/>
    </w:rPr>
  </w:style>
  <w:style w:type="paragraph" w:styleId="ListParagraph">
    <w:name w:val="List Paragraph"/>
    <w:basedOn w:val="Normal"/>
    <w:uiPriority w:val="34"/>
    <w:qFormat/>
    <w:rsid w:val="00CD587B"/>
    <w:pPr>
      <w:ind w:left="720"/>
      <w:contextualSpacing/>
    </w:pPr>
  </w:style>
  <w:style w:type="character" w:styleId="UnresolvedMention">
    <w:name w:val="Unresolved Mention"/>
    <w:uiPriority w:val="99"/>
    <w:semiHidden/>
    <w:unhideWhenUsed/>
    <w:rsid w:val="005264E3"/>
    <w:rPr>
      <w:color w:val="605E5C"/>
      <w:shd w:val="clear" w:color="auto" w:fill="E1DFDD"/>
    </w:rPr>
  </w:style>
  <w:style w:type="character" w:customStyle="1" w:styleId="Heading1Char">
    <w:name w:val="Heading 1 Char"/>
    <w:basedOn w:val="DefaultParagraphFont"/>
    <w:link w:val="Heading1"/>
    <w:uiPriority w:val="9"/>
    <w:rsid w:val="0017618E"/>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635C2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635C2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635C2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35C2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35C2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35C2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35C2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35C25"/>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635C25"/>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35C25"/>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35C25"/>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35C25"/>
    <w:rPr>
      <w:rFonts w:asciiTheme="majorHAnsi" w:eastAsiaTheme="majorEastAsia" w:hAnsiTheme="majorHAnsi" w:cstheme="majorBidi"/>
      <w:sz w:val="24"/>
      <w:szCs w:val="24"/>
    </w:rPr>
  </w:style>
  <w:style w:type="character" w:styleId="Strong">
    <w:name w:val="Strong"/>
    <w:basedOn w:val="DefaultParagraphFont"/>
    <w:uiPriority w:val="22"/>
    <w:qFormat/>
    <w:rsid w:val="00635C25"/>
    <w:rPr>
      <w:b/>
      <w:bCs/>
    </w:rPr>
  </w:style>
  <w:style w:type="character" w:styleId="Emphasis">
    <w:name w:val="Emphasis"/>
    <w:basedOn w:val="DefaultParagraphFont"/>
    <w:uiPriority w:val="20"/>
    <w:qFormat/>
    <w:rsid w:val="00635C25"/>
    <w:rPr>
      <w:i/>
      <w:iCs/>
    </w:rPr>
  </w:style>
  <w:style w:type="paragraph" w:styleId="NoSpacing">
    <w:name w:val="No Spacing"/>
    <w:uiPriority w:val="1"/>
    <w:qFormat/>
    <w:rsid w:val="00635C25"/>
  </w:style>
  <w:style w:type="paragraph" w:styleId="Quote">
    <w:name w:val="Quote"/>
    <w:basedOn w:val="Normal"/>
    <w:next w:val="Normal"/>
    <w:link w:val="QuoteChar"/>
    <w:uiPriority w:val="29"/>
    <w:qFormat/>
    <w:rsid w:val="00635C2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35C25"/>
    <w:rPr>
      <w:i/>
      <w:iCs/>
      <w:color w:val="404040" w:themeColor="text1" w:themeTint="BF"/>
    </w:rPr>
  </w:style>
  <w:style w:type="paragraph" w:styleId="IntenseQuote">
    <w:name w:val="Intense Quote"/>
    <w:basedOn w:val="Normal"/>
    <w:next w:val="Normal"/>
    <w:link w:val="IntenseQuoteChar"/>
    <w:uiPriority w:val="30"/>
    <w:qFormat/>
    <w:rsid w:val="00635C2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35C2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35C25"/>
    <w:rPr>
      <w:i/>
      <w:iCs/>
      <w:color w:val="404040" w:themeColor="text1" w:themeTint="BF"/>
    </w:rPr>
  </w:style>
  <w:style w:type="character" w:styleId="IntenseEmphasis">
    <w:name w:val="Intense Emphasis"/>
    <w:basedOn w:val="DefaultParagraphFont"/>
    <w:uiPriority w:val="21"/>
    <w:qFormat/>
    <w:rsid w:val="00635C25"/>
    <w:rPr>
      <w:b/>
      <w:bCs/>
      <w:i/>
      <w:iCs/>
    </w:rPr>
  </w:style>
  <w:style w:type="character" w:styleId="SubtleReference">
    <w:name w:val="Subtle Reference"/>
    <w:basedOn w:val="DefaultParagraphFont"/>
    <w:uiPriority w:val="31"/>
    <w:qFormat/>
    <w:rsid w:val="00635C2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35C25"/>
    <w:rPr>
      <w:b/>
      <w:bCs/>
      <w:smallCaps/>
      <w:spacing w:val="5"/>
      <w:u w:val="single"/>
    </w:rPr>
  </w:style>
  <w:style w:type="character" w:styleId="BookTitle">
    <w:name w:val="Book Title"/>
    <w:basedOn w:val="DefaultParagraphFont"/>
    <w:uiPriority w:val="33"/>
    <w:qFormat/>
    <w:rsid w:val="00635C25"/>
    <w:rPr>
      <w:b/>
      <w:bCs/>
      <w:smallCaps/>
    </w:rPr>
  </w:style>
  <w:style w:type="paragraph" w:styleId="TOCHeading">
    <w:name w:val="TOC Heading"/>
    <w:basedOn w:val="Heading1"/>
    <w:next w:val="Normal"/>
    <w:uiPriority w:val="39"/>
    <w:semiHidden/>
    <w:unhideWhenUsed/>
    <w:qFormat/>
    <w:rsid w:val="00635C25"/>
    <w:pPr>
      <w:outlineLvl w:val="9"/>
    </w:pPr>
  </w:style>
  <w:style w:type="table" w:styleId="TableGrid">
    <w:name w:val="Table Grid"/>
    <w:basedOn w:val="TableNormal"/>
    <w:rsid w:val="00635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gistrar-ecc@dcccd.edu" TargetMode="External"/><Relationship Id="rId18" Type="http://schemas.openxmlformats.org/officeDocument/2006/relationships/hyperlink" Target="https://www.dallascollege.edu/cd/credit/pages/ecc-health-resources.aspx" TargetMode="External"/><Relationship Id="rId26" Type="http://schemas.openxmlformats.org/officeDocument/2006/relationships/hyperlink" Target="mailto:ECCHOAO@dcccd.edu" TargetMode="External"/><Relationship Id="rId39" Type="http://schemas.openxmlformats.org/officeDocument/2006/relationships/hyperlink" Target="https://www.dallascollege.edu/cd/credit/medical-laboratory/pages/default.aspx" TargetMode="External"/><Relationship Id="rId21" Type="http://schemas.openxmlformats.org/officeDocument/2006/relationships/hyperlink" Target="mailto:5tests@dcccd.eduf" TargetMode="External"/><Relationship Id="rId34" Type="http://schemas.openxmlformats.org/officeDocument/2006/relationships/hyperlink" Target="https://www.dallascollege.edu/paying-for-college/financial-aid/Pages/default.aspx" TargetMode="External"/><Relationship Id="rId42" Type="http://schemas.openxmlformats.org/officeDocument/2006/relationships/hyperlink" Target="https://www.dallascollege.edu/paying-for-college/payments/Pages/payment-plans-UNPUB.aspx" TargetMode="External"/><Relationship Id="rId47" Type="http://schemas.openxmlformats.org/officeDocument/2006/relationships/hyperlink" Target="mailto:ECCHOAO@dcccd.edu" TargetMode="Externa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forms.office.com/Pages/ResponsePage.aspx?id=U1R-1i9z3EqUpEiI8tl9XR-JTZXG4gtGtI5xwkPieuFUOFdER1BQS1k5TU02R09FQTU0WFVDTEJQWSQlQCN0PWcu" TargetMode="External"/><Relationship Id="rId29" Type="http://schemas.openxmlformats.org/officeDocument/2006/relationships/hyperlink" Target="https://www.dallascollege.edu/cd/credit/online-learning/getready/pages/default.aspx" TargetMode="External"/><Relationship Id="rId11" Type="http://schemas.openxmlformats.org/officeDocument/2006/relationships/hyperlink" Target="https://www.dallascollege.edu/cd/credit/pages/ecc-health-resources.aspx" TargetMode="External"/><Relationship Id="rId24" Type="http://schemas.openxmlformats.org/officeDocument/2006/relationships/hyperlink" Target="https://www.dallascollege.edu/cd/credit/pages/ecc-immunization-requirements.aspx" TargetMode="External"/><Relationship Id="rId32" Type="http://schemas.openxmlformats.org/officeDocument/2006/relationships/hyperlink" Target="https://econnect.dcccd.edu/DroppingFacts.jsp" TargetMode="External"/><Relationship Id="rId37" Type="http://schemas.openxmlformats.org/officeDocument/2006/relationships/hyperlink" Target="mailto:Ansmith@dcccd.edu" TargetMode="External"/><Relationship Id="rId40" Type="http://schemas.openxmlformats.org/officeDocument/2006/relationships/hyperlink" Target="file://adm.dcccd.edu/ecc/data/Health-Occ/Program%20Information%20Packets/2021/Facebook." TargetMode="External"/><Relationship Id="rId45" Type="http://schemas.openxmlformats.org/officeDocument/2006/relationships/hyperlink" Target="https://dcccd.edu/cd/credit/pages/ecc-health-resources.aspx" TargetMode="External"/><Relationship Id="rId53"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hyperlink" Target="https://www.dallascollege.edu/health-packets-sessions" TargetMode="External"/><Relationship Id="rId19" Type="http://schemas.openxmlformats.org/officeDocument/2006/relationships/hyperlink" Target="https://www.dallascollege.edu/HESI" TargetMode="External"/><Relationship Id="rId31" Type="http://schemas.openxmlformats.org/officeDocument/2006/relationships/hyperlink" Target="https://www.healthcare.gov" TargetMode="External"/><Relationship Id="rId44" Type="http://schemas.openxmlformats.org/officeDocument/2006/relationships/hyperlink" Target="mailto:ECCHOAO@dcccd.edu"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AACLS.org" TargetMode="External"/><Relationship Id="rId22" Type="http://schemas.openxmlformats.org/officeDocument/2006/relationships/hyperlink" Target="https://www.dallascollege.edu/cd/credit/pages/ecc-health-resources.aspx" TargetMode="External"/><Relationship Id="rId27" Type="http://schemas.openxmlformats.org/officeDocument/2006/relationships/hyperlink" Target="https://www.dallascollege.edu/resources/dart-gopass/pages/default.aspx" TargetMode="External"/><Relationship Id="rId30" Type="http://schemas.openxmlformats.org/officeDocument/2006/relationships/hyperlink" Target="https://www.dallascollege.edu/health-packets-sessions" TargetMode="External"/><Relationship Id="rId35" Type="http://schemas.openxmlformats.org/officeDocument/2006/relationships/hyperlink" Target="https://www.dallascollege.edu/admissions/application/pages/default.aspx" TargetMode="External"/><Relationship Id="rId43" Type="http://schemas.openxmlformats.org/officeDocument/2006/relationships/hyperlink" Target="mailto:5tests@dcccd.edu" TargetMode="External"/><Relationship Id="rId48" Type="http://schemas.openxmlformats.org/officeDocument/2006/relationships/footer" Target="footer3.xml"/><Relationship Id="rId8" Type="http://schemas.openxmlformats.org/officeDocument/2006/relationships/footer" Target="footer1.xm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www.dallascollege.edu/cd/credit/pages/ecc-immunization-requirements.aspx?loc=econ" TargetMode="External"/><Relationship Id="rId17" Type="http://schemas.openxmlformats.org/officeDocument/2006/relationships/hyperlink" Target="https://www.dallascollege.edu/cd/credit/pages/ecc-health-resources.aspx" TargetMode="External"/><Relationship Id="rId25" Type="http://schemas.openxmlformats.org/officeDocument/2006/relationships/hyperlink" Target="mailto:LLock@dcccd.edu" TargetMode="External"/><Relationship Id="rId33" Type="http://schemas.openxmlformats.org/officeDocument/2006/relationships/hyperlink" Target="mailto:ECCHOAO@dcccd.edu?utm_source=shortcut+url&amp;utm_medium=redirect&amp;utm_campaign=financial+aid&amp;utm_term=thirdcourseattempt" TargetMode="External"/><Relationship Id="rId38" Type="http://schemas.openxmlformats.org/officeDocument/2006/relationships/hyperlink" Target="https://www1.dcccd.edu/catalog/GeneralInfo/AdmissAssessAdvEnroll/require.cfm" TargetMode="External"/><Relationship Id="rId46" Type="http://schemas.openxmlformats.org/officeDocument/2006/relationships/hyperlink" Target="https://www.dallascollege.edu/cd/credit/pages/ecc-health-resources.aspx" TargetMode="External"/><Relationship Id="rId20" Type="http://schemas.openxmlformats.org/officeDocument/2006/relationships/hyperlink" Target="mailto:ECCHOAO@dcccd.edu" TargetMode="External"/><Relationship Id="rId41" Type="http://schemas.openxmlformats.org/officeDocument/2006/relationships/hyperlink" Target="https://www.dallascollege.edu/paying-for-college/cost-tuition/third-course-attempt/Pages/default.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allascollege.edu/health-packets-sessions" TargetMode="External"/><Relationship Id="rId23" Type="http://schemas.openxmlformats.org/officeDocument/2006/relationships/hyperlink" Target="https://www.dallascollege.edu/cd/credit/pages/ecc-immunization-requirements.aspx" TargetMode="External"/><Relationship Id="rId28" Type="http://schemas.openxmlformats.org/officeDocument/2006/relationships/hyperlink" Target="https://www.dallascollege.edu/hesi" TargetMode="External"/><Relationship Id="rId36" Type="http://schemas.openxmlformats.org/officeDocument/2006/relationships/hyperlink" Target="https://dcccdnlc.co1.qualtrics.com/jfe/form/SV_ey8GuYYCjHZTAwJ"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FC39AE-8D34-420D-8ABE-93C0D5963C5A}"/>
</file>

<file path=customXml/itemProps2.xml><?xml version="1.0" encoding="utf-8"?>
<ds:datastoreItem xmlns:ds="http://schemas.openxmlformats.org/officeDocument/2006/customXml" ds:itemID="{8DF6134E-6853-4DF1-8ABA-C3F5B80E8025}"/>
</file>

<file path=customXml/itemProps3.xml><?xml version="1.0" encoding="utf-8"?>
<ds:datastoreItem xmlns:ds="http://schemas.openxmlformats.org/officeDocument/2006/customXml" ds:itemID="{013F71E6-1F13-4FF4-9928-5702265D15B2}"/>
</file>

<file path=docProps/app.xml><?xml version="1.0" encoding="utf-8"?>
<Properties xmlns="http://schemas.openxmlformats.org/officeDocument/2006/extended-properties" xmlns:vt="http://schemas.openxmlformats.org/officeDocument/2006/docPropsVTypes">
  <Template>Normal</Template>
  <TotalTime>10</TotalTime>
  <Pages>19</Pages>
  <Words>7835</Words>
  <Characters>47935</Characters>
  <Application>Microsoft Office Word</Application>
  <DocSecurity>8</DocSecurity>
  <Lines>399</Lines>
  <Paragraphs>111</Paragraphs>
  <ScaleCrop>false</ScaleCrop>
  <HeadingPairs>
    <vt:vector size="2" baseType="variant">
      <vt:variant>
        <vt:lpstr>Title</vt:lpstr>
      </vt:variant>
      <vt:variant>
        <vt:i4>1</vt:i4>
      </vt:variant>
    </vt:vector>
  </HeadingPairs>
  <TitlesOfParts>
    <vt:vector size="1" baseType="lpstr">
      <vt:lpstr>Medical Laboratory Technology Packet</vt:lpstr>
    </vt:vector>
  </TitlesOfParts>
  <Company>dcccd</Company>
  <LinksUpToDate>false</LinksUpToDate>
  <CharactersWithSpaces>55659</CharactersWithSpaces>
  <SharedDoc>false</SharedDoc>
  <HLinks>
    <vt:vector size="168" baseType="variant">
      <vt:variant>
        <vt:i4>3604537</vt:i4>
      </vt:variant>
      <vt:variant>
        <vt:i4>81</vt:i4>
      </vt:variant>
      <vt:variant>
        <vt:i4>0</vt:i4>
      </vt:variant>
      <vt:variant>
        <vt:i4>5</vt:i4>
      </vt:variant>
      <vt:variant>
        <vt:lpwstr>https://www.elcentrocollege.edu/health-app-eligibility</vt:lpwstr>
      </vt:variant>
      <vt:variant>
        <vt:lpwstr/>
      </vt:variant>
      <vt:variant>
        <vt:i4>7274515</vt:i4>
      </vt:variant>
      <vt:variant>
        <vt:i4>78</vt:i4>
      </vt:variant>
      <vt:variant>
        <vt:i4>0</vt:i4>
      </vt:variant>
      <vt:variant>
        <vt:i4>5</vt:i4>
      </vt:variant>
      <vt:variant>
        <vt:lpwstr>http://dcccdnlc.co1.qualtrics.com/jfe/form/SV_1IcfIT5Ek7Q4C8d</vt:lpwstr>
      </vt:variant>
      <vt:variant>
        <vt:lpwstr/>
      </vt:variant>
      <vt:variant>
        <vt:i4>2097196</vt:i4>
      </vt:variant>
      <vt:variant>
        <vt:i4>75</vt:i4>
      </vt:variant>
      <vt:variant>
        <vt:i4>0</vt:i4>
      </vt:variant>
      <vt:variant>
        <vt:i4>5</vt:i4>
      </vt:variant>
      <vt:variant>
        <vt:lpwstr>https://www.facebook.com/groups/ECC.AlliedHealthandNursing</vt:lpwstr>
      </vt:variant>
      <vt:variant>
        <vt:lpwstr/>
      </vt:variant>
      <vt:variant>
        <vt:i4>3997753</vt:i4>
      </vt:variant>
      <vt:variant>
        <vt:i4>72</vt:i4>
      </vt:variant>
      <vt:variant>
        <vt:i4>0</vt:i4>
      </vt:variant>
      <vt:variant>
        <vt:i4>5</vt:i4>
      </vt:variant>
      <vt:variant>
        <vt:lpwstr>http://www.elcentrocollege.edu/HealthOccAdmissions</vt:lpwstr>
      </vt:variant>
      <vt:variant>
        <vt:lpwstr/>
      </vt:variant>
      <vt:variant>
        <vt:i4>4980812</vt:i4>
      </vt:variant>
      <vt:variant>
        <vt:i4>69</vt:i4>
      </vt:variant>
      <vt:variant>
        <vt:i4>0</vt:i4>
      </vt:variant>
      <vt:variant>
        <vt:i4>5</vt:i4>
      </vt:variant>
      <vt:variant>
        <vt:lpwstr>https://www.elcentrocollege.edu/HealthCareers</vt:lpwstr>
      </vt:variant>
      <vt:variant>
        <vt:lpwstr/>
      </vt:variant>
      <vt:variant>
        <vt:i4>7471136</vt:i4>
      </vt:variant>
      <vt:variant>
        <vt:i4>66</vt:i4>
      </vt:variant>
      <vt:variant>
        <vt:i4>0</vt:i4>
      </vt:variant>
      <vt:variant>
        <vt:i4>5</vt:i4>
      </vt:variant>
      <vt:variant>
        <vt:lpwstr>https://www.elcentrocollege.edu/Med-Lab</vt:lpwstr>
      </vt:variant>
      <vt:variant>
        <vt:lpwstr/>
      </vt:variant>
      <vt:variant>
        <vt:i4>4128875</vt:i4>
      </vt:variant>
      <vt:variant>
        <vt:i4>63</vt:i4>
      </vt:variant>
      <vt:variant>
        <vt:i4>0</vt:i4>
      </vt:variant>
      <vt:variant>
        <vt:i4>5</vt:i4>
      </vt:variant>
      <vt:variant>
        <vt:lpwstr>https://www.elcentrocollege.edu/Health-Packets</vt:lpwstr>
      </vt:variant>
      <vt:variant>
        <vt:lpwstr/>
      </vt:variant>
      <vt:variant>
        <vt:i4>131127</vt:i4>
      </vt:variant>
      <vt:variant>
        <vt:i4>60</vt:i4>
      </vt:variant>
      <vt:variant>
        <vt:i4>0</vt:i4>
      </vt:variant>
      <vt:variant>
        <vt:i4>5</vt:i4>
      </vt:variant>
      <vt:variant>
        <vt:lpwstr>mailto:Ansmith@dcccd.edu</vt:lpwstr>
      </vt:variant>
      <vt:variant>
        <vt:lpwstr/>
      </vt:variant>
      <vt:variant>
        <vt:i4>1507370</vt:i4>
      </vt:variant>
      <vt:variant>
        <vt:i4>57</vt:i4>
      </vt:variant>
      <vt:variant>
        <vt:i4>0</vt:i4>
      </vt:variant>
      <vt:variant>
        <vt:i4>5</vt:i4>
      </vt:variant>
      <vt:variant>
        <vt:lpwstr>mailto:ECCHOAO@dcccd.edu</vt:lpwstr>
      </vt:variant>
      <vt:variant>
        <vt:lpwstr/>
      </vt:variant>
      <vt:variant>
        <vt:i4>7929935</vt:i4>
      </vt:variant>
      <vt:variant>
        <vt:i4>54</vt:i4>
      </vt:variant>
      <vt:variant>
        <vt:i4>0</vt:i4>
      </vt:variant>
      <vt:variant>
        <vt:i4>5</vt:i4>
      </vt:variant>
      <vt:variant>
        <vt:lpwstr>mailto:LLock@dcccd.edu</vt:lpwstr>
      </vt:variant>
      <vt:variant>
        <vt:lpwstr/>
      </vt:variant>
      <vt:variant>
        <vt:i4>2621548</vt:i4>
      </vt:variant>
      <vt:variant>
        <vt:i4>51</vt:i4>
      </vt:variant>
      <vt:variant>
        <vt:i4>0</vt:i4>
      </vt:variant>
      <vt:variant>
        <vt:i4>5</vt:i4>
      </vt:variant>
      <vt:variant>
        <vt:lpwstr>https://www.dcccd.edu/PC/FA</vt:lpwstr>
      </vt:variant>
      <vt:variant>
        <vt:lpwstr/>
      </vt:variant>
      <vt:variant>
        <vt:i4>5111848</vt:i4>
      </vt:variant>
      <vt:variant>
        <vt:i4>48</vt:i4>
      </vt:variant>
      <vt:variant>
        <vt:i4>0</vt:i4>
      </vt:variant>
      <vt:variant>
        <vt:i4>5</vt:i4>
      </vt:variant>
      <vt:variant>
        <vt:lpwstr>https://www.dcccd.edu/catalog/GeneralInfo/Third_Attempt.cfm?loc=ECC</vt:lpwstr>
      </vt:variant>
      <vt:variant>
        <vt:lpwstr/>
      </vt:variant>
      <vt:variant>
        <vt:i4>7864369</vt:i4>
      </vt:variant>
      <vt:variant>
        <vt:i4>45</vt:i4>
      </vt:variant>
      <vt:variant>
        <vt:i4>0</vt:i4>
      </vt:variant>
      <vt:variant>
        <vt:i4>5</vt:i4>
      </vt:variant>
      <vt:variant>
        <vt:lpwstr>https://www1.dcccd.edu/catalog/GeneralInfo/GradesTranscripts/dw.cfm?loc=ECC</vt:lpwstr>
      </vt:variant>
      <vt:variant>
        <vt:lpwstr/>
      </vt:variant>
      <vt:variant>
        <vt:i4>3997753</vt:i4>
      </vt:variant>
      <vt:variant>
        <vt:i4>42</vt:i4>
      </vt:variant>
      <vt:variant>
        <vt:i4>0</vt:i4>
      </vt:variant>
      <vt:variant>
        <vt:i4>5</vt:i4>
      </vt:variant>
      <vt:variant>
        <vt:lpwstr>http://www.elcentrocollege.edu/HealthOccAdmissions</vt:lpwstr>
      </vt:variant>
      <vt:variant>
        <vt:lpwstr/>
      </vt:variant>
      <vt:variant>
        <vt:i4>3407991</vt:i4>
      </vt:variant>
      <vt:variant>
        <vt:i4>39</vt:i4>
      </vt:variant>
      <vt:variant>
        <vt:i4>0</vt:i4>
      </vt:variant>
      <vt:variant>
        <vt:i4>5</vt:i4>
      </vt:variant>
      <vt:variant>
        <vt:lpwstr>https://ecc.smartermeasure.com/</vt:lpwstr>
      </vt:variant>
      <vt:variant>
        <vt:lpwstr/>
      </vt:variant>
      <vt:variant>
        <vt:i4>3932269</vt:i4>
      </vt:variant>
      <vt:variant>
        <vt:i4>36</vt:i4>
      </vt:variant>
      <vt:variant>
        <vt:i4>0</vt:i4>
      </vt:variant>
      <vt:variant>
        <vt:i4>5</vt:i4>
      </vt:variant>
      <vt:variant>
        <vt:lpwstr>https://www.healthcare.gov/</vt:lpwstr>
      </vt:variant>
      <vt:variant>
        <vt:lpwstr/>
      </vt:variant>
      <vt:variant>
        <vt:i4>3997753</vt:i4>
      </vt:variant>
      <vt:variant>
        <vt:i4>33</vt:i4>
      </vt:variant>
      <vt:variant>
        <vt:i4>0</vt:i4>
      </vt:variant>
      <vt:variant>
        <vt:i4>5</vt:i4>
      </vt:variant>
      <vt:variant>
        <vt:lpwstr>http://www.elcentrocollege.edu/HealthOccAdmissions</vt:lpwstr>
      </vt:variant>
      <vt:variant>
        <vt:lpwstr/>
      </vt:variant>
      <vt:variant>
        <vt:i4>3997753</vt:i4>
      </vt:variant>
      <vt:variant>
        <vt:i4>30</vt:i4>
      </vt:variant>
      <vt:variant>
        <vt:i4>0</vt:i4>
      </vt:variant>
      <vt:variant>
        <vt:i4>5</vt:i4>
      </vt:variant>
      <vt:variant>
        <vt:lpwstr>http://www.elcentrocollege.edu/HealthOccAdmissions</vt:lpwstr>
      </vt:variant>
      <vt:variant>
        <vt:lpwstr/>
      </vt:variant>
      <vt:variant>
        <vt:i4>2162725</vt:i4>
      </vt:variant>
      <vt:variant>
        <vt:i4>27</vt:i4>
      </vt:variant>
      <vt:variant>
        <vt:i4>0</vt:i4>
      </vt:variant>
      <vt:variant>
        <vt:i4>5</vt:i4>
      </vt:variant>
      <vt:variant>
        <vt:lpwstr>https://www.elcentrocollege.edu/HealthOccAdmissions</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3997753</vt:i4>
      </vt:variant>
      <vt:variant>
        <vt:i4>21</vt:i4>
      </vt:variant>
      <vt:variant>
        <vt:i4>0</vt:i4>
      </vt:variant>
      <vt:variant>
        <vt:i4>5</vt:i4>
      </vt:variant>
      <vt:variant>
        <vt:lpwstr>http://www.elcentrocollege.edu/HealthOccAdmissions</vt:lpwstr>
      </vt:variant>
      <vt:variant>
        <vt:lpwstr/>
      </vt:variant>
      <vt:variant>
        <vt:i4>3997753</vt:i4>
      </vt:variant>
      <vt:variant>
        <vt:i4>18</vt:i4>
      </vt:variant>
      <vt:variant>
        <vt:i4>0</vt:i4>
      </vt:variant>
      <vt:variant>
        <vt:i4>5</vt:i4>
      </vt:variant>
      <vt:variant>
        <vt:lpwstr>http://www.elcentrocollege.edu/HealthOccAdmissions</vt:lpwstr>
      </vt:variant>
      <vt:variant>
        <vt:lpwstr/>
      </vt:variant>
      <vt:variant>
        <vt:i4>3997753</vt:i4>
      </vt:variant>
      <vt:variant>
        <vt:i4>15</vt:i4>
      </vt:variant>
      <vt:variant>
        <vt:i4>0</vt:i4>
      </vt:variant>
      <vt:variant>
        <vt:i4>5</vt:i4>
      </vt:variant>
      <vt:variant>
        <vt:lpwstr>http://www.elcentrocollege.edu/HealthOccAdmissions</vt:lpwstr>
      </vt:variant>
      <vt:variant>
        <vt:lpwstr/>
      </vt:variant>
      <vt:variant>
        <vt:i4>3997753</vt:i4>
      </vt:variant>
      <vt:variant>
        <vt:i4>12</vt:i4>
      </vt:variant>
      <vt:variant>
        <vt:i4>0</vt:i4>
      </vt:variant>
      <vt:variant>
        <vt:i4>5</vt:i4>
      </vt:variant>
      <vt:variant>
        <vt:lpwstr>http://www.elcentrocollege.edu/HealthOccAdmissions</vt:lpwstr>
      </vt:variant>
      <vt:variant>
        <vt:lpwstr/>
      </vt:variant>
      <vt:variant>
        <vt:i4>3997804</vt:i4>
      </vt:variant>
      <vt:variant>
        <vt:i4>9</vt:i4>
      </vt:variant>
      <vt:variant>
        <vt:i4>0</vt:i4>
      </vt:variant>
      <vt:variant>
        <vt:i4>5</vt:i4>
      </vt:variant>
      <vt:variant>
        <vt:lpwstr>https://www.elcentrocollege.edu/Health-Sessions</vt:lpwstr>
      </vt:variant>
      <vt:variant>
        <vt:lpwstr/>
      </vt:variant>
      <vt:variant>
        <vt:i4>983135</vt:i4>
      </vt:variant>
      <vt:variant>
        <vt:i4>6</vt:i4>
      </vt:variant>
      <vt:variant>
        <vt:i4>0</vt:i4>
      </vt:variant>
      <vt:variant>
        <vt:i4>5</vt:i4>
      </vt:variant>
      <vt:variant>
        <vt:lpwstr>https://www.elcentrocollege.edu/apply-reg</vt:lpwstr>
      </vt:variant>
      <vt:variant>
        <vt:lpwstr/>
      </vt:variant>
      <vt:variant>
        <vt:i4>3604537</vt:i4>
      </vt:variant>
      <vt:variant>
        <vt:i4>3</vt:i4>
      </vt:variant>
      <vt:variant>
        <vt:i4>0</vt:i4>
      </vt:variant>
      <vt:variant>
        <vt:i4>5</vt:i4>
      </vt:variant>
      <vt:variant>
        <vt:lpwstr>https://www.elcentrocollege.edu/health-app-eligibility</vt:lpwstr>
      </vt:variant>
      <vt:variant>
        <vt:lpwstr/>
      </vt:variant>
      <vt:variant>
        <vt:i4>3866665</vt:i4>
      </vt:variant>
      <vt:variant>
        <vt:i4>0</vt:i4>
      </vt:variant>
      <vt:variant>
        <vt:i4>0</vt:i4>
      </vt:variant>
      <vt:variant>
        <vt:i4>5</vt:i4>
      </vt:variant>
      <vt:variant>
        <vt:lpwstr>http://www.naacls.org/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Laboratory Technology Packet</dc:title>
  <dc:subject/>
  <dc:creator>pdf5540</dc:creator>
  <cp:keywords/>
  <dc:description/>
  <cp:lastModifiedBy>Farley, Pam</cp:lastModifiedBy>
  <cp:revision>4</cp:revision>
  <cp:lastPrinted>2018-10-11T15:12:00Z</cp:lastPrinted>
  <dcterms:created xsi:type="dcterms:W3CDTF">2020-11-18T04:29:00Z</dcterms:created>
  <dcterms:modified xsi:type="dcterms:W3CDTF">2020-11-18T17:07:00Z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