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A8BD" w14:textId="08CC7D61" w:rsidR="00CA0255" w:rsidRPr="00B7563E" w:rsidRDefault="0604B700" w:rsidP="00191CCF">
      <w:pPr>
        <w:spacing w:after="0" w:line="240" w:lineRule="auto"/>
        <w:rPr>
          <w:rFonts w:cs="Segoe UI"/>
          <w:sz w:val="40"/>
          <w:szCs w:val="40"/>
        </w:rPr>
      </w:pPr>
      <w:r w:rsidRPr="00B7563E">
        <w:rPr>
          <w:rFonts w:cs="Segoe UI"/>
          <w:noProof/>
        </w:rPr>
        <w:drawing>
          <wp:inline distT="0" distB="0" distL="0" distR="0" wp14:anchorId="247F4CF1" wp14:editId="6400189A">
            <wp:extent cx="1120714" cy="1084395"/>
            <wp:effectExtent l="0" t="0" r="0" b="0"/>
            <wp:docPr id="2054859211" name="Picture 2054859211" descr="Letter D with a star in the center is a Dallas College logo titled D mark. " title="Dalla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859211"/>
                    <pic:cNvPicPr/>
                  </pic:nvPicPr>
                  <pic:blipFill>
                    <a:blip r:embed="rId11">
                      <a:extLst>
                        <a:ext uri="{28A0092B-C50C-407E-A947-70E740481C1C}">
                          <a14:useLocalDpi xmlns:a14="http://schemas.microsoft.com/office/drawing/2010/main" val="0"/>
                        </a:ext>
                      </a:extLst>
                    </a:blip>
                    <a:stretch>
                      <a:fillRect/>
                    </a:stretch>
                  </pic:blipFill>
                  <pic:spPr>
                    <a:xfrm>
                      <a:off x="0" y="0"/>
                      <a:ext cx="1120714" cy="1084395"/>
                    </a:xfrm>
                    <a:prstGeom prst="rect">
                      <a:avLst/>
                    </a:prstGeom>
                  </pic:spPr>
                </pic:pic>
              </a:graphicData>
            </a:graphic>
          </wp:inline>
        </w:drawing>
      </w:r>
      <w:r w:rsidRPr="00B7563E">
        <w:rPr>
          <w:rFonts w:cs="Segoe UI"/>
          <w:sz w:val="40"/>
          <w:szCs w:val="40"/>
        </w:rPr>
        <w:t xml:space="preserve"> Dallas College </w:t>
      </w:r>
      <w:r w:rsidR="708BB360" w:rsidRPr="00B7563E">
        <w:rPr>
          <w:rFonts w:cs="Segoe UI"/>
          <w:sz w:val="40"/>
          <w:szCs w:val="40"/>
        </w:rPr>
        <w:t>Faculty Handbook</w:t>
      </w:r>
    </w:p>
    <w:p w14:paraId="1B4B98FB" w14:textId="3CE5A62A" w:rsidR="01C49264" w:rsidRPr="00B7563E" w:rsidRDefault="01C49264" w:rsidP="00191CCF">
      <w:pPr>
        <w:spacing w:after="0" w:line="240" w:lineRule="auto"/>
        <w:rPr>
          <w:rFonts w:cs="Segoe UI"/>
          <w:sz w:val="40"/>
          <w:szCs w:val="40"/>
        </w:rPr>
      </w:pPr>
    </w:p>
    <w:sdt>
      <w:sdtPr>
        <w:rPr>
          <w:rFonts w:ascii="Segoe UI" w:eastAsia="Times New Roman" w:hAnsi="Segoe UI" w:cs="Segoe UI"/>
          <w:b/>
          <w:bCs/>
          <w:color w:val="auto"/>
          <w:sz w:val="24"/>
          <w:szCs w:val="24"/>
        </w:rPr>
        <w:id w:val="331314758"/>
        <w:docPartObj>
          <w:docPartGallery w:val="Table of Contents"/>
          <w:docPartUnique/>
        </w:docPartObj>
      </w:sdtPr>
      <w:sdtEndPr/>
      <w:sdtContent>
        <w:p w14:paraId="4C460F5D" w14:textId="2DF14E28" w:rsidR="00777A30" w:rsidRPr="003E3508" w:rsidRDefault="00777A30" w:rsidP="00191CCF">
          <w:pPr>
            <w:pStyle w:val="TOCHeading"/>
            <w:spacing w:before="0" w:line="240" w:lineRule="auto"/>
            <w:rPr>
              <w:rFonts w:ascii="Segoe UI" w:hAnsi="Segoe UI" w:cs="Segoe UI"/>
              <w:b/>
              <w:bCs/>
              <w:color w:val="1F3864" w:themeColor="accent1" w:themeShade="80"/>
            </w:rPr>
          </w:pPr>
          <w:r w:rsidRPr="003E3508">
            <w:rPr>
              <w:rFonts w:ascii="Segoe UI" w:hAnsi="Segoe UI" w:cs="Segoe UI"/>
              <w:b/>
              <w:bCs/>
              <w:color w:val="1F3864" w:themeColor="accent1" w:themeShade="80"/>
            </w:rPr>
            <w:t>Contents</w:t>
          </w:r>
        </w:p>
        <w:p w14:paraId="5FD43FA2" w14:textId="77777777" w:rsidR="00191CCF" w:rsidRPr="00191CCF" w:rsidRDefault="00191CCF" w:rsidP="00191CCF">
          <w:pPr>
            <w:spacing w:after="0"/>
          </w:pPr>
        </w:p>
        <w:p w14:paraId="64D4AAE1" w14:textId="64DC469B" w:rsidR="00AA6DCD" w:rsidRDefault="20F53FED" w:rsidP="00AA6DCD">
          <w:pPr>
            <w:pStyle w:val="TOC2"/>
            <w:tabs>
              <w:tab w:val="right" w:leader="dot" w:pos="9350"/>
            </w:tabs>
            <w:spacing w:before="0" w:after="0"/>
            <w:ind w:left="216" w:right="936"/>
            <w:rPr>
              <w:rFonts w:asciiTheme="minorHAnsi" w:eastAsiaTheme="minorEastAsia" w:hAnsiTheme="minorHAnsi" w:cstheme="minorBidi"/>
              <w:b w:val="0"/>
              <w:bCs w:val="0"/>
              <w:noProof/>
              <w:kern w:val="2"/>
              <w14:ligatures w14:val="standardContextual"/>
            </w:rPr>
          </w:pPr>
          <w:r w:rsidRPr="00B7563E">
            <w:rPr>
              <w:rFonts w:cs="Segoe UI"/>
            </w:rPr>
            <w:fldChar w:fldCharType="begin"/>
          </w:r>
          <w:r w:rsidR="00777A30" w:rsidRPr="00B7563E">
            <w:rPr>
              <w:rFonts w:cs="Segoe UI"/>
            </w:rPr>
            <w:instrText>TOC \o "1-3" \h \z \u</w:instrText>
          </w:r>
          <w:r w:rsidRPr="00B7563E">
            <w:rPr>
              <w:rFonts w:cs="Segoe UI"/>
            </w:rPr>
            <w:fldChar w:fldCharType="separate"/>
          </w:r>
          <w:hyperlink w:anchor="_Toc215732757" w:history="1">
            <w:r w:rsidR="00AA6DCD" w:rsidRPr="00D82DFE">
              <w:rPr>
                <w:rStyle w:val="Hyperlink"/>
                <w:noProof/>
              </w:rPr>
              <w:t>Welcome</w:t>
            </w:r>
            <w:r w:rsidR="00AA6DCD">
              <w:rPr>
                <w:noProof/>
                <w:webHidden/>
              </w:rPr>
              <w:tab/>
            </w:r>
            <w:r w:rsidR="00AA6DCD">
              <w:rPr>
                <w:noProof/>
                <w:webHidden/>
              </w:rPr>
              <w:fldChar w:fldCharType="begin"/>
            </w:r>
            <w:r w:rsidR="00AA6DCD">
              <w:rPr>
                <w:noProof/>
                <w:webHidden/>
              </w:rPr>
              <w:instrText xml:space="preserve"> PAGEREF _Toc215732757 \h </w:instrText>
            </w:r>
            <w:r w:rsidR="00AA6DCD">
              <w:rPr>
                <w:noProof/>
                <w:webHidden/>
              </w:rPr>
            </w:r>
            <w:r w:rsidR="00AA6DCD">
              <w:rPr>
                <w:noProof/>
                <w:webHidden/>
              </w:rPr>
              <w:fldChar w:fldCharType="separate"/>
            </w:r>
            <w:r w:rsidR="00AA6DCD">
              <w:rPr>
                <w:noProof/>
                <w:webHidden/>
              </w:rPr>
              <w:t>4</w:t>
            </w:r>
            <w:r w:rsidR="00AA6DCD">
              <w:rPr>
                <w:noProof/>
                <w:webHidden/>
              </w:rPr>
              <w:fldChar w:fldCharType="end"/>
            </w:r>
          </w:hyperlink>
        </w:p>
        <w:p w14:paraId="4DAC6423" w14:textId="5E8A092C"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58" w:history="1">
            <w:r w:rsidRPr="00D82DFE">
              <w:rPr>
                <w:rStyle w:val="Hyperlink"/>
                <w:noProof/>
              </w:rPr>
              <w:t>Who is Dallas College?</w:t>
            </w:r>
            <w:r>
              <w:rPr>
                <w:noProof/>
                <w:webHidden/>
              </w:rPr>
              <w:tab/>
            </w:r>
            <w:r>
              <w:rPr>
                <w:noProof/>
                <w:webHidden/>
              </w:rPr>
              <w:fldChar w:fldCharType="begin"/>
            </w:r>
            <w:r>
              <w:rPr>
                <w:noProof/>
                <w:webHidden/>
              </w:rPr>
              <w:instrText xml:space="preserve"> PAGEREF _Toc215732758 \h </w:instrText>
            </w:r>
            <w:r>
              <w:rPr>
                <w:noProof/>
                <w:webHidden/>
              </w:rPr>
            </w:r>
            <w:r>
              <w:rPr>
                <w:noProof/>
                <w:webHidden/>
              </w:rPr>
              <w:fldChar w:fldCharType="separate"/>
            </w:r>
            <w:r>
              <w:rPr>
                <w:noProof/>
                <w:webHidden/>
              </w:rPr>
              <w:t>4</w:t>
            </w:r>
            <w:r>
              <w:rPr>
                <w:noProof/>
                <w:webHidden/>
              </w:rPr>
              <w:fldChar w:fldCharType="end"/>
            </w:r>
          </w:hyperlink>
        </w:p>
        <w:p w14:paraId="698A69DB" w14:textId="2EC0860C"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59" w:history="1">
            <w:r w:rsidRPr="00D82DFE">
              <w:rPr>
                <w:rStyle w:val="Hyperlink"/>
                <w:noProof/>
              </w:rPr>
              <w:t>Guiding Values, and Mission, Strategic Priorities</w:t>
            </w:r>
            <w:r>
              <w:rPr>
                <w:noProof/>
                <w:webHidden/>
              </w:rPr>
              <w:tab/>
            </w:r>
            <w:r>
              <w:rPr>
                <w:noProof/>
                <w:webHidden/>
              </w:rPr>
              <w:fldChar w:fldCharType="begin"/>
            </w:r>
            <w:r>
              <w:rPr>
                <w:noProof/>
                <w:webHidden/>
              </w:rPr>
              <w:instrText xml:space="preserve"> PAGEREF _Toc215732759 \h </w:instrText>
            </w:r>
            <w:r>
              <w:rPr>
                <w:noProof/>
                <w:webHidden/>
              </w:rPr>
            </w:r>
            <w:r>
              <w:rPr>
                <w:noProof/>
                <w:webHidden/>
              </w:rPr>
              <w:fldChar w:fldCharType="separate"/>
            </w:r>
            <w:r>
              <w:rPr>
                <w:noProof/>
                <w:webHidden/>
              </w:rPr>
              <w:t>4</w:t>
            </w:r>
            <w:r>
              <w:rPr>
                <w:noProof/>
                <w:webHidden/>
              </w:rPr>
              <w:fldChar w:fldCharType="end"/>
            </w:r>
          </w:hyperlink>
        </w:p>
        <w:p w14:paraId="7E0BD9E9" w14:textId="6ECE7270"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0" w:history="1">
            <w:r w:rsidRPr="00D82DFE">
              <w:rPr>
                <w:rStyle w:val="Hyperlink"/>
                <w:noProof/>
              </w:rPr>
              <w:t>Accreditation</w:t>
            </w:r>
            <w:r>
              <w:rPr>
                <w:noProof/>
                <w:webHidden/>
              </w:rPr>
              <w:tab/>
            </w:r>
            <w:r>
              <w:rPr>
                <w:noProof/>
                <w:webHidden/>
              </w:rPr>
              <w:fldChar w:fldCharType="begin"/>
            </w:r>
            <w:r>
              <w:rPr>
                <w:noProof/>
                <w:webHidden/>
              </w:rPr>
              <w:instrText xml:space="preserve"> PAGEREF _Toc215732760 \h </w:instrText>
            </w:r>
            <w:r>
              <w:rPr>
                <w:noProof/>
                <w:webHidden/>
              </w:rPr>
            </w:r>
            <w:r>
              <w:rPr>
                <w:noProof/>
                <w:webHidden/>
              </w:rPr>
              <w:fldChar w:fldCharType="separate"/>
            </w:r>
            <w:r>
              <w:rPr>
                <w:noProof/>
                <w:webHidden/>
              </w:rPr>
              <w:t>5</w:t>
            </w:r>
            <w:r>
              <w:rPr>
                <w:noProof/>
                <w:webHidden/>
              </w:rPr>
              <w:fldChar w:fldCharType="end"/>
            </w:r>
          </w:hyperlink>
        </w:p>
        <w:p w14:paraId="27B3BA4E" w14:textId="565184D6"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1" w:history="1">
            <w:r w:rsidRPr="00D82DFE">
              <w:rPr>
                <w:rStyle w:val="Hyperlink"/>
                <w:noProof/>
              </w:rPr>
              <w:t>College Leadership, Governance, and Structure</w:t>
            </w:r>
            <w:r>
              <w:rPr>
                <w:noProof/>
                <w:webHidden/>
              </w:rPr>
              <w:tab/>
            </w:r>
            <w:r>
              <w:rPr>
                <w:noProof/>
                <w:webHidden/>
              </w:rPr>
              <w:fldChar w:fldCharType="begin"/>
            </w:r>
            <w:r>
              <w:rPr>
                <w:noProof/>
                <w:webHidden/>
              </w:rPr>
              <w:instrText xml:space="preserve"> PAGEREF _Toc215732761 \h </w:instrText>
            </w:r>
            <w:r>
              <w:rPr>
                <w:noProof/>
                <w:webHidden/>
              </w:rPr>
            </w:r>
            <w:r>
              <w:rPr>
                <w:noProof/>
                <w:webHidden/>
              </w:rPr>
              <w:fldChar w:fldCharType="separate"/>
            </w:r>
            <w:r>
              <w:rPr>
                <w:noProof/>
                <w:webHidden/>
              </w:rPr>
              <w:t>5</w:t>
            </w:r>
            <w:r>
              <w:rPr>
                <w:noProof/>
                <w:webHidden/>
              </w:rPr>
              <w:fldChar w:fldCharType="end"/>
            </w:r>
          </w:hyperlink>
        </w:p>
        <w:p w14:paraId="34FF0326" w14:textId="178E7FF7" w:rsidR="00AA6DCD" w:rsidRDefault="00AA6DCD">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15732762" w:history="1">
            <w:r w:rsidRPr="00D82DFE">
              <w:rPr>
                <w:rStyle w:val="Hyperlink"/>
                <w:noProof/>
              </w:rPr>
              <w:t>FACULTY ROLE</w:t>
            </w:r>
            <w:r>
              <w:rPr>
                <w:noProof/>
                <w:webHidden/>
              </w:rPr>
              <w:tab/>
            </w:r>
            <w:r>
              <w:rPr>
                <w:noProof/>
                <w:webHidden/>
              </w:rPr>
              <w:fldChar w:fldCharType="begin"/>
            </w:r>
            <w:r>
              <w:rPr>
                <w:noProof/>
                <w:webHidden/>
              </w:rPr>
              <w:instrText xml:space="preserve"> PAGEREF _Toc215732762 \h </w:instrText>
            </w:r>
            <w:r>
              <w:rPr>
                <w:noProof/>
                <w:webHidden/>
              </w:rPr>
            </w:r>
            <w:r>
              <w:rPr>
                <w:noProof/>
                <w:webHidden/>
              </w:rPr>
              <w:fldChar w:fldCharType="separate"/>
            </w:r>
            <w:r>
              <w:rPr>
                <w:noProof/>
                <w:webHidden/>
              </w:rPr>
              <w:t>7</w:t>
            </w:r>
            <w:r>
              <w:rPr>
                <w:noProof/>
                <w:webHidden/>
              </w:rPr>
              <w:fldChar w:fldCharType="end"/>
            </w:r>
          </w:hyperlink>
        </w:p>
        <w:p w14:paraId="3628A737" w14:textId="50747A9E"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3" w:history="1">
            <w:r w:rsidRPr="00D82DFE">
              <w:rPr>
                <w:rStyle w:val="Hyperlink"/>
                <w:noProof/>
              </w:rPr>
              <w:t>Getting Started (Faculty Onboarding Guide)</w:t>
            </w:r>
            <w:r>
              <w:rPr>
                <w:noProof/>
                <w:webHidden/>
              </w:rPr>
              <w:tab/>
            </w:r>
            <w:r>
              <w:rPr>
                <w:noProof/>
                <w:webHidden/>
              </w:rPr>
              <w:fldChar w:fldCharType="begin"/>
            </w:r>
            <w:r>
              <w:rPr>
                <w:noProof/>
                <w:webHidden/>
              </w:rPr>
              <w:instrText xml:space="preserve"> PAGEREF _Toc215732763 \h </w:instrText>
            </w:r>
            <w:r>
              <w:rPr>
                <w:noProof/>
                <w:webHidden/>
              </w:rPr>
            </w:r>
            <w:r>
              <w:rPr>
                <w:noProof/>
                <w:webHidden/>
              </w:rPr>
              <w:fldChar w:fldCharType="separate"/>
            </w:r>
            <w:r>
              <w:rPr>
                <w:noProof/>
                <w:webHidden/>
              </w:rPr>
              <w:t>7</w:t>
            </w:r>
            <w:r>
              <w:rPr>
                <w:noProof/>
                <w:webHidden/>
              </w:rPr>
              <w:fldChar w:fldCharType="end"/>
            </w:r>
          </w:hyperlink>
        </w:p>
        <w:p w14:paraId="50A3BDB9" w14:textId="11471DB7"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4" w:history="1">
            <w:r w:rsidRPr="00D82DFE">
              <w:rPr>
                <w:rStyle w:val="Hyperlink"/>
                <w:noProof/>
              </w:rPr>
              <w:t>Instructional Technologies</w:t>
            </w:r>
            <w:r>
              <w:rPr>
                <w:noProof/>
                <w:webHidden/>
              </w:rPr>
              <w:tab/>
            </w:r>
            <w:r>
              <w:rPr>
                <w:noProof/>
                <w:webHidden/>
              </w:rPr>
              <w:fldChar w:fldCharType="begin"/>
            </w:r>
            <w:r>
              <w:rPr>
                <w:noProof/>
                <w:webHidden/>
              </w:rPr>
              <w:instrText xml:space="preserve"> PAGEREF _Toc215732764 \h </w:instrText>
            </w:r>
            <w:r>
              <w:rPr>
                <w:noProof/>
                <w:webHidden/>
              </w:rPr>
            </w:r>
            <w:r>
              <w:rPr>
                <w:noProof/>
                <w:webHidden/>
              </w:rPr>
              <w:fldChar w:fldCharType="separate"/>
            </w:r>
            <w:r>
              <w:rPr>
                <w:noProof/>
                <w:webHidden/>
              </w:rPr>
              <w:t>7</w:t>
            </w:r>
            <w:r>
              <w:rPr>
                <w:noProof/>
                <w:webHidden/>
              </w:rPr>
              <w:fldChar w:fldCharType="end"/>
            </w:r>
          </w:hyperlink>
        </w:p>
        <w:p w14:paraId="34B24CC2" w14:textId="257A6431"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5" w:history="1">
            <w:r w:rsidRPr="00D82DFE">
              <w:rPr>
                <w:rStyle w:val="Hyperlink"/>
                <w:noProof/>
              </w:rPr>
              <w:t>Adjunct Faculty Resources</w:t>
            </w:r>
            <w:r>
              <w:rPr>
                <w:noProof/>
                <w:webHidden/>
              </w:rPr>
              <w:tab/>
            </w:r>
            <w:r>
              <w:rPr>
                <w:noProof/>
                <w:webHidden/>
              </w:rPr>
              <w:fldChar w:fldCharType="begin"/>
            </w:r>
            <w:r>
              <w:rPr>
                <w:noProof/>
                <w:webHidden/>
              </w:rPr>
              <w:instrText xml:space="preserve"> PAGEREF _Toc215732765 \h </w:instrText>
            </w:r>
            <w:r>
              <w:rPr>
                <w:noProof/>
                <w:webHidden/>
              </w:rPr>
            </w:r>
            <w:r>
              <w:rPr>
                <w:noProof/>
                <w:webHidden/>
              </w:rPr>
              <w:fldChar w:fldCharType="separate"/>
            </w:r>
            <w:r>
              <w:rPr>
                <w:noProof/>
                <w:webHidden/>
              </w:rPr>
              <w:t>8</w:t>
            </w:r>
            <w:r>
              <w:rPr>
                <w:noProof/>
                <w:webHidden/>
              </w:rPr>
              <w:fldChar w:fldCharType="end"/>
            </w:r>
          </w:hyperlink>
        </w:p>
        <w:p w14:paraId="37376D31" w14:textId="502775E1"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6" w:history="1">
            <w:r w:rsidRPr="00D82DFE">
              <w:rPr>
                <w:rStyle w:val="Hyperlink"/>
                <w:noProof/>
              </w:rPr>
              <w:t>Computer Use Policy</w:t>
            </w:r>
            <w:r>
              <w:rPr>
                <w:noProof/>
                <w:webHidden/>
              </w:rPr>
              <w:tab/>
            </w:r>
            <w:r>
              <w:rPr>
                <w:noProof/>
                <w:webHidden/>
              </w:rPr>
              <w:fldChar w:fldCharType="begin"/>
            </w:r>
            <w:r>
              <w:rPr>
                <w:noProof/>
                <w:webHidden/>
              </w:rPr>
              <w:instrText xml:space="preserve"> PAGEREF _Toc215732766 \h </w:instrText>
            </w:r>
            <w:r>
              <w:rPr>
                <w:noProof/>
                <w:webHidden/>
              </w:rPr>
            </w:r>
            <w:r>
              <w:rPr>
                <w:noProof/>
                <w:webHidden/>
              </w:rPr>
              <w:fldChar w:fldCharType="separate"/>
            </w:r>
            <w:r>
              <w:rPr>
                <w:noProof/>
                <w:webHidden/>
              </w:rPr>
              <w:t>9</w:t>
            </w:r>
            <w:r>
              <w:rPr>
                <w:noProof/>
                <w:webHidden/>
              </w:rPr>
              <w:fldChar w:fldCharType="end"/>
            </w:r>
          </w:hyperlink>
        </w:p>
        <w:p w14:paraId="6464CBE9" w14:textId="3F03D40B"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7" w:history="1">
            <w:r w:rsidRPr="00D82DFE">
              <w:rPr>
                <w:rStyle w:val="Hyperlink"/>
                <w:noProof/>
              </w:rPr>
              <w:t>Criminal Background Check (CBC)</w:t>
            </w:r>
            <w:r>
              <w:rPr>
                <w:noProof/>
                <w:webHidden/>
              </w:rPr>
              <w:tab/>
            </w:r>
            <w:r>
              <w:rPr>
                <w:noProof/>
                <w:webHidden/>
              </w:rPr>
              <w:fldChar w:fldCharType="begin"/>
            </w:r>
            <w:r>
              <w:rPr>
                <w:noProof/>
                <w:webHidden/>
              </w:rPr>
              <w:instrText xml:space="preserve"> PAGEREF _Toc215732767 \h </w:instrText>
            </w:r>
            <w:r>
              <w:rPr>
                <w:noProof/>
                <w:webHidden/>
              </w:rPr>
            </w:r>
            <w:r>
              <w:rPr>
                <w:noProof/>
                <w:webHidden/>
              </w:rPr>
              <w:fldChar w:fldCharType="separate"/>
            </w:r>
            <w:r>
              <w:rPr>
                <w:noProof/>
                <w:webHidden/>
              </w:rPr>
              <w:t>9</w:t>
            </w:r>
            <w:r>
              <w:rPr>
                <w:noProof/>
                <w:webHidden/>
              </w:rPr>
              <w:fldChar w:fldCharType="end"/>
            </w:r>
          </w:hyperlink>
        </w:p>
        <w:p w14:paraId="09EFA50E" w14:textId="0EA587DE"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8" w:history="1">
            <w:r w:rsidRPr="00D82DFE">
              <w:rPr>
                <w:rStyle w:val="Hyperlink"/>
                <w:noProof/>
              </w:rPr>
              <w:t>Your First Month</w:t>
            </w:r>
            <w:r>
              <w:rPr>
                <w:noProof/>
                <w:webHidden/>
              </w:rPr>
              <w:tab/>
            </w:r>
            <w:r>
              <w:rPr>
                <w:noProof/>
                <w:webHidden/>
              </w:rPr>
              <w:fldChar w:fldCharType="begin"/>
            </w:r>
            <w:r>
              <w:rPr>
                <w:noProof/>
                <w:webHidden/>
              </w:rPr>
              <w:instrText xml:space="preserve"> PAGEREF _Toc215732768 \h </w:instrText>
            </w:r>
            <w:r>
              <w:rPr>
                <w:noProof/>
                <w:webHidden/>
              </w:rPr>
            </w:r>
            <w:r>
              <w:rPr>
                <w:noProof/>
                <w:webHidden/>
              </w:rPr>
              <w:fldChar w:fldCharType="separate"/>
            </w:r>
            <w:r>
              <w:rPr>
                <w:noProof/>
                <w:webHidden/>
              </w:rPr>
              <w:t>9</w:t>
            </w:r>
            <w:r>
              <w:rPr>
                <w:noProof/>
                <w:webHidden/>
              </w:rPr>
              <w:fldChar w:fldCharType="end"/>
            </w:r>
          </w:hyperlink>
        </w:p>
        <w:p w14:paraId="499BC3C8" w14:textId="3C2269B1"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69" w:history="1">
            <w:r w:rsidRPr="00D82DFE">
              <w:rPr>
                <w:rStyle w:val="Hyperlink"/>
                <w:noProof/>
              </w:rPr>
              <w:t>Your First Term</w:t>
            </w:r>
            <w:r>
              <w:rPr>
                <w:noProof/>
                <w:webHidden/>
              </w:rPr>
              <w:tab/>
            </w:r>
            <w:r>
              <w:rPr>
                <w:noProof/>
                <w:webHidden/>
              </w:rPr>
              <w:fldChar w:fldCharType="begin"/>
            </w:r>
            <w:r>
              <w:rPr>
                <w:noProof/>
                <w:webHidden/>
              </w:rPr>
              <w:instrText xml:space="preserve"> PAGEREF _Toc215732769 \h </w:instrText>
            </w:r>
            <w:r>
              <w:rPr>
                <w:noProof/>
                <w:webHidden/>
              </w:rPr>
            </w:r>
            <w:r>
              <w:rPr>
                <w:noProof/>
                <w:webHidden/>
              </w:rPr>
              <w:fldChar w:fldCharType="separate"/>
            </w:r>
            <w:r>
              <w:rPr>
                <w:noProof/>
                <w:webHidden/>
              </w:rPr>
              <w:t>9</w:t>
            </w:r>
            <w:r>
              <w:rPr>
                <w:noProof/>
                <w:webHidden/>
              </w:rPr>
              <w:fldChar w:fldCharType="end"/>
            </w:r>
          </w:hyperlink>
        </w:p>
        <w:p w14:paraId="77B2A43F" w14:textId="4731FBDA"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0" w:history="1">
            <w:r w:rsidRPr="00D82DFE">
              <w:rPr>
                <w:rStyle w:val="Hyperlink"/>
                <w:noProof/>
              </w:rPr>
              <w:t>Faculty Roles and Responsibilities</w:t>
            </w:r>
            <w:r>
              <w:rPr>
                <w:noProof/>
                <w:webHidden/>
              </w:rPr>
              <w:tab/>
            </w:r>
            <w:r>
              <w:rPr>
                <w:noProof/>
                <w:webHidden/>
              </w:rPr>
              <w:fldChar w:fldCharType="begin"/>
            </w:r>
            <w:r>
              <w:rPr>
                <w:noProof/>
                <w:webHidden/>
              </w:rPr>
              <w:instrText xml:space="preserve"> PAGEREF _Toc215732770 \h </w:instrText>
            </w:r>
            <w:r>
              <w:rPr>
                <w:noProof/>
                <w:webHidden/>
              </w:rPr>
            </w:r>
            <w:r>
              <w:rPr>
                <w:noProof/>
                <w:webHidden/>
              </w:rPr>
              <w:fldChar w:fldCharType="separate"/>
            </w:r>
            <w:r>
              <w:rPr>
                <w:noProof/>
                <w:webHidden/>
              </w:rPr>
              <w:t>10</w:t>
            </w:r>
            <w:r>
              <w:rPr>
                <w:noProof/>
                <w:webHidden/>
              </w:rPr>
              <w:fldChar w:fldCharType="end"/>
            </w:r>
          </w:hyperlink>
        </w:p>
        <w:p w14:paraId="1B5407DD" w14:textId="4E7DC7F5"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1" w:history="1">
            <w:r w:rsidRPr="00D82DFE">
              <w:rPr>
                <w:rStyle w:val="Hyperlink"/>
                <w:noProof/>
              </w:rPr>
              <w:t>Essential Job Functions</w:t>
            </w:r>
            <w:r>
              <w:rPr>
                <w:noProof/>
                <w:webHidden/>
              </w:rPr>
              <w:tab/>
            </w:r>
            <w:r>
              <w:rPr>
                <w:noProof/>
                <w:webHidden/>
              </w:rPr>
              <w:fldChar w:fldCharType="begin"/>
            </w:r>
            <w:r>
              <w:rPr>
                <w:noProof/>
                <w:webHidden/>
              </w:rPr>
              <w:instrText xml:space="preserve"> PAGEREF _Toc215732771 \h </w:instrText>
            </w:r>
            <w:r>
              <w:rPr>
                <w:noProof/>
                <w:webHidden/>
              </w:rPr>
            </w:r>
            <w:r>
              <w:rPr>
                <w:noProof/>
                <w:webHidden/>
              </w:rPr>
              <w:fldChar w:fldCharType="separate"/>
            </w:r>
            <w:r>
              <w:rPr>
                <w:noProof/>
                <w:webHidden/>
              </w:rPr>
              <w:t>11</w:t>
            </w:r>
            <w:r>
              <w:rPr>
                <w:noProof/>
                <w:webHidden/>
              </w:rPr>
              <w:fldChar w:fldCharType="end"/>
            </w:r>
          </w:hyperlink>
        </w:p>
        <w:p w14:paraId="01BE703F" w14:textId="4E4EB2BA"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2" w:history="1">
            <w:r w:rsidRPr="00D82DFE">
              <w:rPr>
                <w:rStyle w:val="Hyperlink"/>
                <w:noProof/>
              </w:rPr>
              <w:t>Faculty Personnel Information</w:t>
            </w:r>
            <w:r>
              <w:rPr>
                <w:noProof/>
                <w:webHidden/>
              </w:rPr>
              <w:tab/>
            </w:r>
            <w:r>
              <w:rPr>
                <w:noProof/>
                <w:webHidden/>
              </w:rPr>
              <w:fldChar w:fldCharType="begin"/>
            </w:r>
            <w:r>
              <w:rPr>
                <w:noProof/>
                <w:webHidden/>
              </w:rPr>
              <w:instrText xml:space="preserve"> PAGEREF _Toc215732772 \h </w:instrText>
            </w:r>
            <w:r>
              <w:rPr>
                <w:noProof/>
                <w:webHidden/>
              </w:rPr>
            </w:r>
            <w:r>
              <w:rPr>
                <w:noProof/>
                <w:webHidden/>
              </w:rPr>
              <w:fldChar w:fldCharType="separate"/>
            </w:r>
            <w:r>
              <w:rPr>
                <w:noProof/>
                <w:webHidden/>
              </w:rPr>
              <w:t>12</w:t>
            </w:r>
            <w:r>
              <w:rPr>
                <w:noProof/>
                <w:webHidden/>
              </w:rPr>
              <w:fldChar w:fldCharType="end"/>
            </w:r>
          </w:hyperlink>
        </w:p>
        <w:p w14:paraId="01E4D4E4" w14:textId="65B45A48" w:rsidR="00AA6DCD" w:rsidRDefault="00AA6DCD">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15732773" w:history="1">
            <w:r w:rsidRPr="00D82DFE">
              <w:rPr>
                <w:rStyle w:val="Hyperlink"/>
                <w:noProof/>
              </w:rPr>
              <w:t>ACADEMICS/CLASSROOM</w:t>
            </w:r>
            <w:r>
              <w:rPr>
                <w:noProof/>
                <w:webHidden/>
              </w:rPr>
              <w:tab/>
            </w:r>
            <w:r>
              <w:rPr>
                <w:noProof/>
                <w:webHidden/>
              </w:rPr>
              <w:fldChar w:fldCharType="begin"/>
            </w:r>
            <w:r>
              <w:rPr>
                <w:noProof/>
                <w:webHidden/>
              </w:rPr>
              <w:instrText xml:space="preserve"> PAGEREF _Toc215732773 \h </w:instrText>
            </w:r>
            <w:r>
              <w:rPr>
                <w:noProof/>
                <w:webHidden/>
              </w:rPr>
            </w:r>
            <w:r>
              <w:rPr>
                <w:noProof/>
                <w:webHidden/>
              </w:rPr>
              <w:fldChar w:fldCharType="separate"/>
            </w:r>
            <w:r>
              <w:rPr>
                <w:noProof/>
                <w:webHidden/>
              </w:rPr>
              <w:t>15</w:t>
            </w:r>
            <w:r>
              <w:rPr>
                <w:noProof/>
                <w:webHidden/>
              </w:rPr>
              <w:fldChar w:fldCharType="end"/>
            </w:r>
          </w:hyperlink>
        </w:p>
        <w:p w14:paraId="42C7E48E" w14:textId="20BF32FE"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4" w:history="1">
            <w:r w:rsidRPr="00D82DFE">
              <w:rPr>
                <w:rStyle w:val="Hyperlink"/>
                <w:noProof/>
              </w:rPr>
              <w:t>Academic Information &amp; Processes</w:t>
            </w:r>
            <w:r>
              <w:rPr>
                <w:noProof/>
                <w:webHidden/>
              </w:rPr>
              <w:tab/>
            </w:r>
            <w:r>
              <w:rPr>
                <w:noProof/>
                <w:webHidden/>
              </w:rPr>
              <w:fldChar w:fldCharType="begin"/>
            </w:r>
            <w:r>
              <w:rPr>
                <w:noProof/>
                <w:webHidden/>
              </w:rPr>
              <w:instrText xml:space="preserve"> PAGEREF _Toc215732774 \h </w:instrText>
            </w:r>
            <w:r>
              <w:rPr>
                <w:noProof/>
                <w:webHidden/>
              </w:rPr>
            </w:r>
            <w:r>
              <w:rPr>
                <w:noProof/>
                <w:webHidden/>
              </w:rPr>
              <w:fldChar w:fldCharType="separate"/>
            </w:r>
            <w:r>
              <w:rPr>
                <w:noProof/>
                <w:webHidden/>
              </w:rPr>
              <w:t>15</w:t>
            </w:r>
            <w:r>
              <w:rPr>
                <w:noProof/>
                <w:webHidden/>
              </w:rPr>
              <w:fldChar w:fldCharType="end"/>
            </w:r>
          </w:hyperlink>
        </w:p>
        <w:p w14:paraId="0997EF21" w14:textId="3696B6BE"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5" w:history="1">
            <w:r w:rsidRPr="00D82DFE">
              <w:rPr>
                <w:rStyle w:val="Hyperlink"/>
                <w:noProof/>
              </w:rPr>
              <w:t>Assessment</w:t>
            </w:r>
            <w:r>
              <w:rPr>
                <w:noProof/>
                <w:webHidden/>
              </w:rPr>
              <w:tab/>
            </w:r>
            <w:r>
              <w:rPr>
                <w:noProof/>
                <w:webHidden/>
              </w:rPr>
              <w:fldChar w:fldCharType="begin"/>
            </w:r>
            <w:r>
              <w:rPr>
                <w:noProof/>
                <w:webHidden/>
              </w:rPr>
              <w:instrText xml:space="preserve"> PAGEREF _Toc215732775 \h </w:instrText>
            </w:r>
            <w:r>
              <w:rPr>
                <w:noProof/>
                <w:webHidden/>
              </w:rPr>
            </w:r>
            <w:r>
              <w:rPr>
                <w:noProof/>
                <w:webHidden/>
              </w:rPr>
              <w:fldChar w:fldCharType="separate"/>
            </w:r>
            <w:r>
              <w:rPr>
                <w:noProof/>
                <w:webHidden/>
              </w:rPr>
              <w:t>15</w:t>
            </w:r>
            <w:r>
              <w:rPr>
                <w:noProof/>
                <w:webHidden/>
              </w:rPr>
              <w:fldChar w:fldCharType="end"/>
            </w:r>
          </w:hyperlink>
        </w:p>
        <w:p w14:paraId="24BD8521" w14:textId="06829ACA"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6" w:history="1">
            <w:r w:rsidRPr="00D82DFE">
              <w:rPr>
                <w:rStyle w:val="Hyperlink"/>
                <w:noProof/>
              </w:rPr>
              <w:t>Scholastic Dishonesty</w:t>
            </w:r>
            <w:r>
              <w:rPr>
                <w:noProof/>
                <w:webHidden/>
              </w:rPr>
              <w:tab/>
            </w:r>
            <w:r>
              <w:rPr>
                <w:noProof/>
                <w:webHidden/>
              </w:rPr>
              <w:fldChar w:fldCharType="begin"/>
            </w:r>
            <w:r>
              <w:rPr>
                <w:noProof/>
                <w:webHidden/>
              </w:rPr>
              <w:instrText xml:space="preserve"> PAGEREF _Toc215732776 \h </w:instrText>
            </w:r>
            <w:r>
              <w:rPr>
                <w:noProof/>
                <w:webHidden/>
              </w:rPr>
            </w:r>
            <w:r>
              <w:rPr>
                <w:noProof/>
                <w:webHidden/>
              </w:rPr>
              <w:fldChar w:fldCharType="separate"/>
            </w:r>
            <w:r>
              <w:rPr>
                <w:noProof/>
                <w:webHidden/>
              </w:rPr>
              <w:t>16</w:t>
            </w:r>
            <w:r>
              <w:rPr>
                <w:noProof/>
                <w:webHidden/>
              </w:rPr>
              <w:fldChar w:fldCharType="end"/>
            </w:r>
          </w:hyperlink>
        </w:p>
        <w:p w14:paraId="15A9090D" w14:textId="4710A007"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7" w:history="1">
            <w:r w:rsidRPr="00D82DFE">
              <w:rPr>
                <w:rStyle w:val="Hyperlink"/>
                <w:noProof/>
              </w:rPr>
              <w:t>Credentialing</w:t>
            </w:r>
            <w:r w:rsidRPr="00D82DFE">
              <w:rPr>
                <w:rStyle w:val="Hyperlink"/>
                <w:rFonts w:eastAsia="Calibri"/>
                <w:noProof/>
              </w:rPr>
              <w:t xml:space="preserve"> Process</w:t>
            </w:r>
            <w:r>
              <w:rPr>
                <w:noProof/>
                <w:webHidden/>
              </w:rPr>
              <w:tab/>
            </w:r>
            <w:r>
              <w:rPr>
                <w:noProof/>
                <w:webHidden/>
              </w:rPr>
              <w:fldChar w:fldCharType="begin"/>
            </w:r>
            <w:r>
              <w:rPr>
                <w:noProof/>
                <w:webHidden/>
              </w:rPr>
              <w:instrText xml:space="preserve"> PAGEREF _Toc215732777 \h </w:instrText>
            </w:r>
            <w:r>
              <w:rPr>
                <w:noProof/>
                <w:webHidden/>
              </w:rPr>
            </w:r>
            <w:r>
              <w:rPr>
                <w:noProof/>
                <w:webHidden/>
              </w:rPr>
              <w:fldChar w:fldCharType="separate"/>
            </w:r>
            <w:r>
              <w:rPr>
                <w:noProof/>
                <w:webHidden/>
              </w:rPr>
              <w:t>16</w:t>
            </w:r>
            <w:r>
              <w:rPr>
                <w:noProof/>
                <w:webHidden/>
              </w:rPr>
              <w:fldChar w:fldCharType="end"/>
            </w:r>
          </w:hyperlink>
        </w:p>
        <w:p w14:paraId="10CCE4D5" w14:textId="714031DB"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8" w:history="1">
            <w:r w:rsidRPr="00D82DFE">
              <w:rPr>
                <w:rStyle w:val="Hyperlink"/>
                <w:noProof/>
              </w:rPr>
              <w:t>Copyright Guidelines and Fair Use</w:t>
            </w:r>
            <w:r>
              <w:rPr>
                <w:noProof/>
                <w:webHidden/>
              </w:rPr>
              <w:tab/>
            </w:r>
            <w:r>
              <w:rPr>
                <w:noProof/>
                <w:webHidden/>
              </w:rPr>
              <w:fldChar w:fldCharType="begin"/>
            </w:r>
            <w:r>
              <w:rPr>
                <w:noProof/>
                <w:webHidden/>
              </w:rPr>
              <w:instrText xml:space="preserve"> PAGEREF _Toc215732778 \h </w:instrText>
            </w:r>
            <w:r>
              <w:rPr>
                <w:noProof/>
                <w:webHidden/>
              </w:rPr>
            </w:r>
            <w:r>
              <w:rPr>
                <w:noProof/>
                <w:webHidden/>
              </w:rPr>
              <w:fldChar w:fldCharType="separate"/>
            </w:r>
            <w:r>
              <w:rPr>
                <w:noProof/>
                <w:webHidden/>
              </w:rPr>
              <w:t>16</w:t>
            </w:r>
            <w:r>
              <w:rPr>
                <w:noProof/>
                <w:webHidden/>
              </w:rPr>
              <w:fldChar w:fldCharType="end"/>
            </w:r>
          </w:hyperlink>
        </w:p>
        <w:p w14:paraId="1F738032" w14:textId="2731A789"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79" w:history="1">
            <w:r w:rsidRPr="00D82DFE">
              <w:rPr>
                <w:rStyle w:val="Hyperlink"/>
                <w:noProof/>
              </w:rPr>
              <w:t>Educational Partnerships</w:t>
            </w:r>
            <w:r>
              <w:rPr>
                <w:noProof/>
                <w:webHidden/>
              </w:rPr>
              <w:tab/>
            </w:r>
            <w:r>
              <w:rPr>
                <w:noProof/>
                <w:webHidden/>
              </w:rPr>
              <w:fldChar w:fldCharType="begin"/>
            </w:r>
            <w:r>
              <w:rPr>
                <w:noProof/>
                <w:webHidden/>
              </w:rPr>
              <w:instrText xml:space="preserve"> PAGEREF _Toc215732779 \h </w:instrText>
            </w:r>
            <w:r>
              <w:rPr>
                <w:noProof/>
                <w:webHidden/>
              </w:rPr>
            </w:r>
            <w:r>
              <w:rPr>
                <w:noProof/>
                <w:webHidden/>
              </w:rPr>
              <w:fldChar w:fldCharType="separate"/>
            </w:r>
            <w:r>
              <w:rPr>
                <w:noProof/>
                <w:webHidden/>
              </w:rPr>
              <w:t>16</w:t>
            </w:r>
            <w:r>
              <w:rPr>
                <w:noProof/>
                <w:webHidden/>
              </w:rPr>
              <w:fldChar w:fldCharType="end"/>
            </w:r>
          </w:hyperlink>
        </w:p>
        <w:p w14:paraId="2D09B636" w14:textId="6FEF057E"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0" w:history="1">
            <w:r w:rsidRPr="00D82DFE">
              <w:rPr>
                <w:rStyle w:val="Hyperlink"/>
                <w:noProof/>
              </w:rPr>
              <w:t>Intellectual Property</w:t>
            </w:r>
            <w:r>
              <w:rPr>
                <w:noProof/>
                <w:webHidden/>
              </w:rPr>
              <w:tab/>
            </w:r>
            <w:r>
              <w:rPr>
                <w:noProof/>
                <w:webHidden/>
              </w:rPr>
              <w:fldChar w:fldCharType="begin"/>
            </w:r>
            <w:r>
              <w:rPr>
                <w:noProof/>
                <w:webHidden/>
              </w:rPr>
              <w:instrText xml:space="preserve"> PAGEREF _Toc215732780 \h </w:instrText>
            </w:r>
            <w:r>
              <w:rPr>
                <w:noProof/>
                <w:webHidden/>
              </w:rPr>
            </w:r>
            <w:r>
              <w:rPr>
                <w:noProof/>
                <w:webHidden/>
              </w:rPr>
              <w:fldChar w:fldCharType="separate"/>
            </w:r>
            <w:r>
              <w:rPr>
                <w:noProof/>
                <w:webHidden/>
              </w:rPr>
              <w:t>16</w:t>
            </w:r>
            <w:r>
              <w:rPr>
                <w:noProof/>
                <w:webHidden/>
              </w:rPr>
              <w:fldChar w:fldCharType="end"/>
            </w:r>
          </w:hyperlink>
        </w:p>
        <w:p w14:paraId="68A00A5C" w14:textId="41084680"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1" w:history="1">
            <w:r w:rsidRPr="00D82DFE">
              <w:rPr>
                <w:rStyle w:val="Hyperlink"/>
                <w:noProof/>
              </w:rPr>
              <w:t>Honors Programs</w:t>
            </w:r>
            <w:r>
              <w:rPr>
                <w:noProof/>
                <w:webHidden/>
              </w:rPr>
              <w:tab/>
            </w:r>
            <w:r>
              <w:rPr>
                <w:noProof/>
                <w:webHidden/>
              </w:rPr>
              <w:fldChar w:fldCharType="begin"/>
            </w:r>
            <w:r>
              <w:rPr>
                <w:noProof/>
                <w:webHidden/>
              </w:rPr>
              <w:instrText xml:space="preserve"> PAGEREF _Toc215732781 \h </w:instrText>
            </w:r>
            <w:r>
              <w:rPr>
                <w:noProof/>
                <w:webHidden/>
              </w:rPr>
            </w:r>
            <w:r>
              <w:rPr>
                <w:noProof/>
                <w:webHidden/>
              </w:rPr>
              <w:fldChar w:fldCharType="separate"/>
            </w:r>
            <w:r>
              <w:rPr>
                <w:noProof/>
                <w:webHidden/>
              </w:rPr>
              <w:t>17</w:t>
            </w:r>
            <w:r>
              <w:rPr>
                <w:noProof/>
                <w:webHidden/>
              </w:rPr>
              <w:fldChar w:fldCharType="end"/>
            </w:r>
          </w:hyperlink>
        </w:p>
        <w:p w14:paraId="5EBA55F8" w14:textId="1E8F3CF5"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2" w:history="1">
            <w:r w:rsidRPr="00D82DFE">
              <w:rPr>
                <w:rStyle w:val="Hyperlink"/>
                <w:noProof/>
              </w:rPr>
              <w:t>Service Learnin</w:t>
            </w:r>
            <w:r w:rsidRPr="00D82DFE">
              <w:rPr>
                <w:rStyle w:val="Hyperlink"/>
                <w:rFonts w:eastAsia="Calibri"/>
                <w:noProof/>
              </w:rPr>
              <w:t>g</w:t>
            </w:r>
            <w:r>
              <w:rPr>
                <w:noProof/>
                <w:webHidden/>
              </w:rPr>
              <w:tab/>
            </w:r>
            <w:r>
              <w:rPr>
                <w:noProof/>
                <w:webHidden/>
              </w:rPr>
              <w:fldChar w:fldCharType="begin"/>
            </w:r>
            <w:r>
              <w:rPr>
                <w:noProof/>
                <w:webHidden/>
              </w:rPr>
              <w:instrText xml:space="preserve"> PAGEREF _Toc215732782 \h </w:instrText>
            </w:r>
            <w:r>
              <w:rPr>
                <w:noProof/>
                <w:webHidden/>
              </w:rPr>
            </w:r>
            <w:r>
              <w:rPr>
                <w:noProof/>
                <w:webHidden/>
              </w:rPr>
              <w:fldChar w:fldCharType="separate"/>
            </w:r>
            <w:r>
              <w:rPr>
                <w:noProof/>
                <w:webHidden/>
              </w:rPr>
              <w:t>17</w:t>
            </w:r>
            <w:r>
              <w:rPr>
                <w:noProof/>
                <w:webHidden/>
              </w:rPr>
              <w:fldChar w:fldCharType="end"/>
            </w:r>
          </w:hyperlink>
        </w:p>
        <w:p w14:paraId="2D80F02C" w14:textId="563CFF93"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3" w:history="1">
            <w:r w:rsidRPr="00D82DFE">
              <w:rPr>
                <w:rStyle w:val="Hyperlink"/>
                <w:noProof/>
              </w:rPr>
              <w:t>Faculty Support</w:t>
            </w:r>
            <w:r>
              <w:rPr>
                <w:noProof/>
                <w:webHidden/>
              </w:rPr>
              <w:tab/>
            </w:r>
            <w:r>
              <w:rPr>
                <w:noProof/>
                <w:webHidden/>
              </w:rPr>
              <w:fldChar w:fldCharType="begin"/>
            </w:r>
            <w:r>
              <w:rPr>
                <w:noProof/>
                <w:webHidden/>
              </w:rPr>
              <w:instrText xml:space="preserve"> PAGEREF _Toc215732783 \h </w:instrText>
            </w:r>
            <w:r>
              <w:rPr>
                <w:noProof/>
                <w:webHidden/>
              </w:rPr>
            </w:r>
            <w:r>
              <w:rPr>
                <w:noProof/>
                <w:webHidden/>
              </w:rPr>
              <w:fldChar w:fldCharType="separate"/>
            </w:r>
            <w:r>
              <w:rPr>
                <w:noProof/>
                <w:webHidden/>
              </w:rPr>
              <w:t>17</w:t>
            </w:r>
            <w:r>
              <w:rPr>
                <w:noProof/>
                <w:webHidden/>
              </w:rPr>
              <w:fldChar w:fldCharType="end"/>
            </w:r>
          </w:hyperlink>
        </w:p>
        <w:p w14:paraId="468AA319" w14:textId="25BBF443"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4" w:history="1">
            <w:r w:rsidRPr="00D82DFE">
              <w:rPr>
                <w:rStyle w:val="Hyperlink"/>
                <w:noProof/>
              </w:rPr>
              <w:t>Faculty One Stop</w:t>
            </w:r>
            <w:r>
              <w:rPr>
                <w:noProof/>
                <w:webHidden/>
              </w:rPr>
              <w:tab/>
            </w:r>
            <w:r>
              <w:rPr>
                <w:noProof/>
                <w:webHidden/>
              </w:rPr>
              <w:fldChar w:fldCharType="begin"/>
            </w:r>
            <w:r>
              <w:rPr>
                <w:noProof/>
                <w:webHidden/>
              </w:rPr>
              <w:instrText xml:space="preserve"> PAGEREF _Toc215732784 \h </w:instrText>
            </w:r>
            <w:r>
              <w:rPr>
                <w:noProof/>
                <w:webHidden/>
              </w:rPr>
            </w:r>
            <w:r>
              <w:rPr>
                <w:noProof/>
                <w:webHidden/>
              </w:rPr>
              <w:fldChar w:fldCharType="separate"/>
            </w:r>
            <w:r>
              <w:rPr>
                <w:noProof/>
                <w:webHidden/>
              </w:rPr>
              <w:t>19</w:t>
            </w:r>
            <w:r>
              <w:rPr>
                <w:noProof/>
                <w:webHidden/>
              </w:rPr>
              <w:fldChar w:fldCharType="end"/>
            </w:r>
          </w:hyperlink>
        </w:p>
        <w:p w14:paraId="4F9FCB20" w14:textId="46BCAC5A"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5" w:history="1">
            <w:r w:rsidRPr="00D82DFE">
              <w:rPr>
                <w:rStyle w:val="Hyperlink"/>
                <w:noProof/>
              </w:rPr>
              <w:t>Library Services for Faculty</w:t>
            </w:r>
            <w:r>
              <w:rPr>
                <w:noProof/>
                <w:webHidden/>
              </w:rPr>
              <w:tab/>
            </w:r>
            <w:r>
              <w:rPr>
                <w:noProof/>
                <w:webHidden/>
              </w:rPr>
              <w:fldChar w:fldCharType="begin"/>
            </w:r>
            <w:r>
              <w:rPr>
                <w:noProof/>
                <w:webHidden/>
              </w:rPr>
              <w:instrText xml:space="preserve"> PAGEREF _Toc215732785 \h </w:instrText>
            </w:r>
            <w:r>
              <w:rPr>
                <w:noProof/>
                <w:webHidden/>
              </w:rPr>
            </w:r>
            <w:r>
              <w:rPr>
                <w:noProof/>
                <w:webHidden/>
              </w:rPr>
              <w:fldChar w:fldCharType="separate"/>
            </w:r>
            <w:r>
              <w:rPr>
                <w:noProof/>
                <w:webHidden/>
              </w:rPr>
              <w:t>19</w:t>
            </w:r>
            <w:r>
              <w:rPr>
                <w:noProof/>
                <w:webHidden/>
              </w:rPr>
              <w:fldChar w:fldCharType="end"/>
            </w:r>
          </w:hyperlink>
        </w:p>
        <w:p w14:paraId="40406AAF" w14:textId="0339FE9B"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6" w:history="1">
            <w:r w:rsidRPr="00D82DFE">
              <w:rPr>
                <w:rStyle w:val="Hyperlink"/>
                <w:strike/>
                <w:noProof/>
              </w:rPr>
              <w:t>Faculty Association - Professional Organization</w:t>
            </w:r>
            <w:r>
              <w:rPr>
                <w:noProof/>
                <w:webHidden/>
              </w:rPr>
              <w:tab/>
            </w:r>
            <w:r>
              <w:rPr>
                <w:noProof/>
                <w:webHidden/>
              </w:rPr>
              <w:fldChar w:fldCharType="begin"/>
            </w:r>
            <w:r>
              <w:rPr>
                <w:noProof/>
                <w:webHidden/>
              </w:rPr>
              <w:instrText xml:space="preserve"> PAGEREF _Toc215732786 \h </w:instrText>
            </w:r>
            <w:r>
              <w:rPr>
                <w:noProof/>
                <w:webHidden/>
              </w:rPr>
            </w:r>
            <w:r>
              <w:rPr>
                <w:noProof/>
                <w:webHidden/>
              </w:rPr>
              <w:fldChar w:fldCharType="separate"/>
            </w:r>
            <w:r>
              <w:rPr>
                <w:noProof/>
                <w:webHidden/>
              </w:rPr>
              <w:t>19</w:t>
            </w:r>
            <w:r>
              <w:rPr>
                <w:noProof/>
                <w:webHidden/>
              </w:rPr>
              <w:fldChar w:fldCharType="end"/>
            </w:r>
          </w:hyperlink>
        </w:p>
        <w:p w14:paraId="0249902C" w14:textId="24D995B3"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7" w:history="1">
            <w:r w:rsidRPr="00D82DFE">
              <w:rPr>
                <w:rStyle w:val="Hyperlink"/>
                <w:noProof/>
              </w:rPr>
              <w:t>Faculty Senate</w:t>
            </w:r>
            <w:r>
              <w:rPr>
                <w:noProof/>
                <w:webHidden/>
              </w:rPr>
              <w:tab/>
            </w:r>
            <w:r>
              <w:rPr>
                <w:noProof/>
                <w:webHidden/>
              </w:rPr>
              <w:fldChar w:fldCharType="begin"/>
            </w:r>
            <w:r>
              <w:rPr>
                <w:noProof/>
                <w:webHidden/>
              </w:rPr>
              <w:instrText xml:space="preserve"> PAGEREF _Toc215732787 \h </w:instrText>
            </w:r>
            <w:r>
              <w:rPr>
                <w:noProof/>
                <w:webHidden/>
              </w:rPr>
            </w:r>
            <w:r>
              <w:rPr>
                <w:noProof/>
                <w:webHidden/>
              </w:rPr>
              <w:fldChar w:fldCharType="separate"/>
            </w:r>
            <w:r>
              <w:rPr>
                <w:noProof/>
                <w:webHidden/>
              </w:rPr>
              <w:t>19</w:t>
            </w:r>
            <w:r>
              <w:rPr>
                <w:noProof/>
                <w:webHidden/>
              </w:rPr>
              <w:fldChar w:fldCharType="end"/>
            </w:r>
          </w:hyperlink>
        </w:p>
        <w:p w14:paraId="5B2C9E3B" w14:textId="16250FC9"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8" w:history="1">
            <w:r w:rsidRPr="00D82DFE">
              <w:rPr>
                <w:rStyle w:val="Hyperlink"/>
                <w:noProof/>
              </w:rPr>
              <w:t>Professional Membership</w:t>
            </w:r>
            <w:r>
              <w:rPr>
                <w:noProof/>
                <w:webHidden/>
              </w:rPr>
              <w:tab/>
            </w:r>
            <w:r>
              <w:rPr>
                <w:noProof/>
                <w:webHidden/>
              </w:rPr>
              <w:fldChar w:fldCharType="begin"/>
            </w:r>
            <w:r>
              <w:rPr>
                <w:noProof/>
                <w:webHidden/>
              </w:rPr>
              <w:instrText xml:space="preserve"> PAGEREF _Toc215732788 \h </w:instrText>
            </w:r>
            <w:r>
              <w:rPr>
                <w:noProof/>
                <w:webHidden/>
              </w:rPr>
            </w:r>
            <w:r>
              <w:rPr>
                <w:noProof/>
                <w:webHidden/>
              </w:rPr>
              <w:fldChar w:fldCharType="separate"/>
            </w:r>
            <w:r>
              <w:rPr>
                <w:noProof/>
                <w:webHidden/>
              </w:rPr>
              <w:t>19</w:t>
            </w:r>
            <w:r>
              <w:rPr>
                <w:noProof/>
                <w:webHidden/>
              </w:rPr>
              <w:fldChar w:fldCharType="end"/>
            </w:r>
          </w:hyperlink>
        </w:p>
        <w:p w14:paraId="59BF2AC1" w14:textId="44BE0E0B"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89" w:history="1">
            <w:r w:rsidRPr="00D82DFE">
              <w:rPr>
                <w:rStyle w:val="Hyperlink"/>
                <w:noProof/>
              </w:rPr>
              <w:t>Class-Related Information &amp; Processes</w:t>
            </w:r>
            <w:r>
              <w:rPr>
                <w:noProof/>
                <w:webHidden/>
              </w:rPr>
              <w:tab/>
            </w:r>
            <w:r>
              <w:rPr>
                <w:noProof/>
                <w:webHidden/>
              </w:rPr>
              <w:fldChar w:fldCharType="begin"/>
            </w:r>
            <w:r>
              <w:rPr>
                <w:noProof/>
                <w:webHidden/>
              </w:rPr>
              <w:instrText xml:space="preserve"> PAGEREF _Toc215732789 \h </w:instrText>
            </w:r>
            <w:r>
              <w:rPr>
                <w:noProof/>
                <w:webHidden/>
              </w:rPr>
            </w:r>
            <w:r>
              <w:rPr>
                <w:noProof/>
                <w:webHidden/>
              </w:rPr>
              <w:fldChar w:fldCharType="separate"/>
            </w:r>
            <w:r>
              <w:rPr>
                <w:noProof/>
                <w:webHidden/>
              </w:rPr>
              <w:t>19</w:t>
            </w:r>
            <w:r>
              <w:rPr>
                <w:noProof/>
                <w:webHidden/>
              </w:rPr>
              <w:fldChar w:fldCharType="end"/>
            </w:r>
          </w:hyperlink>
        </w:p>
        <w:p w14:paraId="15D81F7C" w14:textId="4FF9FA03"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90" w:history="1">
            <w:r w:rsidRPr="00D82DFE">
              <w:rPr>
                <w:rStyle w:val="Hyperlink"/>
                <w:noProof/>
              </w:rPr>
              <w:t>Essential Student Services</w:t>
            </w:r>
            <w:r>
              <w:rPr>
                <w:noProof/>
                <w:webHidden/>
              </w:rPr>
              <w:tab/>
            </w:r>
            <w:r>
              <w:rPr>
                <w:noProof/>
                <w:webHidden/>
              </w:rPr>
              <w:fldChar w:fldCharType="begin"/>
            </w:r>
            <w:r>
              <w:rPr>
                <w:noProof/>
                <w:webHidden/>
              </w:rPr>
              <w:instrText xml:space="preserve"> PAGEREF _Toc215732790 \h </w:instrText>
            </w:r>
            <w:r>
              <w:rPr>
                <w:noProof/>
                <w:webHidden/>
              </w:rPr>
            </w:r>
            <w:r>
              <w:rPr>
                <w:noProof/>
                <w:webHidden/>
              </w:rPr>
              <w:fldChar w:fldCharType="separate"/>
            </w:r>
            <w:r>
              <w:rPr>
                <w:noProof/>
                <w:webHidden/>
              </w:rPr>
              <w:t>22</w:t>
            </w:r>
            <w:r>
              <w:rPr>
                <w:noProof/>
                <w:webHidden/>
              </w:rPr>
              <w:fldChar w:fldCharType="end"/>
            </w:r>
          </w:hyperlink>
        </w:p>
        <w:p w14:paraId="1F3C84B5" w14:textId="46BA06EB"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91" w:history="1">
            <w:r w:rsidRPr="00D82DFE">
              <w:rPr>
                <w:rStyle w:val="Hyperlink"/>
                <w:noProof/>
              </w:rPr>
              <w:t>Student Processes</w:t>
            </w:r>
            <w:r>
              <w:rPr>
                <w:noProof/>
                <w:webHidden/>
              </w:rPr>
              <w:tab/>
            </w:r>
            <w:r>
              <w:rPr>
                <w:noProof/>
                <w:webHidden/>
              </w:rPr>
              <w:fldChar w:fldCharType="begin"/>
            </w:r>
            <w:r>
              <w:rPr>
                <w:noProof/>
                <w:webHidden/>
              </w:rPr>
              <w:instrText xml:space="preserve"> PAGEREF _Toc215732791 \h </w:instrText>
            </w:r>
            <w:r>
              <w:rPr>
                <w:noProof/>
                <w:webHidden/>
              </w:rPr>
            </w:r>
            <w:r>
              <w:rPr>
                <w:noProof/>
                <w:webHidden/>
              </w:rPr>
              <w:fldChar w:fldCharType="separate"/>
            </w:r>
            <w:r>
              <w:rPr>
                <w:noProof/>
                <w:webHidden/>
              </w:rPr>
              <w:t>24</w:t>
            </w:r>
            <w:r>
              <w:rPr>
                <w:noProof/>
                <w:webHidden/>
              </w:rPr>
              <w:fldChar w:fldCharType="end"/>
            </w:r>
          </w:hyperlink>
        </w:p>
        <w:p w14:paraId="6FBBD11E" w14:textId="76572EBE" w:rsidR="00AA6DCD" w:rsidRDefault="00AA6DCD">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15732792" w:history="1">
            <w:r w:rsidRPr="00D82DFE">
              <w:rPr>
                <w:rStyle w:val="Hyperlink"/>
                <w:noProof/>
                <w:color w:val="023160" w:themeColor="hyperlink" w:themeShade="80"/>
              </w:rPr>
              <w:t>INSTITUTION</w:t>
            </w:r>
            <w:r>
              <w:rPr>
                <w:noProof/>
                <w:webHidden/>
              </w:rPr>
              <w:tab/>
            </w:r>
            <w:r>
              <w:rPr>
                <w:noProof/>
                <w:webHidden/>
              </w:rPr>
              <w:fldChar w:fldCharType="begin"/>
            </w:r>
            <w:r>
              <w:rPr>
                <w:noProof/>
                <w:webHidden/>
              </w:rPr>
              <w:instrText xml:space="preserve"> PAGEREF _Toc215732792 \h </w:instrText>
            </w:r>
            <w:r>
              <w:rPr>
                <w:noProof/>
                <w:webHidden/>
              </w:rPr>
            </w:r>
            <w:r>
              <w:rPr>
                <w:noProof/>
                <w:webHidden/>
              </w:rPr>
              <w:fldChar w:fldCharType="separate"/>
            </w:r>
            <w:r>
              <w:rPr>
                <w:noProof/>
                <w:webHidden/>
              </w:rPr>
              <w:t>26</w:t>
            </w:r>
            <w:r>
              <w:rPr>
                <w:noProof/>
                <w:webHidden/>
              </w:rPr>
              <w:fldChar w:fldCharType="end"/>
            </w:r>
          </w:hyperlink>
        </w:p>
        <w:p w14:paraId="1352630A" w14:textId="3AB0B3F4"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93" w:history="1">
            <w:r w:rsidRPr="00D82DFE">
              <w:rPr>
                <w:rStyle w:val="Hyperlink"/>
                <w:noProof/>
              </w:rPr>
              <w:t>Institutional Responsibilities</w:t>
            </w:r>
            <w:r>
              <w:rPr>
                <w:noProof/>
                <w:webHidden/>
              </w:rPr>
              <w:tab/>
            </w:r>
            <w:r>
              <w:rPr>
                <w:noProof/>
                <w:webHidden/>
              </w:rPr>
              <w:fldChar w:fldCharType="begin"/>
            </w:r>
            <w:r>
              <w:rPr>
                <w:noProof/>
                <w:webHidden/>
              </w:rPr>
              <w:instrText xml:space="preserve"> PAGEREF _Toc215732793 \h </w:instrText>
            </w:r>
            <w:r>
              <w:rPr>
                <w:noProof/>
                <w:webHidden/>
              </w:rPr>
            </w:r>
            <w:r>
              <w:rPr>
                <w:noProof/>
                <w:webHidden/>
              </w:rPr>
              <w:fldChar w:fldCharType="separate"/>
            </w:r>
            <w:r>
              <w:rPr>
                <w:noProof/>
                <w:webHidden/>
              </w:rPr>
              <w:t>26</w:t>
            </w:r>
            <w:r>
              <w:rPr>
                <w:noProof/>
                <w:webHidden/>
              </w:rPr>
              <w:fldChar w:fldCharType="end"/>
            </w:r>
          </w:hyperlink>
        </w:p>
        <w:p w14:paraId="5AAE22EA" w14:textId="6633FE8E"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94" w:history="1">
            <w:r w:rsidRPr="00D82DFE">
              <w:rPr>
                <w:rStyle w:val="Hyperlink"/>
                <w:noProof/>
              </w:rPr>
              <w:t>College Information</w:t>
            </w:r>
            <w:r>
              <w:rPr>
                <w:noProof/>
                <w:webHidden/>
              </w:rPr>
              <w:tab/>
            </w:r>
            <w:r>
              <w:rPr>
                <w:noProof/>
                <w:webHidden/>
              </w:rPr>
              <w:fldChar w:fldCharType="begin"/>
            </w:r>
            <w:r>
              <w:rPr>
                <w:noProof/>
                <w:webHidden/>
              </w:rPr>
              <w:instrText xml:space="preserve"> PAGEREF _Toc215732794 \h </w:instrText>
            </w:r>
            <w:r>
              <w:rPr>
                <w:noProof/>
                <w:webHidden/>
              </w:rPr>
            </w:r>
            <w:r>
              <w:rPr>
                <w:noProof/>
                <w:webHidden/>
              </w:rPr>
              <w:fldChar w:fldCharType="separate"/>
            </w:r>
            <w:r>
              <w:rPr>
                <w:noProof/>
                <w:webHidden/>
              </w:rPr>
              <w:t>29</w:t>
            </w:r>
            <w:r>
              <w:rPr>
                <w:noProof/>
                <w:webHidden/>
              </w:rPr>
              <w:fldChar w:fldCharType="end"/>
            </w:r>
          </w:hyperlink>
        </w:p>
        <w:p w14:paraId="657E5242" w14:textId="2C56E009"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95" w:history="1">
            <w:r w:rsidRPr="00D82DFE">
              <w:rPr>
                <w:rStyle w:val="Hyperlink"/>
                <w:noProof/>
              </w:rPr>
              <w:t>College Technologies</w:t>
            </w:r>
            <w:r>
              <w:rPr>
                <w:noProof/>
                <w:webHidden/>
              </w:rPr>
              <w:tab/>
            </w:r>
            <w:r>
              <w:rPr>
                <w:noProof/>
                <w:webHidden/>
              </w:rPr>
              <w:fldChar w:fldCharType="begin"/>
            </w:r>
            <w:r>
              <w:rPr>
                <w:noProof/>
                <w:webHidden/>
              </w:rPr>
              <w:instrText xml:space="preserve"> PAGEREF _Toc215732795 \h </w:instrText>
            </w:r>
            <w:r>
              <w:rPr>
                <w:noProof/>
                <w:webHidden/>
              </w:rPr>
            </w:r>
            <w:r>
              <w:rPr>
                <w:noProof/>
                <w:webHidden/>
              </w:rPr>
              <w:fldChar w:fldCharType="separate"/>
            </w:r>
            <w:r>
              <w:rPr>
                <w:noProof/>
                <w:webHidden/>
              </w:rPr>
              <w:t>31</w:t>
            </w:r>
            <w:r>
              <w:rPr>
                <w:noProof/>
                <w:webHidden/>
              </w:rPr>
              <w:fldChar w:fldCharType="end"/>
            </w:r>
          </w:hyperlink>
        </w:p>
        <w:p w14:paraId="3A26935B" w14:textId="1D7B7531" w:rsidR="00AA6DCD" w:rsidRDefault="00AA6DCD">
          <w:pPr>
            <w:pStyle w:val="TOC3"/>
            <w:tabs>
              <w:tab w:val="right" w:leader="dot" w:pos="9350"/>
            </w:tabs>
            <w:rPr>
              <w:rFonts w:asciiTheme="minorHAnsi" w:eastAsiaTheme="minorEastAsia" w:hAnsiTheme="minorHAnsi" w:cstheme="minorBidi"/>
              <w:b w:val="0"/>
              <w:bCs w:val="0"/>
              <w:noProof/>
              <w:kern w:val="2"/>
              <w14:ligatures w14:val="standardContextual"/>
            </w:rPr>
          </w:pPr>
          <w:hyperlink w:anchor="_Toc215732796" w:history="1">
            <w:r w:rsidRPr="00D82DFE">
              <w:rPr>
                <w:rStyle w:val="Hyperlink"/>
                <w:noProof/>
              </w:rPr>
              <w:t>Who should I contact for X?</w:t>
            </w:r>
            <w:r>
              <w:rPr>
                <w:noProof/>
                <w:webHidden/>
              </w:rPr>
              <w:tab/>
            </w:r>
            <w:r>
              <w:rPr>
                <w:noProof/>
                <w:webHidden/>
              </w:rPr>
              <w:fldChar w:fldCharType="begin"/>
            </w:r>
            <w:r>
              <w:rPr>
                <w:noProof/>
                <w:webHidden/>
              </w:rPr>
              <w:instrText xml:space="preserve"> PAGEREF _Toc215732796 \h </w:instrText>
            </w:r>
            <w:r>
              <w:rPr>
                <w:noProof/>
                <w:webHidden/>
              </w:rPr>
            </w:r>
            <w:r>
              <w:rPr>
                <w:noProof/>
                <w:webHidden/>
              </w:rPr>
              <w:fldChar w:fldCharType="separate"/>
            </w:r>
            <w:r>
              <w:rPr>
                <w:noProof/>
                <w:webHidden/>
              </w:rPr>
              <w:t>33</w:t>
            </w:r>
            <w:r>
              <w:rPr>
                <w:noProof/>
                <w:webHidden/>
              </w:rPr>
              <w:fldChar w:fldCharType="end"/>
            </w:r>
          </w:hyperlink>
        </w:p>
        <w:p w14:paraId="64C4AD0D" w14:textId="74EFDAAE" w:rsidR="20F53FED" w:rsidRPr="00B7563E" w:rsidRDefault="20F53FED" w:rsidP="00191CCF">
          <w:pPr>
            <w:pStyle w:val="TOC3"/>
            <w:tabs>
              <w:tab w:val="right" w:leader="dot" w:pos="9360"/>
            </w:tabs>
            <w:spacing w:before="0"/>
            <w:rPr>
              <w:rStyle w:val="Hyperlink"/>
              <w:rFonts w:cs="Segoe UI"/>
            </w:rPr>
          </w:pPr>
          <w:r w:rsidRPr="00B7563E">
            <w:rPr>
              <w:rFonts w:cs="Segoe UI"/>
            </w:rPr>
            <w:fldChar w:fldCharType="end"/>
          </w:r>
        </w:p>
      </w:sdtContent>
    </w:sdt>
    <w:p w14:paraId="36C83E6C" w14:textId="6CBE0C10" w:rsidR="00456A85" w:rsidRDefault="00456A85" w:rsidP="00191CCF">
      <w:pPr>
        <w:spacing w:after="0" w:line="240" w:lineRule="auto"/>
        <w:rPr>
          <w:rFonts w:cs="Segoe UI"/>
        </w:rPr>
      </w:pPr>
      <w:r>
        <w:rPr>
          <w:rFonts w:cs="Segoe UI"/>
        </w:rPr>
        <w:br w:type="page"/>
      </w:r>
    </w:p>
    <w:p w14:paraId="1A430800" w14:textId="09F1D015" w:rsidR="00D8379E" w:rsidRPr="003E3508" w:rsidRDefault="54952B55" w:rsidP="003E3508">
      <w:pPr>
        <w:pStyle w:val="Heading2"/>
      </w:pPr>
      <w:bookmarkStart w:id="0" w:name="_Toc907196079"/>
      <w:bookmarkStart w:id="1" w:name="_Toc215732757"/>
      <w:r w:rsidRPr="003E3508">
        <w:lastRenderedPageBreak/>
        <w:t>W</w:t>
      </w:r>
      <w:bookmarkEnd w:id="0"/>
      <w:r w:rsidR="003E3508">
        <w:t>elcome</w:t>
      </w:r>
      <w:bookmarkEnd w:id="1"/>
    </w:p>
    <w:p w14:paraId="22EB758A" w14:textId="45F0F4D1" w:rsidR="6BA79753" w:rsidRDefault="6BA79753" w:rsidP="00191CCF">
      <w:pPr>
        <w:spacing w:after="0" w:line="240" w:lineRule="auto"/>
        <w:rPr>
          <w:rFonts w:eastAsia="Segoe UI" w:cs="Segoe UI"/>
          <w:szCs w:val="24"/>
        </w:rPr>
      </w:pPr>
      <w:r w:rsidRPr="00B7563E">
        <w:rPr>
          <w:rFonts w:eastAsia="Segoe UI" w:cs="Segoe UI"/>
          <w:szCs w:val="24"/>
        </w:rPr>
        <w:t xml:space="preserve">As a Dallas College faculty member, you are part of the Dallas College network of collegial, interdependent, and recognized leaders in education. We wish you great success on your journey. Dallas College values a teaching and learning environment that exceeds learner expectations and meets the needs of our community and employers as a key component in the teaching and learning process. The faculty are part of a dynamic, student success-oriented, and high-performance group of teaching professionals. </w:t>
      </w:r>
    </w:p>
    <w:p w14:paraId="4EF3A135" w14:textId="77777777" w:rsidR="00456A85" w:rsidRPr="00B7563E" w:rsidRDefault="00456A85" w:rsidP="00191CCF">
      <w:pPr>
        <w:spacing w:after="0" w:line="240" w:lineRule="auto"/>
        <w:rPr>
          <w:rFonts w:cs="Segoe UI"/>
        </w:rPr>
      </w:pPr>
    </w:p>
    <w:p w14:paraId="2C245D11" w14:textId="26749EE8" w:rsidR="6BA79753" w:rsidRDefault="6BA79753" w:rsidP="00191CCF">
      <w:pPr>
        <w:spacing w:after="0" w:line="240" w:lineRule="auto"/>
        <w:rPr>
          <w:rFonts w:eastAsia="Segoe UI" w:cs="Segoe UI"/>
          <w:szCs w:val="24"/>
        </w:rPr>
      </w:pPr>
      <w:r w:rsidRPr="00B7563E">
        <w:rPr>
          <w:rFonts w:eastAsia="Segoe UI" w:cs="Segoe UI"/>
          <w:szCs w:val="24"/>
        </w:rPr>
        <w:t xml:space="preserve">This publication, the Dallas College Faculty Handbook, is intended to guide faculty with a basic understanding of the College mission, policies, and key information for faculty. This publication supplements the onboarding process. This handbook is not an employment contract or an agreement of employment. The information here is not necessarily comprehensive and may be subject to change. If any information in this handbook conflicts with Board Policy, the Business Procedures Manual, or official College guidelines, information, and processes, then those laws, rules, and policies take precedence over the information provided in this handbook. The College makes the current Board Policy available to all employees. </w:t>
      </w:r>
    </w:p>
    <w:p w14:paraId="03C0DD0E" w14:textId="77777777" w:rsidR="00456A85" w:rsidRPr="00B7563E" w:rsidRDefault="00456A85" w:rsidP="00191CCF">
      <w:pPr>
        <w:spacing w:after="0" w:line="240" w:lineRule="auto"/>
        <w:rPr>
          <w:rFonts w:cs="Segoe UI"/>
        </w:rPr>
      </w:pPr>
    </w:p>
    <w:p w14:paraId="32BAC319" w14:textId="609B6C66" w:rsidR="6BA79753" w:rsidRDefault="6BA79753" w:rsidP="00191CCF">
      <w:pPr>
        <w:spacing w:after="0" w:line="240" w:lineRule="auto"/>
        <w:rPr>
          <w:rFonts w:eastAsia="Segoe UI" w:cs="Segoe UI"/>
          <w:szCs w:val="24"/>
        </w:rPr>
      </w:pPr>
      <w:r w:rsidRPr="00B7563E">
        <w:rPr>
          <w:rFonts w:eastAsia="Segoe UI" w:cs="Segoe UI"/>
          <w:szCs w:val="24"/>
        </w:rPr>
        <w:t xml:space="preserve">Please address questions about the content of this handbook to the Center for Excellence in Teaching &amp; Learning (CETL) at </w:t>
      </w:r>
      <w:hyperlink r:id="rId12">
        <w:r w:rsidRPr="00B7563E">
          <w:rPr>
            <w:rStyle w:val="Hyperlink"/>
            <w:rFonts w:eastAsia="Segoe UI" w:cs="Segoe UI"/>
            <w:szCs w:val="24"/>
          </w:rPr>
          <w:t>CETL@dallascollege.edu</w:t>
        </w:r>
      </w:hyperlink>
      <w:r w:rsidRPr="00B7563E">
        <w:rPr>
          <w:rFonts w:eastAsia="Segoe UI" w:cs="Segoe UI"/>
          <w:szCs w:val="24"/>
        </w:rPr>
        <w:t xml:space="preserve">. </w:t>
      </w:r>
    </w:p>
    <w:p w14:paraId="5BE7F565" w14:textId="77777777" w:rsidR="00456A85" w:rsidRPr="00B7563E" w:rsidRDefault="00456A85" w:rsidP="00191CCF">
      <w:pPr>
        <w:spacing w:after="0" w:line="240" w:lineRule="auto"/>
        <w:rPr>
          <w:rFonts w:cs="Segoe UI"/>
        </w:rPr>
      </w:pPr>
    </w:p>
    <w:p w14:paraId="047DA67F" w14:textId="13876B1F" w:rsidR="6BA79753" w:rsidRPr="0086178F" w:rsidRDefault="6BA79753" w:rsidP="00191CCF">
      <w:pPr>
        <w:spacing w:after="0" w:line="240" w:lineRule="auto"/>
        <w:rPr>
          <w:rFonts w:eastAsia="Segoe UI" w:cs="Segoe UI"/>
          <w:szCs w:val="24"/>
        </w:rPr>
      </w:pPr>
      <w:r w:rsidRPr="00B7563E">
        <w:rPr>
          <w:rFonts w:eastAsia="Segoe UI" w:cs="Segoe UI"/>
          <w:szCs w:val="24"/>
        </w:rPr>
        <w:t xml:space="preserve">Please address questions about the Dallas College Board Policy to your supervisor or to Human Resources by phone at 972.860.5119 or </w:t>
      </w:r>
      <w:r w:rsidR="00891F66" w:rsidRPr="00891F66">
        <w:rPr>
          <w:rFonts w:eastAsia="Segoe UI" w:cs="Segoe UI"/>
          <w:szCs w:val="24"/>
        </w:rPr>
        <w:t xml:space="preserve">consult </w:t>
      </w:r>
      <w:r w:rsidR="0086178F" w:rsidRPr="0086178F">
        <w:rPr>
          <w:rFonts w:eastAsia="Segoe UI" w:cs="Segoe UI"/>
          <w:szCs w:val="24"/>
        </w:rPr>
        <w:t xml:space="preserve">the </w:t>
      </w:r>
      <w:hyperlink r:id="rId13" w:history="1">
        <w:r w:rsidR="0086178F" w:rsidRPr="00D720CF">
          <w:rPr>
            <w:rStyle w:val="Hyperlink"/>
            <w:rFonts w:eastAsia="Segoe UI" w:cs="Segoe UI"/>
            <w:szCs w:val="24"/>
          </w:rPr>
          <w:t>Employee Center</w:t>
        </w:r>
      </w:hyperlink>
      <w:r w:rsidR="0086178F" w:rsidRPr="0086178F">
        <w:rPr>
          <w:rFonts w:eastAsia="Segoe UI" w:cs="Segoe UI"/>
          <w:szCs w:val="24"/>
        </w:rPr>
        <w:t xml:space="preserve"> SharePoint page.</w:t>
      </w:r>
    </w:p>
    <w:p w14:paraId="0322150C" w14:textId="77777777" w:rsidR="00191CCF" w:rsidRPr="00B7563E" w:rsidRDefault="00191CCF" w:rsidP="00191CCF">
      <w:pPr>
        <w:spacing w:after="0" w:line="240" w:lineRule="auto"/>
        <w:rPr>
          <w:rFonts w:cs="Segoe UI"/>
        </w:rPr>
      </w:pPr>
    </w:p>
    <w:p w14:paraId="08418EFE" w14:textId="3367EDCB" w:rsidR="00737673" w:rsidRPr="00B7563E" w:rsidRDefault="00D8379E" w:rsidP="003E3508">
      <w:pPr>
        <w:pStyle w:val="Heading3"/>
      </w:pPr>
      <w:bookmarkStart w:id="2" w:name="_Toc1937925770"/>
      <w:bookmarkStart w:id="3" w:name="_Toc215732758"/>
      <w:r w:rsidRPr="00B7563E">
        <w:t>Who is Dallas College</w:t>
      </w:r>
      <w:r w:rsidR="00DB7AD6" w:rsidRPr="00B7563E">
        <w:t>?</w:t>
      </w:r>
      <w:bookmarkEnd w:id="2"/>
      <w:bookmarkEnd w:id="3"/>
    </w:p>
    <w:p w14:paraId="1D90C79A" w14:textId="1D74710F" w:rsidR="7043C288" w:rsidRDefault="7043C288" w:rsidP="00191CCF">
      <w:pPr>
        <w:spacing w:after="0" w:line="240" w:lineRule="auto"/>
        <w:rPr>
          <w:rFonts w:eastAsia="Segoe UI" w:cs="Segoe UI"/>
          <w:szCs w:val="24"/>
        </w:rPr>
      </w:pPr>
      <w:r w:rsidRPr="00B7563E">
        <w:rPr>
          <w:rFonts w:eastAsia="Segoe UI" w:cs="Segoe UI"/>
          <w:szCs w:val="24"/>
        </w:rPr>
        <w:t xml:space="preserve">Visit the </w:t>
      </w:r>
      <w:hyperlink r:id="rId14">
        <w:r w:rsidRPr="00B7563E">
          <w:rPr>
            <w:rStyle w:val="Hyperlink"/>
            <w:rFonts w:eastAsia="Segoe UI" w:cs="Segoe UI"/>
            <w:szCs w:val="24"/>
          </w:rPr>
          <w:t>History of Dallas College website</w:t>
        </w:r>
      </w:hyperlink>
      <w:r w:rsidRPr="00B7563E">
        <w:rPr>
          <w:rFonts w:eastAsia="Segoe UI" w:cs="Segoe UI"/>
          <w:szCs w:val="24"/>
        </w:rPr>
        <w:t xml:space="preserve"> to learn about the rich history of invested community leaders who established a vision of the community college movement for Dallas County. The site includes a digital archive collection and a timeline of key events that shaped Dallas College.</w:t>
      </w:r>
    </w:p>
    <w:p w14:paraId="602FA7AF" w14:textId="77777777" w:rsidR="00191CCF" w:rsidRPr="00B7563E" w:rsidRDefault="00191CCF" w:rsidP="00191CCF">
      <w:pPr>
        <w:spacing w:after="0" w:line="240" w:lineRule="auto"/>
        <w:rPr>
          <w:rFonts w:cs="Segoe UI"/>
        </w:rPr>
      </w:pPr>
    </w:p>
    <w:p w14:paraId="664D6A5C" w14:textId="7FB07FD4" w:rsidR="00737673" w:rsidRPr="00B7563E" w:rsidRDefault="00D8379E" w:rsidP="003E3508">
      <w:pPr>
        <w:pStyle w:val="Heading3"/>
        <w:rPr>
          <w:rFonts w:eastAsia="Calibri"/>
        </w:rPr>
      </w:pPr>
      <w:bookmarkStart w:id="4" w:name="_Toc622832942"/>
      <w:bookmarkStart w:id="5" w:name="_Toc215732759"/>
      <w:r w:rsidRPr="00B7563E">
        <w:t xml:space="preserve">Guiding </w:t>
      </w:r>
      <w:r w:rsidR="00BF5D4E" w:rsidRPr="00B7563E">
        <w:t xml:space="preserve">Values, </w:t>
      </w:r>
      <w:r w:rsidR="00E91AAE" w:rsidRPr="00B7563E">
        <w:t xml:space="preserve">and </w:t>
      </w:r>
      <w:r w:rsidR="00BF5D4E" w:rsidRPr="00B7563E">
        <w:t>Mission</w:t>
      </w:r>
      <w:r w:rsidRPr="00B7563E">
        <w:t xml:space="preserve">, Strategic </w:t>
      </w:r>
      <w:r w:rsidR="00E91AAE" w:rsidRPr="00B7563E">
        <w:t>Priorities</w:t>
      </w:r>
      <w:bookmarkEnd w:id="4"/>
      <w:bookmarkEnd w:id="5"/>
    </w:p>
    <w:p w14:paraId="25DF368B" w14:textId="266EB5C9" w:rsidR="7B1CC09E" w:rsidRDefault="7B1CC09E" w:rsidP="00191CCF">
      <w:pPr>
        <w:spacing w:after="0" w:line="240" w:lineRule="auto"/>
        <w:rPr>
          <w:rFonts w:eastAsia="Segoe UI" w:cs="Segoe UI"/>
          <w:szCs w:val="24"/>
        </w:rPr>
      </w:pPr>
      <w:r w:rsidRPr="00B7563E">
        <w:rPr>
          <w:rFonts w:eastAsia="Segoe UI" w:cs="Segoe UI"/>
          <w:szCs w:val="24"/>
        </w:rPr>
        <w:t xml:space="preserve">The </w:t>
      </w:r>
      <w:hyperlink r:id="rId15">
        <w:r w:rsidRPr="00B7563E">
          <w:rPr>
            <w:rStyle w:val="Hyperlink"/>
            <w:rFonts w:eastAsia="Segoe UI" w:cs="Segoe UI"/>
            <w:szCs w:val="24"/>
          </w:rPr>
          <w:t>mission</w:t>
        </w:r>
      </w:hyperlink>
      <w:r w:rsidRPr="00B7563E">
        <w:rPr>
          <w:rFonts w:eastAsia="Segoe UI" w:cs="Segoe UI"/>
          <w:szCs w:val="24"/>
        </w:rPr>
        <w:t xml:space="preserve"> of Dallas College is to transform lives and communities through higher education.</w:t>
      </w:r>
    </w:p>
    <w:p w14:paraId="65C59E54" w14:textId="77777777" w:rsidR="00191CCF" w:rsidRPr="00B7563E" w:rsidRDefault="00191CCF" w:rsidP="00191CCF">
      <w:pPr>
        <w:spacing w:after="0" w:line="240" w:lineRule="auto"/>
        <w:rPr>
          <w:rFonts w:cs="Segoe UI"/>
        </w:rPr>
      </w:pPr>
    </w:p>
    <w:p w14:paraId="179E82A1" w14:textId="32D5A405" w:rsidR="7B1CC09E" w:rsidRPr="00B7563E" w:rsidRDefault="7B1CC09E" w:rsidP="00191CCF">
      <w:pPr>
        <w:spacing w:after="0" w:line="240" w:lineRule="auto"/>
        <w:rPr>
          <w:rFonts w:cs="Segoe UI"/>
          <w:b/>
          <w:bCs/>
          <w:color w:val="003385"/>
        </w:rPr>
      </w:pPr>
      <w:r w:rsidRPr="00B7563E">
        <w:rPr>
          <w:rFonts w:eastAsia="Segoe UI" w:cs="Segoe UI"/>
          <w:b/>
          <w:bCs/>
          <w:color w:val="003385"/>
          <w:szCs w:val="24"/>
        </w:rPr>
        <w:t xml:space="preserve"> </w:t>
      </w:r>
      <w:r w:rsidRPr="00B7563E">
        <w:rPr>
          <w:rFonts w:eastAsia="Segoe UI" w:cs="Segoe UI"/>
          <w:b/>
          <w:bCs/>
          <w:color w:val="000000" w:themeColor="text1"/>
          <w:szCs w:val="24"/>
        </w:rPr>
        <w:t>Overall purposes:</w:t>
      </w:r>
    </w:p>
    <w:p w14:paraId="54CC71E0" w14:textId="0C720530" w:rsidR="7B1CC09E" w:rsidRPr="00B7563E" w:rsidRDefault="7B1CC09E" w:rsidP="00191CCF">
      <w:pPr>
        <w:pStyle w:val="ListParagraph"/>
        <w:numPr>
          <w:ilvl w:val="0"/>
          <w:numId w:val="7"/>
        </w:numPr>
        <w:spacing w:after="0" w:line="240" w:lineRule="auto"/>
        <w:rPr>
          <w:rFonts w:eastAsia="Segoe UI" w:cs="Segoe UI"/>
          <w:szCs w:val="24"/>
        </w:rPr>
      </w:pPr>
      <w:r w:rsidRPr="00B7563E">
        <w:rPr>
          <w:rFonts w:eastAsia="Segoe UI" w:cs="Segoe UI"/>
          <w:szCs w:val="24"/>
        </w:rPr>
        <w:t>To ensure Dallas County is vibrant, growing and economically viable for current and future generations.</w:t>
      </w:r>
    </w:p>
    <w:p w14:paraId="40607D54" w14:textId="36BD59C4" w:rsidR="7B1CC09E" w:rsidRPr="00B7563E" w:rsidRDefault="7B1CC09E" w:rsidP="00191CCF">
      <w:pPr>
        <w:pStyle w:val="ListParagraph"/>
        <w:numPr>
          <w:ilvl w:val="0"/>
          <w:numId w:val="7"/>
        </w:numPr>
        <w:spacing w:after="0" w:line="240" w:lineRule="auto"/>
        <w:rPr>
          <w:rFonts w:eastAsia="Segoe UI" w:cs="Segoe UI"/>
          <w:szCs w:val="24"/>
        </w:rPr>
      </w:pPr>
      <w:r w:rsidRPr="00B7563E">
        <w:rPr>
          <w:rFonts w:eastAsia="Segoe UI" w:cs="Segoe UI"/>
          <w:szCs w:val="24"/>
        </w:rPr>
        <w:lastRenderedPageBreak/>
        <w:t>To provide a teaching and learning environment that exceeds learner expectations and meets the needs of our community and employers.</w:t>
      </w:r>
    </w:p>
    <w:p w14:paraId="44BCC4D0" w14:textId="3D143CAC" w:rsidR="7B1CC09E" w:rsidRPr="00B7563E" w:rsidRDefault="7B1CC09E" w:rsidP="00191CCF">
      <w:pPr>
        <w:spacing w:after="0" w:line="240" w:lineRule="auto"/>
        <w:rPr>
          <w:rFonts w:cs="Segoe UI"/>
        </w:rPr>
      </w:pPr>
      <w:r w:rsidRPr="00B7563E">
        <w:rPr>
          <w:rFonts w:eastAsia="Segoe UI" w:cs="Segoe UI"/>
          <w:szCs w:val="24"/>
        </w:rPr>
        <w:t xml:space="preserve"> </w:t>
      </w:r>
    </w:p>
    <w:p w14:paraId="53E71F69" w14:textId="7575E967" w:rsidR="4C96F942" w:rsidRDefault="7B1CC09E" w:rsidP="00191CCF">
      <w:pPr>
        <w:spacing w:after="0" w:line="240" w:lineRule="auto"/>
        <w:rPr>
          <w:rStyle w:val="Hyperlink"/>
          <w:rFonts w:eastAsia="Segoe UI" w:cs="Segoe UI"/>
        </w:rPr>
      </w:pPr>
      <w:r w:rsidRPr="00B7563E">
        <w:rPr>
          <w:rFonts w:eastAsia="Segoe UI" w:cs="Segoe UI"/>
          <w:b/>
          <w:color w:val="000000" w:themeColor="text1"/>
        </w:rPr>
        <w:t xml:space="preserve">Strategic Priorities: </w:t>
      </w:r>
      <w:r w:rsidRPr="00B7563E">
        <w:rPr>
          <w:rFonts w:eastAsia="Segoe UI" w:cs="Segoe UI"/>
        </w:rPr>
        <w:t>Please see the Dallas College website to</w:t>
      </w:r>
      <w:r w:rsidRPr="00B7563E">
        <w:rPr>
          <w:rFonts w:eastAsia="Segoe UI" w:cs="Segoe UI"/>
          <w:b/>
        </w:rPr>
        <w:t xml:space="preserve"> </w:t>
      </w:r>
      <w:hyperlink r:id="rId16">
        <w:r w:rsidRPr="00B7563E">
          <w:rPr>
            <w:rStyle w:val="Hyperlink"/>
            <w:rFonts w:eastAsia="Segoe UI" w:cs="Segoe UI"/>
          </w:rPr>
          <w:t>view the full Board of Trustees Mission and Strategic Priorities.</w:t>
        </w:r>
      </w:hyperlink>
    </w:p>
    <w:p w14:paraId="003A8EC4" w14:textId="77777777" w:rsidR="00191CCF" w:rsidRPr="00B7563E" w:rsidRDefault="00191CCF" w:rsidP="00191CCF">
      <w:pPr>
        <w:spacing w:after="0" w:line="240" w:lineRule="auto"/>
        <w:rPr>
          <w:rFonts w:cs="Segoe UI"/>
        </w:rPr>
      </w:pPr>
    </w:p>
    <w:p w14:paraId="77B781F0" w14:textId="77777777" w:rsidR="00737673" w:rsidRPr="00B7563E" w:rsidRDefault="00336A82" w:rsidP="003E3508">
      <w:pPr>
        <w:pStyle w:val="Heading3"/>
        <w:rPr>
          <w:rFonts w:eastAsia="Calibri"/>
        </w:rPr>
      </w:pPr>
      <w:bookmarkStart w:id="6" w:name="_Toc54741186"/>
      <w:bookmarkStart w:id="7" w:name="_Toc215732760"/>
      <w:r w:rsidRPr="00B7563E">
        <w:t>Accreditation</w:t>
      </w:r>
      <w:bookmarkEnd w:id="6"/>
      <w:bookmarkEnd w:id="7"/>
    </w:p>
    <w:p w14:paraId="228B8AAD" w14:textId="10AB8EEA" w:rsidR="38E4D174" w:rsidRPr="00B7563E" w:rsidRDefault="38E4D174" w:rsidP="00191CCF">
      <w:pPr>
        <w:spacing w:after="0" w:line="240" w:lineRule="auto"/>
        <w:rPr>
          <w:rFonts w:cs="Segoe UI"/>
        </w:rPr>
      </w:pPr>
      <w:r w:rsidRPr="00B7563E">
        <w:rPr>
          <w:rFonts w:eastAsia="Segoe UI" w:cs="Segoe UI"/>
          <w:szCs w:val="24"/>
        </w:rPr>
        <w:t xml:space="preserve">Dallas College is </w:t>
      </w:r>
      <w:hyperlink r:id="rId17">
        <w:r w:rsidRPr="00B7563E">
          <w:rPr>
            <w:rStyle w:val="Hyperlink"/>
            <w:rFonts w:eastAsia="Segoe UI" w:cs="Segoe UI"/>
            <w:szCs w:val="24"/>
          </w:rPr>
          <w:t>accredited</w:t>
        </w:r>
      </w:hyperlink>
      <w:r w:rsidRPr="00B7563E">
        <w:rPr>
          <w:rFonts w:eastAsia="Segoe UI" w:cs="Segoe UI"/>
          <w:szCs w:val="24"/>
        </w:rPr>
        <w:t xml:space="preserve"> by the Southern Association of Colleges and Schools Commission on Colleges to award certificates and associate degrees.</w:t>
      </w:r>
    </w:p>
    <w:p w14:paraId="4D52E468" w14:textId="17869614" w:rsidR="4C96F942" w:rsidRDefault="38E4D174" w:rsidP="00191CCF">
      <w:pPr>
        <w:spacing w:after="0" w:line="240" w:lineRule="auto"/>
        <w:rPr>
          <w:rFonts w:eastAsia="Segoe UI" w:cs="Segoe UI"/>
        </w:rPr>
      </w:pPr>
      <w:r w:rsidRPr="00B7563E">
        <w:rPr>
          <w:rFonts w:eastAsia="Segoe UI" w:cs="Segoe UI"/>
        </w:rPr>
        <w:t xml:space="preserve">Questions about the accreditation of Dallas College may be directed in writing to the Southern Association of Colleges and Schools Commission on Colleges at 1866 Southern Lane, Decatur, Georgia 30033-4097, by calling 404-679-4500 or by using information available on the </w:t>
      </w:r>
      <w:hyperlink r:id="rId18">
        <w:r w:rsidRPr="00B7563E">
          <w:rPr>
            <w:rStyle w:val="Hyperlink"/>
            <w:rFonts w:eastAsia="Segoe UI" w:cs="Segoe UI"/>
          </w:rPr>
          <w:t xml:space="preserve">SACSCOC </w:t>
        </w:r>
      </w:hyperlink>
      <w:r w:rsidRPr="00B7563E">
        <w:rPr>
          <w:rFonts w:eastAsia="Segoe UI" w:cs="Segoe UI"/>
          <w:color w:val="0070C0"/>
          <w:u w:val="single"/>
        </w:rPr>
        <w:t>website</w:t>
      </w:r>
      <w:r w:rsidRPr="00B7563E">
        <w:rPr>
          <w:rFonts w:eastAsia="Segoe UI" w:cs="Segoe UI"/>
        </w:rPr>
        <w:t>.</w:t>
      </w:r>
    </w:p>
    <w:p w14:paraId="12A03040" w14:textId="77777777" w:rsidR="00191CCF" w:rsidRPr="00456A85" w:rsidRDefault="00191CCF" w:rsidP="00191CCF">
      <w:pPr>
        <w:spacing w:after="0" w:line="240" w:lineRule="auto"/>
        <w:rPr>
          <w:rFonts w:cs="Segoe UI"/>
        </w:rPr>
      </w:pPr>
    </w:p>
    <w:p w14:paraId="62E4B903" w14:textId="77777777" w:rsidR="00737673" w:rsidRPr="00B7563E" w:rsidRDefault="00336A82" w:rsidP="003E3508">
      <w:pPr>
        <w:pStyle w:val="Heading3"/>
        <w:rPr>
          <w:rFonts w:eastAsia="Calibri"/>
        </w:rPr>
      </w:pPr>
      <w:bookmarkStart w:id="8" w:name="_Toc615390634"/>
      <w:bookmarkStart w:id="9" w:name="_Toc215732761"/>
      <w:r w:rsidRPr="00B7563E">
        <w:t>College Leadership, Governance, and Structure</w:t>
      </w:r>
      <w:bookmarkEnd w:id="8"/>
      <w:bookmarkEnd w:id="9"/>
    </w:p>
    <w:p w14:paraId="7336F311" w14:textId="4FFFA1A9" w:rsidR="20F53FED" w:rsidRPr="00B7563E" w:rsidRDefault="20F53FED" w:rsidP="00191CCF">
      <w:pPr>
        <w:spacing w:after="0" w:line="240" w:lineRule="auto"/>
        <w:rPr>
          <w:rFonts w:eastAsia="Calibri" w:cs="Segoe UI"/>
        </w:rPr>
      </w:pPr>
    </w:p>
    <w:p w14:paraId="1B9440F2" w14:textId="77777777" w:rsidR="00737673" w:rsidRPr="00B7563E" w:rsidRDefault="00F42617" w:rsidP="00D91BF9">
      <w:pPr>
        <w:pStyle w:val="Heading4"/>
        <w:rPr>
          <w:rFonts w:eastAsia="Calibri"/>
          <w:szCs w:val="24"/>
        </w:rPr>
      </w:pPr>
      <w:r w:rsidRPr="033BDB15">
        <w:t>Board of Trustees</w:t>
      </w:r>
    </w:p>
    <w:p w14:paraId="59A092B5" w14:textId="1D5A4953" w:rsidR="75A92506" w:rsidRPr="00B7563E" w:rsidRDefault="75A92506" w:rsidP="00191CCF">
      <w:pPr>
        <w:spacing w:after="0" w:line="240" w:lineRule="auto"/>
        <w:rPr>
          <w:rFonts w:cs="Segoe UI"/>
        </w:rPr>
      </w:pPr>
      <w:hyperlink r:id="rId19">
        <w:r w:rsidRPr="00B7563E">
          <w:rPr>
            <w:rStyle w:val="Hyperlink"/>
            <w:rFonts w:cs="Segoe UI"/>
          </w:rPr>
          <w:t>Board of Trustees</w:t>
        </w:r>
      </w:hyperlink>
    </w:p>
    <w:p w14:paraId="471B62DB" w14:textId="0927A015" w:rsidR="75A92506" w:rsidRDefault="75A92506" w:rsidP="00191CCF">
      <w:pPr>
        <w:spacing w:after="0" w:line="240" w:lineRule="auto"/>
        <w:rPr>
          <w:rFonts w:eastAsia="Segoe UI" w:cs="Segoe UI"/>
          <w:szCs w:val="24"/>
        </w:rPr>
      </w:pPr>
      <w:r w:rsidRPr="00B7563E">
        <w:rPr>
          <w:rFonts w:eastAsia="Segoe UI" w:cs="Segoe UI"/>
          <w:szCs w:val="24"/>
        </w:rPr>
        <w:t xml:space="preserve">The Dallas College Board of Trustees consists of seven members entrusted with governing the </w:t>
      </w:r>
      <w:r w:rsidR="00F91BF7">
        <w:rPr>
          <w:rFonts w:eastAsia="Segoe UI" w:cs="Segoe UI"/>
          <w:szCs w:val="24"/>
        </w:rPr>
        <w:t>C</w:t>
      </w:r>
      <w:r w:rsidRPr="00B7563E">
        <w:rPr>
          <w:rFonts w:eastAsia="Segoe UI" w:cs="Segoe UI"/>
          <w:szCs w:val="24"/>
        </w:rPr>
        <w:t>ollege.</w:t>
      </w:r>
    </w:p>
    <w:p w14:paraId="05C0E87F" w14:textId="77777777" w:rsidR="00456A85" w:rsidRPr="00B7563E" w:rsidRDefault="00456A85" w:rsidP="00191CCF">
      <w:pPr>
        <w:spacing w:after="0" w:line="240" w:lineRule="auto"/>
        <w:rPr>
          <w:rFonts w:cs="Segoe UI"/>
        </w:rPr>
      </w:pPr>
    </w:p>
    <w:p w14:paraId="29E5B240" w14:textId="21384280" w:rsidR="20F53FED" w:rsidRDefault="75A92506" w:rsidP="00191CCF">
      <w:pPr>
        <w:spacing w:after="0" w:line="240" w:lineRule="auto"/>
        <w:rPr>
          <w:rFonts w:eastAsia="Segoe UI" w:cs="Segoe UI"/>
        </w:rPr>
      </w:pPr>
      <w:r w:rsidRPr="00B7563E">
        <w:rPr>
          <w:rFonts w:eastAsia="Segoe UI" w:cs="Segoe UI"/>
        </w:rPr>
        <w:t>The Board defines the vision of the College, serves as a liaison between the College and the community, approves annual budgets and sets policies, among other responsibilities. Board members are elected officials who serve six-year terms without compensation. Regular Board meetings are held the first Tuesday of each month at 4 p.m. at the Dallas College Administrative Office, unless special circumstances cause a change.</w:t>
      </w:r>
    </w:p>
    <w:p w14:paraId="49612F8F" w14:textId="77777777" w:rsidR="00456A85" w:rsidRPr="00456A85" w:rsidRDefault="00456A85" w:rsidP="00191CCF">
      <w:pPr>
        <w:spacing w:after="0" w:line="240" w:lineRule="auto"/>
        <w:rPr>
          <w:rFonts w:cs="Segoe UI"/>
        </w:rPr>
      </w:pPr>
    </w:p>
    <w:p w14:paraId="754ED53C" w14:textId="77777777" w:rsidR="00737673" w:rsidRPr="00B7563E" w:rsidRDefault="00F42617" w:rsidP="00D91BF9">
      <w:pPr>
        <w:pStyle w:val="Heading4"/>
        <w:rPr>
          <w:rFonts w:eastAsia="Calibri"/>
          <w:szCs w:val="24"/>
        </w:rPr>
      </w:pPr>
      <w:r w:rsidRPr="033BDB15">
        <w:t>Chancellor</w:t>
      </w:r>
    </w:p>
    <w:p w14:paraId="163E1B3B" w14:textId="065BFC0D" w:rsidR="20F53FED" w:rsidRDefault="3BE744CC" w:rsidP="00191CCF">
      <w:pPr>
        <w:spacing w:after="0" w:line="240" w:lineRule="auto"/>
        <w:rPr>
          <w:rFonts w:eastAsia="Calibri" w:cs="Segoe UI"/>
        </w:rPr>
      </w:pPr>
      <w:r w:rsidRPr="00B7563E">
        <w:rPr>
          <w:rFonts w:eastAsia="Calibri" w:cs="Segoe UI"/>
        </w:rPr>
        <w:t xml:space="preserve">The highest-ranking administrative officer of the College is the </w:t>
      </w:r>
      <w:hyperlink r:id="rId20">
        <w:r w:rsidRPr="00B7563E">
          <w:rPr>
            <w:rStyle w:val="Hyperlink"/>
            <w:rFonts w:eastAsia="Calibri" w:cs="Segoe UI"/>
          </w:rPr>
          <w:t>Chancellor</w:t>
        </w:r>
      </w:hyperlink>
      <w:r w:rsidRPr="00B7563E">
        <w:rPr>
          <w:rFonts w:eastAsia="Calibri" w:cs="Segoe UI"/>
        </w:rPr>
        <w:t xml:space="preserve">, who is responsible to the Board for administering the programs of the </w:t>
      </w:r>
      <w:r w:rsidR="00B05E00">
        <w:rPr>
          <w:rFonts w:eastAsia="Calibri" w:cs="Segoe UI"/>
        </w:rPr>
        <w:t>C</w:t>
      </w:r>
      <w:r w:rsidRPr="00B7563E">
        <w:rPr>
          <w:rFonts w:eastAsia="Calibri" w:cs="Segoe UI"/>
        </w:rPr>
        <w:t>ollege in accordance with the policies of the Board and applicable local, state, and national laws.</w:t>
      </w:r>
    </w:p>
    <w:p w14:paraId="78CE2436" w14:textId="77777777" w:rsidR="00456A85" w:rsidRPr="00B7563E" w:rsidRDefault="00456A85" w:rsidP="00191CCF">
      <w:pPr>
        <w:spacing w:after="0" w:line="240" w:lineRule="auto"/>
        <w:rPr>
          <w:rFonts w:eastAsia="Calibri" w:cs="Segoe UI"/>
        </w:rPr>
      </w:pPr>
    </w:p>
    <w:p w14:paraId="72BDD210" w14:textId="77777777" w:rsidR="00737673" w:rsidRPr="00B7563E" w:rsidRDefault="00F42617" w:rsidP="00D91BF9">
      <w:pPr>
        <w:pStyle w:val="Heading4"/>
        <w:rPr>
          <w:rFonts w:eastAsia="Calibri"/>
          <w:szCs w:val="24"/>
        </w:rPr>
      </w:pPr>
      <w:r w:rsidRPr="033BDB15">
        <w:t>College Administration</w:t>
      </w:r>
    </w:p>
    <w:p w14:paraId="584F149A" w14:textId="11E12025" w:rsidR="00B7563E" w:rsidRDefault="53F71AF8" w:rsidP="00191CCF">
      <w:pPr>
        <w:spacing w:after="0" w:line="240" w:lineRule="auto"/>
        <w:rPr>
          <w:rFonts w:eastAsia="Segoe UI" w:cs="Segoe UI"/>
        </w:rPr>
      </w:pPr>
      <w:hyperlink r:id="rId21">
        <w:r w:rsidRPr="00B7563E">
          <w:rPr>
            <w:rStyle w:val="Hyperlink"/>
            <w:rFonts w:eastAsia="Segoe UI" w:cs="Segoe UI"/>
          </w:rPr>
          <w:t>College leaders</w:t>
        </w:r>
      </w:hyperlink>
      <w:r w:rsidRPr="00B7563E">
        <w:rPr>
          <w:rFonts w:eastAsia="Segoe UI" w:cs="Segoe UI"/>
        </w:rPr>
        <w:t xml:space="preserve"> include the Chancellor, Provost, Vice Chancellor of Student Success, Vice Chancellor of Workforce and Advancement, Vice Chancellor of Operations and Campus Presidents.</w:t>
      </w:r>
    </w:p>
    <w:p w14:paraId="77130709" w14:textId="77777777" w:rsidR="00456A85" w:rsidRPr="00456A85" w:rsidRDefault="00456A85" w:rsidP="00191CCF">
      <w:pPr>
        <w:spacing w:after="0" w:line="240" w:lineRule="auto"/>
        <w:rPr>
          <w:rFonts w:eastAsia="Segoe UI" w:cs="Segoe UI"/>
        </w:rPr>
      </w:pPr>
    </w:p>
    <w:p w14:paraId="29E1AFCC" w14:textId="77777777" w:rsidR="00F60366" w:rsidRPr="00B7563E" w:rsidRDefault="00F42617" w:rsidP="00191CCF">
      <w:pPr>
        <w:pStyle w:val="Heading5"/>
        <w:spacing w:before="0" w:line="240" w:lineRule="auto"/>
        <w:rPr>
          <w:rFonts w:eastAsia="Calibri"/>
          <w:szCs w:val="24"/>
        </w:rPr>
      </w:pPr>
      <w:r>
        <w:lastRenderedPageBreak/>
        <w:t>Campus Leadership</w:t>
      </w:r>
      <w:r w:rsidR="00F60366">
        <w:t xml:space="preserve"> </w:t>
      </w:r>
    </w:p>
    <w:p w14:paraId="16FC9726" w14:textId="4E295DD8" w:rsidR="4C96F942" w:rsidRDefault="51DC700A" w:rsidP="00191CCF">
      <w:pPr>
        <w:spacing w:after="0" w:line="240" w:lineRule="auto"/>
        <w:rPr>
          <w:rFonts w:eastAsia="Calibri" w:cs="Segoe UI"/>
        </w:rPr>
      </w:pPr>
      <w:r w:rsidRPr="2A51C87D">
        <w:rPr>
          <w:rFonts w:eastAsia="Calibri" w:cs="Segoe UI"/>
        </w:rPr>
        <w:t xml:space="preserve">The </w:t>
      </w:r>
      <w:hyperlink r:id="rId22">
        <w:r w:rsidRPr="2A51C87D">
          <w:rPr>
            <w:rStyle w:val="Hyperlink"/>
            <w:rFonts w:eastAsia="Calibri" w:cs="Segoe UI"/>
          </w:rPr>
          <w:t>College Locations</w:t>
        </w:r>
      </w:hyperlink>
      <w:r w:rsidRPr="2A51C87D">
        <w:rPr>
          <w:rFonts w:eastAsia="Calibri" w:cs="Segoe UI"/>
        </w:rPr>
        <w:t xml:space="preserve"> webpage includes campus presidents’ welcome messages, signature programs, and campus highlights. </w:t>
      </w:r>
    </w:p>
    <w:p w14:paraId="47FC8DBB" w14:textId="77777777" w:rsidR="00456A85" w:rsidRPr="00B7563E" w:rsidRDefault="00456A85" w:rsidP="00191CCF">
      <w:pPr>
        <w:spacing w:after="0" w:line="240" w:lineRule="auto"/>
        <w:rPr>
          <w:rFonts w:eastAsia="Calibri" w:cs="Segoe UI"/>
        </w:rPr>
      </w:pPr>
    </w:p>
    <w:p w14:paraId="48AB193D" w14:textId="3DBAD0E0" w:rsidR="00737673" w:rsidRPr="00B7563E" w:rsidRDefault="00F60366" w:rsidP="00191CCF">
      <w:pPr>
        <w:pStyle w:val="Heading5"/>
        <w:spacing w:before="0" w:line="240" w:lineRule="auto"/>
        <w:rPr>
          <w:rFonts w:eastAsia="Calibri"/>
          <w:szCs w:val="24"/>
        </w:rPr>
      </w:pPr>
      <w:r>
        <w:t>DC Faculty Association</w:t>
      </w:r>
    </w:p>
    <w:p w14:paraId="2A524E9C" w14:textId="409ECC33" w:rsidR="77D0D704" w:rsidRPr="00B7563E" w:rsidRDefault="77D0D704" w:rsidP="00191CCF">
      <w:pPr>
        <w:spacing w:after="0" w:line="240" w:lineRule="auto"/>
        <w:rPr>
          <w:rFonts w:cs="Segoe UI"/>
        </w:rPr>
      </w:pPr>
      <w:r w:rsidRPr="00B7563E">
        <w:rPr>
          <w:rFonts w:eastAsia="Segoe UI" w:cs="Segoe UI"/>
          <w:szCs w:val="24"/>
        </w:rPr>
        <w:t xml:space="preserve">Visit the </w:t>
      </w:r>
      <w:hyperlink r:id="rId23">
        <w:r w:rsidRPr="00B7563E">
          <w:rPr>
            <w:rStyle w:val="Hyperlink"/>
            <w:rFonts w:eastAsia="Segoe UI" w:cs="Segoe UI"/>
            <w:szCs w:val="24"/>
          </w:rPr>
          <w:t>Dallas College Faculty Association</w:t>
        </w:r>
      </w:hyperlink>
      <w:r w:rsidRPr="00B7563E">
        <w:rPr>
          <w:rFonts w:eastAsia="Segoe UI" w:cs="Segoe UI"/>
          <w:szCs w:val="24"/>
        </w:rPr>
        <w:t xml:space="preserve"> for information on meetings, agenda, minutes, committee reports, the bylaws and constitution and council representation.</w:t>
      </w:r>
    </w:p>
    <w:p w14:paraId="606E0ACF" w14:textId="6B2461EA" w:rsidR="007D4610" w:rsidRPr="00B7563E" w:rsidRDefault="007D4610" w:rsidP="00191CCF">
      <w:pPr>
        <w:spacing w:after="0" w:line="240" w:lineRule="auto"/>
        <w:rPr>
          <w:rFonts w:eastAsia="Calibri" w:cs="Segoe UI"/>
        </w:rPr>
      </w:pPr>
      <w:r w:rsidRPr="00B7563E">
        <w:rPr>
          <w:rFonts w:eastAsia="Calibri" w:cs="Segoe UI"/>
        </w:rPr>
        <w:br w:type="page"/>
      </w:r>
    </w:p>
    <w:p w14:paraId="6F281632" w14:textId="13EE6D58" w:rsidR="4FC0AEC5" w:rsidRPr="00B7563E" w:rsidRDefault="4FC0AEC5" w:rsidP="003E3508">
      <w:pPr>
        <w:pStyle w:val="Heading2"/>
        <w:rPr>
          <w:rFonts w:eastAsia="Calibri"/>
        </w:rPr>
      </w:pPr>
      <w:bookmarkStart w:id="10" w:name="_Toc494007171"/>
      <w:bookmarkStart w:id="11" w:name="_Toc215732762"/>
      <w:r w:rsidRPr="00B7563E">
        <w:lastRenderedPageBreak/>
        <w:t>F</w:t>
      </w:r>
      <w:r w:rsidR="005E643B" w:rsidRPr="00B7563E">
        <w:t>ACULTY ROLE</w:t>
      </w:r>
      <w:bookmarkEnd w:id="10"/>
      <w:bookmarkEnd w:id="11"/>
    </w:p>
    <w:p w14:paraId="09D01AA3" w14:textId="77777777" w:rsidR="00737673" w:rsidRPr="00B7563E" w:rsidRDefault="00737673" w:rsidP="00191CCF">
      <w:pPr>
        <w:pStyle w:val="ListParagraph"/>
        <w:spacing w:after="0" w:line="240" w:lineRule="auto"/>
        <w:rPr>
          <w:rFonts w:cs="Segoe UI"/>
        </w:rPr>
      </w:pPr>
    </w:p>
    <w:p w14:paraId="5F456BC3" w14:textId="1B1656E3" w:rsidR="00737673" w:rsidRPr="00673453" w:rsidRDefault="00737673" w:rsidP="003E3508">
      <w:pPr>
        <w:pStyle w:val="Heading3"/>
      </w:pPr>
      <w:bookmarkStart w:id="12" w:name="_Toc1667405334"/>
      <w:bookmarkStart w:id="13" w:name="_Toc215732763"/>
      <w:r w:rsidRPr="00673453">
        <w:t>Getting Started</w:t>
      </w:r>
      <w:r w:rsidR="7BFAE5E5" w:rsidRPr="00673453">
        <w:t xml:space="preserve"> (Faculty Onboarding </w:t>
      </w:r>
      <w:r w:rsidR="3AD55A15" w:rsidRPr="00673453">
        <w:t>Guide</w:t>
      </w:r>
      <w:r w:rsidR="7BFAE5E5" w:rsidRPr="00673453">
        <w:t>)</w:t>
      </w:r>
      <w:bookmarkEnd w:id="12"/>
      <w:bookmarkEnd w:id="13"/>
    </w:p>
    <w:p w14:paraId="55A6F29B" w14:textId="7DF02EA2" w:rsidR="41FB07FD" w:rsidRPr="00B7563E" w:rsidRDefault="41FB07FD" w:rsidP="00191CCF">
      <w:pPr>
        <w:spacing w:after="0" w:line="240" w:lineRule="auto"/>
        <w:rPr>
          <w:rFonts w:eastAsia="Calibri" w:cs="Segoe UI"/>
        </w:rPr>
      </w:pPr>
      <w:r w:rsidRPr="00673453">
        <w:rPr>
          <w:rFonts w:eastAsia="Calibri" w:cs="Segoe UI"/>
        </w:rPr>
        <w:t xml:space="preserve">The </w:t>
      </w:r>
      <w:hyperlink r:id="rId24">
        <w:r w:rsidRPr="00673453">
          <w:rPr>
            <w:rStyle w:val="Hyperlink"/>
            <w:rFonts w:eastAsia="Calibri" w:cs="Segoe UI"/>
          </w:rPr>
          <w:t>Faculty Onboarding Guide</w:t>
        </w:r>
      </w:hyperlink>
      <w:r w:rsidRPr="00673453">
        <w:rPr>
          <w:rFonts w:eastAsia="Calibri" w:cs="Segoe UI"/>
        </w:rPr>
        <w:t xml:space="preserve"> </w:t>
      </w:r>
      <w:r w:rsidR="728902FB" w:rsidRPr="00673453">
        <w:rPr>
          <w:rFonts w:eastAsia="Calibri" w:cs="Segoe UI"/>
        </w:rPr>
        <w:t>provides faculty with support contacts</w:t>
      </w:r>
      <w:r w:rsidR="00673453" w:rsidRPr="00673453">
        <w:rPr>
          <w:rFonts w:eastAsia="Calibri" w:cs="Segoe UI"/>
        </w:rPr>
        <w:t xml:space="preserve"> integral to creating system accounts and getting started as faculty</w:t>
      </w:r>
      <w:r w:rsidR="728902FB" w:rsidRPr="00673453">
        <w:rPr>
          <w:rFonts w:eastAsia="Calibri" w:cs="Segoe UI"/>
        </w:rPr>
        <w:t>.</w:t>
      </w:r>
    </w:p>
    <w:p w14:paraId="1A43BED6" w14:textId="5E95A8DB" w:rsidR="4C96F942" w:rsidRPr="00B7563E" w:rsidRDefault="4C96F942" w:rsidP="00191CCF">
      <w:pPr>
        <w:spacing w:after="0" w:line="240" w:lineRule="auto"/>
        <w:rPr>
          <w:rFonts w:eastAsia="Calibri" w:cs="Segoe UI"/>
        </w:rPr>
      </w:pPr>
    </w:p>
    <w:p w14:paraId="02E75D32" w14:textId="04DE66C3" w:rsidR="00D50E4F" w:rsidRDefault="00D50E4F" w:rsidP="003E3508">
      <w:pPr>
        <w:pStyle w:val="Heading3"/>
      </w:pPr>
      <w:bookmarkStart w:id="14" w:name="_Toc215732764"/>
      <w:r w:rsidRPr="00B7563E">
        <w:t>Instructional Technologies</w:t>
      </w:r>
      <w:bookmarkEnd w:id="14"/>
    </w:p>
    <w:p w14:paraId="6DAAC403" w14:textId="77777777" w:rsidR="00191CCF" w:rsidRPr="00191CCF" w:rsidRDefault="00191CCF" w:rsidP="00191CCF">
      <w:pPr>
        <w:spacing w:after="0"/>
        <w:rPr>
          <w:highlight w:val="yellow"/>
        </w:rPr>
      </w:pPr>
    </w:p>
    <w:p w14:paraId="36F92CC3" w14:textId="36BE2B96" w:rsidR="00B7563E" w:rsidRDefault="00DE30CF" w:rsidP="00D91BF9">
      <w:pPr>
        <w:pStyle w:val="Heading4"/>
      </w:pPr>
      <w:r w:rsidRPr="033BDB15">
        <w:t>eCampus</w:t>
      </w:r>
    </w:p>
    <w:p w14:paraId="61DAD6F5" w14:textId="1A141E91" w:rsidR="7A489C99" w:rsidRDefault="00FE1C6B" w:rsidP="00191CCF">
      <w:pPr>
        <w:spacing w:after="0" w:line="240" w:lineRule="auto"/>
        <w:rPr>
          <w:rStyle w:val="eop"/>
          <w:rFonts w:cs="Segoe UI"/>
        </w:rPr>
      </w:pPr>
      <w:hyperlink r:id="rId25" w:tgtFrame="_blank" w:history="1">
        <w:r w:rsidRPr="00B7563E">
          <w:rPr>
            <w:rStyle w:val="findhit"/>
            <w:rFonts w:cs="Segoe UI"/>
            <w:color w:val="0070C0"/>
            <w:u w:val="single"/>
          </w:rPr>
          <w:t>eCampus</w:t>
        </w:r>
      </w:hyperlink>
      <w:r w:rsidRPr="00B7563E">
        <w:rPr>
          <w:rStyle w:val="normaltextrun"/>
          <w:rFonts w:cs="Segoe UI"/>
        </w:rPr>
        <w:t xml:space="preserve"> is the name of the current Learning Management System (LMS) used to build and facilitate the online aspects of your Dallas College courses. Faculty can use </w:t>
      </w:r>
      <w:r w:rsidRPr="00B7563E">
        <w:rPr>
          <w:rStyle w:val="findhit"/>
          <w:rFonts w:cs="Segoe UI"/>
        </w:rPr>
        <w:t>eCampus</w:t>
      </w:r>
      <w:r w:rsidRPr="00B7563E">
        <w:rPr>
          <w:rStyle w:val="normaltextrun"/>
          <w:rFonts w:cs="Segoe UI"/>
        </w:rPr>
        <w:t xml:space="preserve"> to post and organize content, interact with your class, and collect and grade student work. </w:t>
      </w:r>
      <w:r w:rsidRPr="00B7563E">
        <w:rPr>
          <w:rStyle w:val="eop"/>
          <w:rFonts w:cs="Segoe UI"/>
        </w:rPr>
        <w:t> </w:t>
      </w:r>
    </w:p>
    <w:p w14:paraId="4CC280D5" w14:textId="77777777" w:rsidR="00853EBA" w:rsidRPr="00853EBA" w:rsidRDefault="00853EBA" w:rsidP="00191CCF">
      <w:pPr>
        <w:spacing w:after="0" w:line="240" w:lineRule="auto"/>
        <w:rPr>
          <w:rStyle w:val="eop"/>
        </w:rPr>
      </w:pPr>
    </w:p>
    <w:p w14:paraId="7C010FEC" w14:textId="3CECB518" w:rsidR="00DE30CF" w:rsidRPr="00B7563E" w:rsidRDefault="00DE30CF" w:rsidP="00D91BF9">
      <w:pPr>
        <w:pStyle w:val="Heading4"/>
        <w:rPr>
          <w:rFonts w:eastAsia="Calibri"/>
          <w:szCs w:val="24"/>
        </w:rPr>
      </w:pPr>
      <w:r w:rsidRPr="033BDB15">
        <w:t>Microsoft Office 365</w:t>
      </w:r>
    </w:p>
    <w:p w14:paraId="02EB44DF" w14:textId="43445538" w:rsidR="2E717897" w:rsidRDefault="2E717897" w:rsidP="00191CCF">
      <w:pPr>
        <w:spacing w:after="0" w:line="240" w:lineRule="auto"/>
        <w:rPr>
          <w:rFonts w:cs="Segoe UI"/>
        </w:rPr>
      </w:pPr>
      <w:r w:rsidRPr="00B7563E">
        <w:rPr>
          <w:rFonts w:cs="Segoe UI"/>
        </w:rPr>
        <w:t xml:space="preserve">As a Dallas College employee, you can download the current version of </w:t>
      </w:r>
      <w:hyperlink r:id="rId26" w:history="1">
        <w:r w:rsidRPr="00B7563E">
          <w:rPr>
            <w:rStyle w:val="Hyperlink"/>
            <w:rFonts w:cs="Segoe UI"/>
          </w:rPr>
          <w:t>Microsoft Office 365</w:t>
        </w:r>
      </w:hyperlink>
      <w:r w:rsidRPr="00B7563E">
        <w:rPr>
          <w:rFonts w:cs="Segoe UI"/>
        </w:rPr>
        <w:t xml:space="preserve"> to use at home for </w:t>
      </w:r>
      <w:r w:rsidRPr="00B7563E">
        <w:rPr>
          <w:rFonts w:cs="Segoe UI"/>
          <w:b/>
          <w:bCs/>
        </w:rPr>
        <w:t>free</w:t>
      </w:r>
      <w:r w:rsidRPr="00B7563E">
        <w:rPr>
          <w:rFonts w:cs="Segoe UI"/>
        </w:rPr>
        <w:t>.</w:t>
      </w:r>
    </w:p>
    <w:p w14:paraId="542DE1B3" w14:textId="77777777" w:rsidR="00456A85" w:rsidRPr="00B7563E" w:rsidRDefault="00456A85" w:rsidP="00191CCF">
      <w:pPr>
        <w:spacing w:after="0" w:line="240" w:lineRule="auto"/>
        <w:rPr>
          <w:rFonts w:cs="Segoe UI"/>
        </w:rPr>
      </w:pPr>
    </w:p>
    <w:p w14:paraId="1615A312" w14:textId="46B236BC" w:rsidR="2E717897" w:rsidRDefault="2E717897" w:rsidP="00191CCF">
      <w:pPr>
        <w:spacing w:after="0" w:line="240" w:lineRule="auto"/>
        <w:rPr>
          <w:rFonts w:cs="Segoe UI"/>
        </w:rPr>
      </w:pPr>
      <w:r w:rsidRPr="00B7563E">
        <w:rPr>
          <w:rFonts w:cs="Segoe UI"/>
        </w:rPr>
        <w:t>You can download the software on up to 10 Windows PCs or Macs (yes, 10 separate installations on 10 separate computers, plus 10 mobile devices).</w:t>
      </w:r>
    </w:p>
    <w:p w14:paraId="33FFC747" w14:textId="77777777" w:rsidR="00456A85" w:rsidRPr="00B7563E" w:rsidRDefault="00456A85" w:rsidP="00191CCF">
      <w:pPr>
        <w:spacing w:after="0" w:line="240" w:lineRule="auto"/>
        <w:rPr>
          <w:rFonts w:cs="Segoe UI"/>
        </w:rPr>
      </w:pPr>
    </w:p>
    <w:p w14:paraId="5DAAF06B" w14:textId="5A83C249" w:rsidR="2E717897" w:rsidRPr="00B077EB" w:rsidRDefault="2E717897" w:rsidP="00191CCF">
      <w:pPr>
        <w:spacing w:after="0" w:line="240" w:lineRule="auto"/>
        <w:rPr>
          <w:rFonts w:cs="Segoe UI"/>
          <w:szCs w:val="24"/>
        </w:rPr>
      </w:pPr>
      <w:r w:rsidRPr="00B077EB">
        <w:rPr>
          <w:rFonts w:cs="Segoe UI"/>
          <w:szCs w:val="24"/>
        </w:rPr>
        <w:t>Employees must log in using their Dallas College Online Services ID, commonly known as a “</w:t>
      </w:r>
      <w:r w:rsidR="00C21FDC" w:rsidRPr="00B077EB">
        <w:rPr>
          <w:rFonts w:cs="Segoe UI"/>
          <w:szCs w:val="24"/>
        </w:rPr>
        <w:t>username</w:t>
      </w:r>
      <w:r w:rsidRPr="00B077EB">
        <w:rPr>
          <w:rFonts w:cs="Segoe UI"/>
          <w:szCs w:val="24"/>
        </w:rPr>
        <w:t xml:space="preserve">,” i.e., </w:t>
      </w:r>
      <w:r w:rsidR="00456A85" w:rsidRPr="00B077EB">
        <w:rPr>
          <w:rFonts w:eastAsia="Segoe UI" w:cs="Segoe UI"/>
          <w:szCs w:val="24"/>
        </w:rPr>
        <w:t>abc1234@dcccd.edu</w:t>
      </w:r>
      <w:r w:rsidR="00C21FDC" w:rsidRPr="00B077EB">
        <w:rPr>
          <w:rStyle w:val="Hyperlink"/>
          <w:rFonts w:eastAsia="Segoe UI" w:cs="Segoe UI"/>
          <w:color w:val="auto"/>
          <w:szCs w:val="24"/>
          <w:u w:val="none"/>
        </w:rPr>
        <w:t xml:space="preserve"> or e1234567@dallascollege.edu</w:t>
      </w:r>
      <w:r w:rsidRPr="00B077EB">
        <w:rPr>
          <w:rFonts w:cs="Segoe UI"/>
          <w:szCs w:val="24"/>
        </w:rPr>
        <w:t xml:space="preserve">. </w:t>
      </w:r>
    </w:p>
    <w:p w14:paraId="0E2E2C3D" w14:textId="77777777" w:rsidR="00456A85" w:rsidRPr="00B7563E" w:rsidRDefault="00456A85" w:rsidP="00191CCF">
      <w:pPr>
        <w:spacing w:after="0" w:line="240" w:lineRule="auto"/>
        <w:rPr>
          <w:rFonts w:cs="Segoe UI"/>
        </w:rPr>
      </w:pPr>
    </w:p>
    <w:p w14:paraId="6E07CD16" w14:textId="19A224ED" w:rsidR="2E717897" w:rsidRDefault="2E717897" w:rsidP="00191CCF">
      <w:pPr>
        <w:spacing w:after="0" w:line="240" w:lineRule="auto"/>
        <w:rPr>
          <w:rFonts w:cs="Segoe UI"/>
        </w:rPr>
      </w:pPr>
      <w:r w:rsidRPr="00B7563E">
        <w:rPr>
          <w:rFonts w:cs="Segoe UI"/>
        </w:rPr>
        <w:t xml:space="preserve">The first time you run Office 365, you will be asked to activate it. Click “activate,” and enter your login as shown above. If your employment with the </w:t>
      </w:r>
      <w:r w:rsidR="0076113E">
        <w:rPr>
          <w:rFonts w:cs="Segoe UI"/>
        </w:rPr>
        <w:t>College</w:t>
      </w:r>
      <w:r w:rsidRPr="00B7563E">
        <w:rPr>
          <w:rFonts w:cs="Segoe UI"/>
        </w:rPr>
        <w:t xml:space="preserve"> ends, the software will stop working shortly thereafter. Documents you have saved on your home computer will not be affected, but you will no longer have access to any Office 365 resources, including files on your OneDrive.</w:t>
      </w:r>
    </w:p>
    <w:p w14:paraId="502C4E3A" w14:textId="77777777" w:rsidR="00456A85" w:rsidRPr="00B7563E" w:rsidRDefault="00456A85" w:rsidP="00191CCF">
      <w:pPr>
        <w:spacing w:after="0" w:line="240" w:lineRule="auto"/>
        <w:rPr>
          <w:rFonts w:cs="Segoe UI"/>
        </w:rPr>
      </w:pPr>
    </w:p>
    <w:p w14:paraId="0381128E" w14:textId="01B005DC" w:rsidR="00055049" w:rsidRDefault="00D95DC8" w:rsidP="00191CCF">
      <w:pPr>
        <w:spacing w:after="0" w:line="240" w:lineRule="auto"/>
        <w:rPr>
          <w:rFonts w:cs="Segoe UI"/>
        </w:rPr>
      </w:pPr>
      <w:r w:rsidRPr="00B7563E">
        <w:rPr>
          <w:rFonts w:cs="Segoe UI"/>
        </w:rPr>
        <w:t xml:space="preserve">Current training events </w:t>
      </w:r>
      <w:r w:rsidR="00593951" w:rsidRPr="00B7563E">
        <w:rPr>
          <w:rFonts w:cs="Segoe UI"/>
        </w:rPr>
        <w:t xml:space="preserve">and </w:t>
      </w:r>
      <w:r w:rsidR="00E473B3" w:rsidRPr="00B7563E">
        <w:rPr>
          <w:rFonts w:cs="Segoe UI"/>
        </w:rPr>
        <w:t xml:space="preserve">software </w:t>
      </w:r>
      <w:r w:rsidR="00593951" w:rsidRPr="00B7563E">
        <w:rPr>
          <w:rFonts w:cs="Segoe UI"/>
        </w:rPr>
        <w:t xml:space="preserve">manuals </w:t>
      </w:r>
      <w:r w:rsidRPr="00B7563E">
        <w:rPr>
          <w:rFonts w:cs="Segoe UI"/>
        </w:rPr>
        <w:t xml:space="preserve">are available in the </w:t>
      </w:r>
      <w:hyperlink r:id="rId27">
        <w:r w:rsidRPr="00B7563E">
          <w:rPr>
            <w:rStyle w:val="Hyperlink"/>
            <w:rFonts w:cs="Segoe UI"/>
          </w:rPr>
          <w:t>Software Training and Support</w:t>
        </w:r>
      </w:hyperlink>
      <w:r w:rsidRPr="00B7563E">
        <w:rPr>
          <w:rFonts w:cs="Segoe UI"/>
        </w:rPr>
        <w:t xml:space="preserve"> </w:t>
      </w:r>
      <w:r w:rsidR="001307CF" w:rsidRPr="00B7563E">
        <w:rPr>
          <w:rFonts w:cs="Segoe UI"/>
        </w:rPr>
        <w:t xml:space="preserve">site </w:t>
      </w:r>
      <w:r w:rsidRPr="00B7563E">
        <w:rPr>
          <w:rFonts w:cs="Segoe UI"/>
        </w:rPr>
        <w:t xml:space="preserve">calendar. </w:t>
      </w:r>
    </w:p>
    <w:p w14:paraId="3B281E80" w14:textId="77777777" w:rsidR="00E6131B" w:rsidRPr="00B7563E" w:rsidRDefault="00E6131B" w:rsidP="00191CCF">
      <w:pPr>
        <w:spacing w:after="0" w:line="240" w:lineRule="auto"/>
        <w:rPr>
          <w:rFonts w:cs="Segoe UI"/>
        </w:rPr>
      </w:pPr>
    </w:p>
    <w:p w14:paraId="4FCCD595" w14:textId="48A1530B" w:rsidR="00DE30CF" w:rsidRPr="00B7563E" w:rsidRDefault="00DE30CF" w:rsidP="00D91BF9">
      <w:pPr>
        <w:pStyle w:val="Heading4"/>
        <w:rPr>
          <w:rFonts w:eastAsia="Calibri"/>
          <w:szCs w:val="24"/>
        </w:rPr>
      </w:pPr>
      <w:r w:rsidRPr="033BDB15">
        <w:t>Adobe Reader</w:t>
      </w:r>
    </w:p>
    <w:p w14:paraId="77152F5C" w14:textId="7098BD08" w:rsidR="00DF745A" w:rsidRDefault="00092D47" w:rsidP="00191CCF">
      <w:pPr>
        <w:spacing w:after="0" w:line="240" w:lineRule="auto"/>
        <w:rPr>
          <w:rFonts w:cs="Segoe UI"/>
          <w:color w:val="242424"/>
          <w:shd w:val="clear" w:color="auto" w:fill="FFFFFF"/>
        </w:rPr>
      </w:pPr>
      <w:r w:rsidRPr="00B7563E">
        <w:rPr>
          <w:rFonts w:cs="Segoe UI"/>
          <w:color w:val="242424"/>
          <w:shd w:val="clear" w:color="auto" w:fill="FFFFFF"/>
        </w:rPr>
        <w:t xml:space="preserve">The </w:t>
      </w:r>
      <w:r w:rsidR="001B21C7" w:rsidRPr="00B7563E">
        <w:rPr>
          <w:rFonts w:cs="Segoe UI"/>
          <w:color w:val="242424"/>
          <w:shd w:val="clear" w:color="auto" w:fill="FFFFFF"/>
        </w:rPr>
        <w:t xml:space="preserve">college’s </w:t>
      </w:r>
      <w:hyperlink r:id="rId28" w:history="1">
        <w:r w:rsidR="00A11898" w:rsidRPr="00B7563E">
          <w:rPr>
            <w:rStyle w:val="Hyperlink"/>
            <w:rFonts w:cs="Segoe UI"/>
            <w:shd w:val="clear" w:color="auto" w:fill="FFFFFF"/>
          </w:rPr>
          <w:t>Adobe Creative Cloud for Home Use</w:t>
        </w:r>
      </w:hyperlink>
      <w:r w:rsidRPr="00B7563E">
        <w:rPr>
          <w:rFonts w:cs="Segoe UI"/>
          <w:color w:val="242424"/>
          <w:shd w:val="clear" w:color="auto" w:fill="FFFFFF"/>
        </w:rPr>
        <w:t xml:space="preserve"> enterprise license with Adobe now entitles Dallas College employees to use the full Creative Cloud suite on up to two computers: one </w:t>
      </w:r>
      <w:r w:rsidR="0076113E">
        <w:rPr>
          <w:rFonts w:cs="Segoe UI"/>
          <w:color w:val="242424"/>
          <w:shd w:val="clear" w:color="auto" w:fill="FFFFFF"/>
        </w:rPr>
        <w:t>College</w:t>
      </w:r>
      <w:r w:rsidRPr="00B7563E">
        <w:rPr>
          <w:rFonts w:cs="Segoe UI"/>
          <w:color w:val="242424"/>
          <w:shd w:val="clear" w:color="auto" w:fill="FFFFFF"/>
        </w:rPr>
        <w:t>-owned computer and one personally owned PC or Mac.</w:t>
      </w:r>
      <w:r w:rsidR="00174ADA" w:rsidRPr="00B7563E">
        <w:rPr>
          <w:rFonts w:cs="Segoe UI"/>
          <w:color w:val="242424"/>
          <w:shd w:val="clear" w:color="auto" w:fill="FFFFFF"/>
        </w:rPr>
        <w:t xml:space="preserve"> </w:t>
      </w:r>
    </w:p>
    <w:p w14:paraId="4F0BFC60" w14:textId="77777777" w:rsidR="00F704FC" w:rsidRDefault="00F704FC" w:rsidP="00191CCF">
      <w:pPr>
        <w:spacing w:after="0" w:line="240" w:lineRule="auto"/>
        <w:rPr>
          <w:rFonts w:cs="Segoe UI"/>
          <w:color w:val="242424"/>
          <w:shd w:val="clear" w:color="auto" w:fill="FFFFFF"/>
        </w:rPr>
      </w:pPr>
    </w:p>
    <w:p w14:paraId="6AAF3A11" w14:textId="6224ABCF" w:rsidR="00F704FC" w:rsidRDefault="00F704FC" w:rsidP="00F704FC">
      <w:pPr>
        <w:pStyle w:val="Heading4"/>
        <w:rPr>
          <w:shd w:val="clear" w:color="auto" w:fill="FFFFFF"/>
        </w:rPr>
      </w:pPr>
      <w:r>
        <w:rPr>
          <w:shd w:val="clear" w:color="auto" w:fill="FFFFFF"/>
        </w:rPr>
        <w:lastRenderedPageBreak/>
        <w:t>Workday</w:t>
      </w:r>
    </w:p>
    <w:p w14:paraId="26928EFF" w14:textId="2E2856DB" w:rsidR="00673453" w:rsidRDefault="00673453" w:rsidP="00673453">
      <w:pPr>
        <w:pStyle w:val="paragraph"/>
        <w:spacing w:before="0" w:beforeAutospacing="0" w:after="0" w:afterAutospacing="0"/>
        <w:textAlignment w:val="baseline"/>
        <w:rPr>
          <w:rStyle w:val="eop"/>
          <w:rFonts w:ascii="Segoe UI" w:hAnsi="Segoe UI" w:cs="Segoe UI"/>
        </w:rPr>
      </w:pPr>
      <w:hyperlink r:id="rId29" w:history="1">
        <w:r w:rsidRPr="00F44621">
          <w:rPr>
            <w:rStyle w:val="Hyperlink"/>
            <w:rFonts w:ascii="Segoe UI" w:hAnsi="Segoe UI" w:cs="Segoe UI"/>
          </w:rPr>
          <w:t>Workday</w:t>
        </w:r>
      </w:hyperlink>
      <w:r w:rsidRPr="00F44621">
        <w:rPr>
          <w:rStyle w:val="normaltextrun"/>
          <w:rFonts w:ascii="Segoe UI" w:hAnsi="Segoe UI" w:cs="Segoe UI"/>
        </w:rPr>
        <w:t xml:space="preserve"> is an online service portal for Dallas College employees. All employees can use it to view </w:t>
      </w:r>
      <w:r w:rsidR="00F44621" w:rsidRPr="00F44621">
        <w:rPr>
          <w:rFonts w:ascii="Segoe UI" w:eastAsia="Segoe UI" w:hAnsi="Segoe UI" w:cs="Segoe UI"/>
        </w:rPr>
        <w:t>tax forms, earnings statements, banking information and leave balances.</w:t>
      </w:r>
      <w:r w:rsidRPr="00F44621">
        <w:rPr>
          <w:rStyle w:val="normaltextrun"/>
          <w:rFonts w:ascii="Segoe UI" w:hAnsi="Segoe UI" w:cs="Segoe UI"/>
        </w:rPr>
        <w:t xml:space="preserve"> </w:t>
      </w:r>
      <w:r w:rsidR="00F44621" w:rsidRPr="00F44621">
        <w:rPr>
          <w:rStyle w:val="normaltextrun"/>
          <w:rFonts w:ascii="Segoe UI" w:hAnsi="Segoe UI" w:cs="Segoe UI"/>
        </w:rPr>
        <w:t xml:space="preserve">Credit </w:t>
      </w:r>
      <w:proofErr w:type="spellStart"/>
      <w:r w:rsidR="00113FBD">
        <w:rPr>
          <w:rStyle w:val="normaltextrun"/>
          <w:rFonts w:ascii="Segoe UI" w:hAnsi="Segoe UI" w:cs="Segoe UI"/>
        </w:rPr>
        <w:t>Credit</w:t>
      </w:r>
      <w:proofErr w:type="spellEnd"/>
      <w:r w:rsidR="00113FBD">
        <w:rPr>
          <w:rStyle w:val="normaltextrun"/>
          <w:rFonts w:ascii="Segoe UI" w:hAnsi="Segoe UI" w:cs="Segoe UI"/>
        </w:rPr>
        <w:t xml:space="preserve"> </w:t>
      </w:r>
      <w:r w:rsidRPr="00F44621">
        <w:rPr>
          <w:rStyle w:val="normaltextrun"/>
          <w:rFonts w:ascii="Segoe UI" w:hAnsi="Segoe UI" w:cs="Segoe UI"/>
        </w:rPr>
        <w:t xml:space="preserve">Faculty also use </w:t>
      </w:r>
      <w:r w:rsidR="00F44621" w:rsidRPr="00F44621">
        <w:rPr>
          <w:rStyle w:val="normaltextrun"/>
          <w:rFonts w:ascii="Segoe UI" w:hAnsi="Segoe UI" w:cs="Segoe UI"/>
        </w:rPr>
        <w:t xml:space="preserve">Workday </w:t>
      </w:r>
      <w:r w:rsidRPr="00F44621">
        <w:rPr>
          <w:rStyle w:val="normaltextrun"/>
          <w:rFonts w:ascii="Segoe UI" w:hAnsi="Segoe UI" w:cs="Segoe UI"/>
        </w:rPr>
        <w:t xml:space="preserve">to </w:t>
      </w:r>
      <w:r w:rsidR="00F44621" w:rsidRPr="00F44621">
        <w:rPr>
          <w:rStyle w:val="normaltextrun"/>
          <w:rFonts w:ascii="Segoe UI" w:hAnsi="Segoe UI" w:cs="Segoe UI"/>
        </w:rPr>
        <w:t xml:space="preserve">view teaching schedules and class rosters, </w:t>
      </w:r>
      <w:r w:rsidR="003307F9">
        <w:rPr>
          <w:rStyle w:val="normaltextrun"/>
          <w:rFonts w:ascii="Segoe UI" w:hAnsi="Segoe UI" w:cs="Segoe UI"/>
        </w:rPr>
        <w:t>verify student participation</w:t>
      </w:r>
      <w:r w:rsidRPr="00F44621">
        <w:rPr>
          <w:rStyle w:val="normaltextrun"/>
          <w:rFonts w:ascii="Segoe UI" w:hAnsi="Segoe UI" w:cs="Segoe UI"/>
        </w:rPr>
        <w:t xml:space="preserve">, </w:t>
      </w:r>
      <w:r w:rsidR="00893337">
        <w:rPr>
          <w:rStyle w:val="normaltextrun"/>
          <w:rFonts w:ascii="Segoe UI" w:hAnsi="Segoe UI" w:cs="Segoe UI"/>
        </w:rPr>
        <w:t>assign interim grades</w:t>
      </w:r>
      <w:r w:rsidRPr="00F44621">
        <w:rPr>
          <w:rStyle w:val="normaltextrun"/>
          <w:rFonts w:ascii="Segoe UI" w:hAnsi="Segoe UI" w:cs="Segoe UI"/>
        </w:rPr>
        <w:t>, and submit final grades.</w:t>
      </w:r>
      <w:r w:rsidRPr="00F44621">
        <w:rPr>
          <w:rStyle w:val="eop"/>
          <w:rFonts w:ascii="Segoe UI" w:hAnsi="Segoe UI" w:cs="Segoe UI"/>
        </w:rPr>
        <w:t> </w:t>
      </w:r>
    </w:p>
    <w:p w14:paraId="291E1CBE" w14:textId="63316791" w:rsidR="20F53FED" w:rsidRPr="00B7563E" w:rsidRDefault="20F53FED" w:rsidP="00191CCF">
      <w:pPr>
        <w:spacing w:after="0" w:line="240" w:lineRule="auto"/>
        <w:rPr>
          <w:rFonts w:cs="Segoe UI"/>
          <w:color w:val="242424"/>
        </w:rPr>
      </w:pPr>
    </w:p>
    <w:p w14:paraId="002A90EC" w14:textId="3A524C1A" w:rsidR="00DE30CF" w:rsidRPr="00C7043E" w:rsidRDefault="00DE30CF" w:rsidP="00D91BF9">
      <w:pPr>
        <w:pStyle w:val="Heading4"/>
        <w:rPr>
          <w:rFonts w:eastAsia="Calibri"/>
          <w:szCs w:val="24"/>
        </w:rPr>
      </w:pPr>
      <w:r w:rsidRPr="00C7043E">
        <w:t>eConnect</w:t>
      </w:r>
    </w:p>
    <w:p w14:paraId="1DB06A0B" w14:textId="3F87CFB7" w:rsidR="0091525F" w:rsidRPr="00C7043E" w:rsidRDefault="2EAFE660" w:rsidP="00191CCF">
      <w:pPr>
        <w:pStyle w:val="paragraph"/>
        <w:spacing w:before="0" w:beforeAutospacing="0" w:after="0" w:afterAutospacing="0"/>
        <w:textAlignment w:val="baseline"/>
        <w:rPr>
          <w:rFonts w:ascii="Segoe UI" w:hAnsi="Segoe UI" w:cs="Segoe UI"/>
        </w:rPr>
      </w:pPr>
      <w:hyperlink r:id="rId30">
        <w:r w:rsidRPr="00C7043E">
          <w:rPr>
            <w:rStyle w:val="normaltextrun"/>
            <w:rFonts w:ascii="Segoe UI" w:hAnsi="Segoe UI" w:cs="Segoe UI"/>
            <w:color w:val="0070C0"/>
            <w:u w:val="single"/>
          </w:rPr>
          <w:t>eConnect</w:t>
        </w:r>
      </w:hyperlink>
      <w:r w:rsidRPr="00C7043E">
        <w:rPr>
          <w:rStyle w:val="normaltextrun"/>
          <w:rFonts w:ascii="Segoe UI" w:hAnsi="Segoe UI" w:cs="Segoe UI"/>
        </w:rPr>
        <w:t xml:space="preserve"> is an online service portal for Dallas College employees. All employees can use it to view </w:t>
      </w:r>
      <w:r w:rsidR="12472B21" w:rsidRPr="00C7043E">
        <w:rPr>
          <w:rStyle w:val="normaltextrun"/>
          <w:rFonts w:ascii="Segoe UI" w:hAnsi="Segoe UI" w:cs="Segoe UI"/>
        </w:rPr>
        <w:t xml:space="preserve">and update their emergency alert </w:t>
      </w:r>
      <w:r w:rsidRPr="00C7043E">
        <w:rPr>
          <w:rStyle w:val="normaltextrun"/>
          <w:rFonts w:ascii="Segoe UI" w:hAnsi="Segoe UI" w:cs="Segoe UI"/>
        </w:rPr>
        <w:t xml:space="preserve">information. </w:t>
      </w:r>
      <w:r w:rsidR="00F44621" w:rsidRPr="00C7043E">
        <w:rPr>
          <w:rStyle w:val="normaltextrun"/>
          <w:rFonts w:ascii="Segoe UI" w:hAnsi="Segoe UI" w:cs="Segoe UI"/>
        </w:rPr>
        <w:t>Non-credit f</w:t>
      </w:r>
      <w:r w:rsidRPr="00C7043E">
        <w:rPr>
          <w:rStyle w:val="normaltextrun"/>
          <w:rFonts w:ascii="Segoe UI" w:hAnsi="Segoe UI" w:cs="Segoe UI"/>
        </w:rPr>
        <w:t xml:space="preserve">aculty also use eConnect to </w:t>
      </w:r>
      <w:r w:rsidR="00C7043E" w:rsidRPr="00C7043E">
        <w:rPr>
          <w:rStyle w:val="normaltextrun"/>
          <w:rFonts w:ascii="Segoe UI" w:hAnsi="Segoe UI" w:cs="Segoe UI"/>
        </w:rPr>
        <w:t>access course rosters</w:t>
      </w:r>
      <w:r w:rsidRPr="00C7043E">
        <w:rPr>
          <w:rStyle w:val="normaltextrun"/>
          <w:rFonts w:ascii="Segoe UI" w:hAnsi="Segoe UI" w:cs="Segoe UI"/>
        </w:rPr>
        <w:t>.</w:t>
      </w:r>
      <w:r w:rsidRPr="00C7043E">
        <w:rPr>
          <w:rStyle w:val="eop"/>
          <w:rFonts w:ascii="Segoe UI" w:hAnsi="Segoe UI" w:cs="Segoe UI"/>
        </w:rPr>
        <w:t> </w:t>
      </w:r>
    </w:p>
    <w:p w14:paraId="0642E8E3" w14:textId="3D7B52B3" w:rsidR="2391C93F" w:rsidRPr="00C7043E" w:rsidRDefault="2391C93F" w:rsidP="00191CCF">
      <w:pPr>
        <w:pStyle w:val="paragraph"/>
        <w:spacing w:before="0" w:beforeAutospacing="0" w:after="0" w:afterAutospacing="0"/>
        <w:rPr>
          <w:rStyle w:val="eop"/>
          <w:rFonts w:ascii="Segoe UI" w:hAnsi="Segoe UI" w:cs="Segoe UI"/>
        </w:rPr>
      </w:pPr>
    </w:p>
    <w:p w14:paraId="7C064E66" w14:textId="53CA5C85" w:rsidR="00DE30CF" w:rsidRPr="00C7043E" w:rsidRDefault="00DE30CF" w:rsidP="00D91BF9">
      <w:pPr>
        <w:pStyle w:val="Heading4"/>
        <w:rPr>
          <w:rFonts w:eastAsia="Calibri"/>
          <w:szCs w:val="24"/>
        </w:rPr>
      </w:pPr>
      <w:r w:rsidRPr="00C7043E">
        <w:t>Self Service</w:t>
      </w:r>
    </w:p>
    <w:p w14:paraId="6BC1D261" w14:textId="5EEAB47B" w:rsidR="006A4E9C" w:rsidRPr="00C7043E" w:rsidRDefault="34815060" w:rsidP="00191CCF">
      <w:pPr>
        <w:spacing w:after="0" w:line="240" w:lineRule="auto"/>
        <w:rPr>
          <w:rFonts w:eastAsia="Segoe UI" w:cs="Segoe UI"/>
        </w:rPr>
      </w:pPr>
      <w:r w:rsidRPr="00C7043E">
        <w:rPr>
          <w:rFonts w:eastAsia="Segoe UI" w:cs="Segoe UI"/>
        </w:rPr>
        <w:t xml:space="preserve">The </w:t>
      </w:r>
      <w:hyperlink r:id="rId31">
        <w:r w:rsidRPr="00C7043E">
          <w:rPr>
            <w:rStyle w:val="Hyperlink"/>
            <w:rFonts w:eastAsia="Segoe UI" w:cs="Segoe UI"/>
          </w:rPr>
          <w:t>Self Service</w:t>
        </w:r>
      </w:hyperlink>
      <w:r w:rsidRPr="00C7043E">
        <w:rPr>
          <w:rFonts w:eastAsia="Segoe UI" w:cs="Segoe UI"/>
        </w:rPr>
        <w:t xml:space="preserve"> system allows employees to </w:t>
      </w:r>
      <w:r w:rsidR="40D4A18A" w:rsidRPr="00C7043E">
        <w:rPr>
          <w:rFonts w:eastAsia="Segoe UI" w:cs="Segoe UI"/>
        </w:rPr>
        <w:t>view tax form</w:t>
      </w:r>
      <w:r w:rsidR="00C7043E" w:rsidRPr="00C7043E">
        <w:rPr>
          <w:rFonts w:eastAsia="Segoe UI" w:cs="Segoe UI"/>
        </w:rPr>
        <w:t>s and</w:t>
      </w:r>
      <w:r w:rsidR="073099F4" w:rsidRPr="00C7043E">
        <w:rPr>
          <w:rFonts w:eastAsia="Segoe UI" w:cs="Segoe UI"/>
        </w:rPr>
        <w:t xml:space="preserve"> earnings statements</w:t>
      </w:r>
      <w:r w:rsidR="00B21A35">
        <w:rPr>
          <w:rFonts w:eastAsia="Segoe UI" w:cs="Segoe UI"/>
        </w:rPr>
        <w:t xml:space="preserve"> prior to February 2023</w:t>
      </w:r>
      <w:r w:rsidR="56C3B39A" w:rsidRPr="00C7043E">
        <w:rPr>
          <w:rFonts w:eastAsia="Segoe UI" w:cs="Segoe UI"/>
        </w:rPr>
        <w:t xml:space="preserve">. </w:t>
      </w:r>
    </w:p>
    <w:p w14:paraId="38234722" w14:textId="154FB52A" w:rsidR="20F53FED" w:rsidRPr="00B7563E" w:rsidRDefault="20F53FED" w:rsidP="00191CCF">
      <w:pPr>
        <w:spacing w:after="0" w:line="240" w:lineRule="auto"/>
        <w:rPr>
          <w:rFonts w:eastAsia="Segoe UI" w:cs="Segoe UI"/>
        </w:rPr>
      </w:pPr>
    </w:p>
    <w:p w14:paraId="69867E77" w14:textId="27DD4884" w:rsidR="1DBB3D88" w:rsidRPr="00B7563E" w:rsidRDefault="1DBB3D88" w:rsidP="00D91BF9">
      <w:pPr>
        <w:pStyle w:val="Heading4"/>
        <w:rPr>
          <w:rFonts w:eastAsia="Calibri"/>
          <w:szCs w:val="24"/>
        </w:rPr>
      </w:pPr>
      <w:r w:rsidRPr="033BDB15">
        <w:t>Teams Video, Chat, and Calling System</w:t>
      </w:r>
    </w:p>
    <w:p w14:paraId="5C2D3FA9" w14:textId="478BB180" w:rsidR="1DBB3D88" w:rsidRPr="00B7563E" w:rsidRDefault="273CD8E2" w:rsidP="00191CCF">
      <w:pPr>
        <w:spacing w:after="0" w:line="240" w:lineRule="auto"/>
        <w:rPr>
          <w:rFonts w:eastAsia="Times New Roman" w:cs="Segoe UI"/>
        </w:rPr>
      </w:pPr>
      <w:hyperlink r:id="rId32">
        <w:r w:rsidRPr="02A38013">
          <w:rPr>
            <w:rStyle w:val="Hyperlink"/>
            <w:rFonts w:eastAsia="Segoe UI" w:cs="Segoe UI"/>
          </w:rPr>
          <w:t>Microsoft Teams</w:t>
        </w:r>
      </w:hyperlink>
      <w:r w:rsidRPr="02A38013">
        <w:rPr>
          <w:rFonts w:eastAsia="Segoe UI" w:cs="Segoe UI"/>
        </w:rPr>
        <w:t xml:space="preserve"> is an online tool that supports 1-on-1 and group communication via text chat, audio call, and video conference. Teams also </w:t>
      </w:r>
      <w:bookmarkStart w:id="15" w:name="_Int_72ali7gg"/>
      <w:r w:rsidRPr="02A38013">
        <w:rPr>
          <w:rFonts w:eastAsia="Segoe UI" w:cs="Segoe UI"/>
        </w:rPr>
        <w:t>allows</w:t>
      </w:r>
      <w:bookmarkEnd w:id="15"/>
      <w:r w:rsidRPr="02A38013">
        <w:rPr>
          <w:rFonts w:eastAsia="Segoe UI" w:cs="Segoe UI"/>
        </w:rPr>
        <w:t xml:space="preserve"> users to create more permanent spaces to organize ongoing collaboration. All Dallas College students and employees can access Teams with their College login credentials. See </w:t>
      </w:r>
      <w:hyperlink r:id="rId33">
        <w:r w:rsidRPr="02A38013">
          <w:rPr>
            <w:rStyle w:val="Hyperlink"/>
            <w:rFonts w:eastAsia="Segoe UI" w:cs="Segoe UI"/>
          </w:rPr>
          <w:t>Microsoft Teams Basics for Faculty</w:t>
        </w:r>
      </w:hyperlink>
      <w:r w:rsidRPr="02A38013">
        <w:rPr>
          <w:rFonts w:eastAsia="Segoe UI" w:cs="Segoe UI"/>
        </w:rPr>
        <w:t xml:space="preserve"> to learn more.</w:t>
      </w:r>
    </w:p>
    <w:p w14:paraId="092AD195" w14:textId="2F50DF71" w:rsidR="2391C93F" w:rsidRPr="00B7563E" w:rsidRDefault="2391C93F" w:rsidP="00191CCF">
      <w:pPr>
        <w:spacing w:after="0" w:line="240" w:lineRule="auto"/>
        <w:rPr>
          <w:rFonts w:eastAsia="Calibri" w:cs="Segoe UI"/>
          <w:color w:val="7030A0"/>
          <w:szCs w:val="24"/>
          <w:highlight w:val="yellow"/>
        </w:rPr>
      </w:pPr>
    </w:p>
    <w:p w14:paraId="4FFD0A76" w14:textId="4A035E0D" w:rsidR="00D50E4F" w:rsidRPr="00B7563E" w:rsidRDefault="00DE30CF" w:rsidP="00D91BF9">
      <w:pPr>
        <w:pStyle w:val="Heading4"/>
        <w:rPr>
          <w:rFonts w:eastAsia="Calibri"/>
          <w:szCs w:val="24"/>
          <w:highlight w:val="yellow"/>
        </w:rPr>
      </w:pPr>
      <w:r w:rsidRPr="033BDB15">
        <w:t>Other Approved Teaching Technologies</w:t>
      </w:r>
    </w:p>
    <w:p w14:paraId="6CD89D8C" w14:textId="6B6A80E0" w:rsidR="005A6CC1" w:rsidRPr="00B7563E" w:rsidRDefault="008E75D2" w:rsidP="00191CCF">
      <w:pPr>
        <w:spacing w:after="0" w:line="240" w:lineRule="auto"/>
        <w:rPr>
          <w:rFonts w:eastAsia="Segoe UI" w:cs="Segoe UI"/>
        </w:rPr>
      </w:pPr>
      <w:r w:rsidRPr="00B7563E">
        <w:rPr>
          <w:rFonts w:eastAsia="Segoe UI" w:cs="Segoe UI"/>
        </w:rPr>
        <w:t xml:space="preserve">Learn how to use these </w:t>
      </w:r>
      <w:hyperlink r:id="rId34">
        <w:r w:rsidRPr="00B7563E">
          <w:rPr>
            <w:rStyle w:val="Hyperlink"/>
            <w:rFonts w:eastAsia="Segoe UI" w:cs="Segoe UI"/>
          </w:rPr>
          <w:t>college-supported technologies</w:t>
        </w:r>
      </w:hyperlink>
      <w:r w:rsidRPr="00B7563E">
        <w:rPr>
          <w:rFonts w:eastAsia="Segoe UI" w:cs="Segoe UI"/>
        </w:rPr>
        <w:t xml:space="preserve"> to build your course, create multimedia content and communicate with students.</w:t>
      </w:r>
    </w:p>
    <w:p w14:paraId="502D22D3" w14:textId="275296F4" w:rsidR="00E11EF9" w:rsidRPr="00B7563E" w:rsidRDefault="00E11EF9" w:rsidP="00191CCF">
      <w:pPr>
        <w:spacing w:after="0" w:line="240" w:lineRule="auto"/>
        <w:rPr>
          <w:rFonts w:eastAsia="Segoe UI" w:cs="Segoe UI"/>
        </w:rPr>
      </w:pPr>
    </w:p>
    <w:p w14:paraId="6CE8C165" w14:textId="08B42B22" w:rsidR="002B2606" w:rsidRPr="00B7563E" w:rsidRDefault="002B2606" w:rsidP="003E3508">
      <w:pPr>
        <w:pStyle w:val="Heading3"/>
        <w:rPr>
          <w:rFonts w:eastAsia="Calibri"/>
          <w:szCs w:val="24"/>
          <w:highlight w:val="yellow"/>
        </w:rPr>
      </w:pPr>
      <w:bookmarkStart w:id="16" w:name="_Toc215732765"/>
      <w:r w:rsidRPr="00B7563E">
        <w:t>Adjunct Faculty Resources</w:t>
      </w:r>
      <w:bookmarkEnd w:id="16"/>
    </w:p>
    <w:p w14:paraId="3EC9846A" w14:textId="6182F88A" w:rsidR="5AC2F586" w:rsidRDefault="5AC2F586" w:rsidP="00191CCF">
      <w:pPr>
        <w:spacing w:after="0" w:line="240" w:lineRule="auto"/>
        <w:rPr>
          <w:rFonts w:eastAsia="Segoe UI" w:cs="Segoe UI"/>
          <w:szCs w:val="24"/>
        </w:rPr>
      </w:pPr>
      <w:r w:rsidRPr="00B7563E">
        <w:rPr>
          <w:rFonts w:eastAsia="Segoe UI" w:cs="Segoe UI"/>
          <w:szCs w:val="24"/>
        </w:rPr>
        <w:t xml:space="preserve">Part-time faculty workload maximum is less than ten adjusted contact hours per week (or less than 20 clock hours per week) according to Teacher Retirement System rules and shall include preparing for and teaching assigned classes, providing consultation to students, conducting examinations, and submitting grades to the </w:t>
      </w:r>
      <w:r w:rsidR="000E0F49">
        <w:rPr>
          <w:rFonts w:eastAsia="Segoe UI" w:cs="Segoe UI"/>
          <w:szCs w:val="24"/>
        </w:rPr>
        <w:t>C</w:t>
      </w:r>
      <w:r w:rsidRPr="00B7563E">
        <w:rPr>
          <w:rFonts w:eastAsia="Segoe UI" w:cs="Segoe UI"/>
          <w:szCs w:val="24"/>
        </w:rPr>
        <w:t>ollege. Like a full-time instructor, activities may vary for nontraditional instruction.</w:t>
      </w:r>
    </w:p>
    <w:p w14:paraId="524B35A3" w14:textId="77777777" w:rsidR="007602A2" w:rsidRPr="00B7563E" w:rsidRDefault="007602A2" w:rsidP="00191CCF">
      <w:pPr>
        <w:spacing w:after="0" w:line="240" w:lineRule="auto"/>
        <w:rPr>
          <w:rFonts w:cs="Segoe UI"/>
        </w:rPr>
      </w:pPr>
    </w:p>
    <w:p w14:paraId="0AA49AE1" w14:textId="4AD3F96B" w:rsidR="5AC2F586" w:rsidRPr="00B7563E" w:rsidRDefault="5437BA69" w:rsidP="00191CCF">
      <w:pPr>
        <w:spacing w:after="0" w:line="240" w:lineRule="auto"/>
        <w:rPr>
          <w:rFonts w:cs="Segoe UI"/>
        </w:rPr>
      </w:pPr>
      <w:r w:rsidRPr="37371A31">
        <w:rPr>
          <w:rFonts w:eastAsia="Segoe UI" w:cs="Segoe UI"/>
        </w:rPr>
        <w:t>Onboarding will guide adjunct faculty through processes to get started with their teaching assignments. Adjuncts must complete Dallas College</w:t>
      </w:r>
      <w:r w:rsidR="43EBA4BD" w:rsidRPr="37371A31">
        <w:rPr>
          <w:rFonts w:eastAsia="Segoe UI" w:cs="Segoe UI"/>
        </w:rPr>
        <w:t xml:space="preserve"> </w:t>
      </w:r>
      <w:hyperlink r:id="rId35" w:anchor="faculty-requirements" w:history="1">
        <w:r w:rsidR="43EBA4BD" w:rsidRPr="00F902CE">
          <w:rPr>
            <w:rStyle w:val="Hyperlink"/>
            <w:rFonts w:eastAsia="Segoe UI" w:cs="Segoe UI"/>
          </w:rPr>
          <w:t>Required Compliance Training</w:t>
        </w:r>
      </w:hyperlink>
      <w:r w:rsidR="00F902CE">
        <w:rPr>
          <w:rFonts w:eastAsia="Segoe UI" w:cs="Segoe UI"/>
        </w:rPr>
        <w:t xml:space="preserve"> </w:t>
      </w:r>
      <w:r w:rsidRPr="37371A31">
        <w:rPr>
          <w:rFonts w:eastAsia="Segoe UI" w:cs="Segoe UI"/>
        </w:rPr>
        <w:t xml:space="preserve">and the </w:t>
      </w:r>
      <w:hyperlink r:id="rId36">
        <w:r w:rsidRPr="37371A31">
          <w:rPr>
            <w:rStyle w:val="Hyperlink"/>
            <w:rFonts w:eastAsia="Segoe UI" w:cs="Segoe UI"/>
          </w:rPr>
          <w:t>Certification for Online Teaching</w:t>
        </w:r>
      </w:hyperlink>
      <w:r w:rsidRPr="37371A31">
        <w:rPr>
          <w:rFonts w:eastAsia="Segoe UI" w:cs="Segoe UI"/>
        </w:rPr>
        <w:t xml:space="preserve"> for adjuncts who teach online. Adjunct faculty are encouraged to attend </w:t>
      </w:r>
      <w:hyperlink r:id="rId37">
        <w:r w:rsidRPr="37371A31">
          <w:rPr>
            <w:rStyle w:val="Hyperlink"/>
            <w:rFonts w:eastAsia="Segoe UI" w:cs="Segoe UI"/>
          </w:rPr>
          <w:t>faculty professional development</w:t>
        </w:r>
      </w:hyperlink>
      <w:r w:rsidRPr="37371A31">
        <w:rPr>
          <w:rFonts w:eastAsia="Segoe UI" w:cs="Segoe UI"/>
        </w:rPr>
        <w:t xml:space="preserve"> offered through the </w:t>
      </w:r>
      <w:hyperlink r:id="rId38">
        <w:r w:rsidRPr="37371A31">
          <w:rPr>
            <w:rStyle w:val="Hyperlink"/>
            <w:rFonts w:eastAsia="Segoe UI" w:cs="Segoe UI"/>
          </w:rPr>
          <w:t>Center for Excellence in Teaching &amp; Learning (CETL</w:t>
        </w:r>
      </w:hyperlink>
      <w:r w:rsidRPr="37371A31">
        <w:rPr>
          <w:rFonts w:eastAsia="Segoe UI" w:cs="Segoe UI"/>
          <w:color w:val="0070C0"/>
          <w:u w:val="single"/>
        </w:rPr>
        <w:t>)</w:t>
      </w:r>
      <w:r w:rsidRPr="37371A31">
        <w:rPr>
          <w:rFonts w:eastAsia="Segoe UI" w:cs="Segoe UI"/>
        </w:rPr>
        <w:t xml:space="preserve">. </w:t>
      </w:r>
      <w:r w:rsidR="44C71875">
        <w:br/>
      </w:r>
    </w:p>
    <w:p w14:paraId="4A91FB5B" w14:textId="48E44C03" w:rsidR="7BFAE5E5" w:rsidRPr="00B7563E" w:rsidRDefault="7BFAE5E5" w:rsidP="003E3508">
      <w:pPr>
        <w:pStyle w:val="Heading3"/>
        <w:rPr>
          <w:rFonts w:eastAsia="Calibri"/>
          <w:szCs w:val="24"/>
          <w:highlight w:val="yellow"/>
        </w:rPr>
      </w:pPr>
      <w:bookmarkStart w:id="17" w:name="_Toc215732766"/>
      <w:r w:rsidRPr="00B7563E">
        <w:lastRenderedPageBreak/>
        <w:t>Computer Use Policy</w:t>
      </w:r>
      <w:bookmarkEnd w:id="17"/>
    </w:p>
    <w:p w14:paraId="59F22653" w14:textId="3A077335" w:rsidR="4C96F942" w:rsidRPr="00B7563E" w:rsidRDefault="7BA5CEFC" w:rsidP="00191CCF">
      <w:pPr>
        <w:spacing w:after="0" w:line="240" w:lineRule="auto"/>
        <w:rPr>
          <w:rFonts w:eastAsia="Segoe UI" w:cs="Segoe UI"/>
        </w:rPr>
      </w:pPr>
      <w:r w:rsidRPr="033BDB15">
        <w:rPr>
          <w:rFonts w:eastAsia="Segoe UI" w:cs="Segoe UI"/>
        </w:rPr>
        <w:t xml:space="preserve">The </w:t>
      </w:r>
      <w:hyperlink r:id="rId39" w:anchor="localTabContent">
        <w:r w:rsidRPr="033BDB15">
          <w:rPr>
            <w:rStyle w:val="Hyperlink"/>
            <w:rFonts w:eastAsia="Segoe UI" w:cs="Segoe UI"/>
          </w:rPr>
          <w:t>Computer Use Policy and Regulations</w:t>
        </w:r>
      </w:hyperlink>
      <w:r w:rsidRPr="033BDB15">
        <w:rPr>
          <w:rFonts w:eastAsia="Segoe UI" w:cs="Segoe UI"/>
        </w:rPr>
        <w:t xml:space="preserve"> are included in the Dallas College Board Policy Manual. All users must use these resources and facilities in accordance with </w:t>
      </w:r>
      <w:proofErr w:type="gramStart"/>
      <w:r w:rsidRPr="033BDB15">
        <w:rPr>
          <w:rFonts w:eastAsia="Segoe UI" w:cs="Segoe UI"/>
        </w:rPr>
        <w:t>College</w:t>
      </w:r>
      <w:proofErr w:type="gramEnd"/>
      <w:r w:rsidRPr="033BDB15">
        <w:rPr>
          <w:rFonts w:eastAsia="Segoe UI" w:cs="Segoe UI"/>
        </w:rPr>
        <w:t xml:space="preserve"> policies and procedures as well as all laws. Failure to fulfill these responsibilities may lead to the cancellation of computer access, other disciplinary action by the College, and/or referral to legal and law enforcement agencies, in accord</w:t>
      </w:r>
      <w:r w:rsidR="000313A8" w:rsidRPr="033BDB15">
        <w:rPr>
          <w:rFonts w:eastAsia="Segoe UI" w:cs="Segoe UI"/>
        </w:rPr>
        <w:t>ance</w:t>
      </w:r>
      <w:r w:rsidRPr="033BDB15">
        <w:rPr>
          <w:rFonts w:eastAsia="Segoe UI" w:cs="Segoe UI"/>
        </w:rPr>
        <w:t xml:space="preserve"> with existing College policies and procedures.</w:t>
      </w:r>
    </w:p>
    <w:p w14:paraId="4C61E0F3" w14:textId="732A4EAB" w:rsidR="033BDB15" w:rsidRDefault="033BDB15" w:rsidP="00191CCF">
      <w:pPr>
        <w:spacing w:after="0" w:line="240" w:lineRule="auto"/>
        <w:rPr>
          <w:rFonts w:eastAsia="Segoe UI" w:cs="Segoe UI"/>
        </w:rPr>
      </w:pPr>
    </w:p>
    <w:p w14:paraId="3320A8E1" w14:textId="42E349EF" w:rsidR="7BFAE5E5" w:rsidRPr="00B7563E" w:rsidRDefault="7BFAE5E5" w:rsidP="003E3508">
      <w:pPr>
        <w:pStyle w:val="Heading3"/>
        <w:rPr>
          <w:rFonts w:eastAsia="Calibri"/>
          <w:szCs w:val="24"/>
          <w:highlight w:val="yellow"/>
        </w:rPr>
      </w:pPr>
      <w:bookmarkStart w:id="18" w:name="_Toc215732767"/>
      <w:r w:rsidRPr="00B7563E">
        <w:t>Criminal Background Check (CBC)</w:t>
      </w:r>
      <w:bookmarkEnd w:id="18"/>
    </w:p>
    <w:p w14:paraId="7861434B" w14:textId="0FA78B5B" w:rsidR="3A4AB42E" w:rsidRPr="00B7563E" w:rsidRDefault="3A4AB42E" w:rsidP="00191CCF">
      <w:pPr>
        <w:spacing w:after="0" w:line="240" w:lineRule="auto"/>
        <w:rPr>
          <w:rFonts w:eastAsia="Segoe UI" w:cs="Segoe UI"/>
        </w:rPr>
      </w:pPr>
      <w:r w:rsidRPr="00B7563E">
        <w:rPr>
          <w:rFonts w:eastAsia="Segoe UI" w:cs="Segoe UI"/>
        </w:rPr>
        <w:t xml:space="preserve">The hiring process for faculty includes a </w:t>
      </w:r>
      <w:hyperlink r:id="rId40" w:anchor="05">
        <w:r w:rsidRPr="00B7563E">
          <w:rPr>
            <w:rStyle w:val="Hyperlink"/>
            <w:rFonts w:eastAsia="Segoe UI" w:cs="Segoe UI"/>
          </w:rPr>
          <w:t xml:space="preserve">criminal background </w:t>
        </w:r>
      </w:hyperlink>
      <w:r w:rsidRPr="00B7563E">
        <w:rPr>
          <w:rFonts w:eastAsia="Segoe UI" w:cs="Segoe UI"/>
          <w:color w:val="0070C0"/>
          <w:u w:val="single"/>
        </w:rPr>
        <w:t>check</w:t>
      </w:r>
      <w:r w:rsidRPr="00B7563E">
        <w:rPr>
          <w:rFonts w:eastAsia="Segoe UI" w:cs="Segoe UI"/>
        </w:rPr>
        <w:t xml:space="preserve"> managed by Human Resources and authorized by Board Policy.</w:t>
      </w:r>
    </w:p>
    <w:p w14:paraId="306C5FEE" w14:textId="20CD742E" w:rsidR="4C96F942" w:rsidRPr="00B7563E" w:rsidRDefault="4C96F942" w:rsidP="00191CCF">
      <w:pPr>
        <w:spacing w:after="0" w:line="240" w:lineRule="auto"/>
        <w:rPr>
          <w:rFonts w:eastAsia="Calibri" w:cs="Segoe UI"/>
          <w:color w:val="7030A0"/>
        </w:rPr>
      </w:pPr>
    </w:p>
    <w:p w14:paraId="10911CB8" w14:textId="77777777" w:rsidR="00737673" w:rsidRDefault="00D8379E" w:rsidP="003E3508">
      <w:pPr>
        <w:pStyle w:val="Heading3"/>
      </w:pPr>
      <w:bookmarkStart w:id="19" w:name="_Toc1308386483"/>
      <w:bookmarkStart w:id="20" w:name="_Toc215732768"/>
      <w:r w:rsidRPr="00B7563E">
        <w:t>Your First Month</w:t>
      </w:r>
      <w:bookmarkEnd w:id="19"/>
      <w:bookmarkEnd w:id="20"/>
    </w:p>
    <w:p w14:paraId="3ABD4F79" w14:textId="77777777" w:rsidR="00191CCF" w:rsidRPr="00191CCF" w:rsidRDefault="00191CCF" w:rsidP="00191CCF">
      <w:pPr>
        <w:spacing w:after="0"/>
      </w:pPr>
    </w:p>
    <w:p w14:paraId="21781C08" w14:textId="77777777" w:rsidR="00FC52FC" w:rsidRPr="00B7563E" w:rsidRDefault="00FC52FC" w:rsidP="00D91BF9">
      <w:pPr>
        <w:pStyle w:val="Heading4"/>
      </w:pPr>
      <w:r w:rsidRPr="033BDB15">
        <w:t xml:space="preserve">Information Central Campus Centers </w:t>
      </w:r>
    </w:p>
    <w:p w14:paraId="7804DC38" w14:textId="51F02DBC" w:rsidR="3290787A" w:rsidRDefault="3290787A" w:rsidP="00191CCF">
      <w:pPr>
        <w:spacing w:after="0" w:line="240" w:lineRule="auto"/>
        <w:rPr>
          <w:rFonts w:eastAsia="Calibri" w:cs="Segoe UI"/>
        </w:rPr>
      </w:pPr>
      <w:r w:rsidRPr="033BDB15">
        <w:rPr>
          <w:rFonts w:eastAsia="Calibri" w:cs="Segoe UI"/>
        </w:rPr>
        <w:t xml:space="preserve">Each campus and satellite location provides an </w:t>
      </w:r>
      <w:hyperlink r:id="rId41">
        <w:r w:rsidRPr="033BDB15">
          <w:rPr>
            <w:rStyle w:val="Hyperlink"/>
            <w:rFonts w:eastAsia="Calibri" w:cs="Segoe UI"/>
          </w:rPr>
          <w:t>Information Central</w:t>
        </w:r>
      </w:hyperlink>
      <w:r w:rsidRPr="033BDB15">
        <w:rPr>
          <w:rFonts w:eastAsia="Calibri" w:cs="Segoe UI"/>
        </w:rPr>
        <w:t xml:space="preserve"> office with services that include mail distribution for faculty</w:t>
      </w:r>
      <w:r w:rsidR="0090202F" w:rsidRPr="033BDB15">
        <w:rPr>
          <w:rFonts w:eastAsia="Calibri" w:cs="Segoe UI"/>
        </w:rPr>
        <w:t>;</w:t>
      </w:r>
      <w:r w:rsidRPr="033BDB15">
        <w:rPr>
          <w:rFonts w:eastAsia="Calibri" w:cs="Segoe UI"/>
        </w:rPr>
        <w:t xml:space="preserve"> administrative support</w:t>
      </w:r>
      <w:r w:rsidR="00436C71" w:rsidRPr="033BDB15">
        <w:rPr>
          <w:rFonts w:eastAsia="Calibri" w:cs="Segoe UI"/>
        </w:rPr>
        <w:t>,</w:t>
      </w:r>
      <w:r w:rsidRPr="033BDB15">
        <w:rPr>
          <w:rFonts w:eastAsia="Calibri" w:cs="Segoe UI"/>
        </w:rPr>
        <w:t xml:space="preserve"> including equipment for printing, copying and scanning</w:t>
      </w:r>
      <w:r w:rsidR="0090202F" w:rsidRPr="033BDB15">
        <w:rPr>
          <w:rFonts w:eastAsia="Calibri" w:cs="Segoe UI"/>
        </w:rPr>
        <w:t>;</w:t>
      </w:r>
      <w:r w:rsidRPr="033BDB15">
        <w:rPr>
          <w:rFonts w:eastAsia="Calibri" w:cs="Segoe UI"/>
        </w:rPr>
        <w:t xml:space="preserve"> access to faculty classrooms</w:t>
      </w:r>
      <w:r w:rsidR="0090202F" w:rsidRPr="033BDB15">
        <w:rPr>
          <w:rFonts w:eastAsia="Calibri" w:cs="Segoe UI"/>
        </w:rPr>
        <w:t>;</w:t>
      </w:r>
      <w:r w:rsidRPr="033BDB15">
        <w:rPr>
          <w:rFonts w:eastAsia="Calibri" w:cs="Segoe UI"/>
        </w:rPr>
        <w:t xml:space="preserve"> posting faculty notices</w:t>
      </w:r>
      <w:r w:rsidR="00436C71" w:rsidRPr="033BDB15">
        <w:rPr>
          <w:rFonts w:eastAsia="Calibri" w:cs="Segoe UI"/>
        </w:rPr>
        <w:t>,</w:t>
      </w:r>
      <w:r w:rsidRPr="033BDB15">
        <w:rPr>
          <w:rFonts w:eastAsia="Calibri" w:cs="Segoe UI"/>
        </w:rPr>
        <w:t xml:space="preserve"> including class cancellation and room changes</w:t>
      </w:r>
      <w:r w:rsidR="0090202F" w:rsidRPr="033BDB15">
        <w:rPr>
          <w:rFonts w:eastAsia="Calibri" w:cs="Segoe UI"/>
        </w:rPr>
        <w:t>;</w:t>
      </w:r>
      <w:r w:rsidRPr="033BDB15">
        <w:rPr>
          <w:rFonts w:eastAsia="Calibri" w:cs="Segoe UI"/>
        </w:rPr>
        <w:t xml:space="preserve"> and flexible shared workspaces.  </w:t>
      </w:r>
    </w:p>
    <w:p w14:paraId="2FDB210B" w14:textId="77777777" w:rsidR="007602A2" w:rsidRPr="00B7563E" w:rsidRDefault="007602A2" w:rsidP="00191CCF">
      <w:pPr>
        <w:spacing w:after="0" w:line="240" w:lineRule="auto"/>
        <w:rPr>
          <w:rFonts w:eastAsia="Calibri" w:cs="Segoe UI"/>
        </w:rPr>
      </w:pPr>
    </w:p>
    <w:p w14:paraId="3082D4BD" w14:textId="68D0E952" w:rsidR="00DE30CF" w:rsidRPr="00B7563E" w:rsidRDefault="00DE30CF" w:rsidP="00D91BF9">
      <w:pPr>
        <w:pStyle w:val="Heading4"/>
      </w:pPr>
      <w:r w:rsidRPr="033BDB15">
        <w:t>Offices</w:t>
      </w:r>
    </w:p>
    <w:p w14:paraId="0A4E2592" w14:textId="1A637B9F" w:rsidR="478CC74E" w:rsidRPr="00B7563E" w:rsidRDefault="478CC74E" w:rsidP="00191CCF">
      <w:pPr>
        <w:spacing w:after="0" w:line="240" w:lineRule="auto"/>
        <w:rPr>
          <w:rFonts w:cs="Segoe UI"/>
        </w:rPr>
      </w:pPr>
      <w:r w:rsidRPr="00B7563E">
        <w:rPr>
          <w:rFonts w:eastAsia="Segoe UI" w:cs="Segoe UI"/>
        </w:rPr>
        <w:t xml:space="preserve">All full-time faculty will receive office space </w:t>
      </w:r>
      <w:r w:rsidR="002B6834">
        <w:rPr>
          <w:rFonts w:eastAsia="Segoe UI" w:cs="Segoe UI"/>
        </w:rPr>
        <w:t>to</w:t>
      </w:r>
      <w:r w:rsidRPr="00B7563E">
        <w:rPr>
          <w:rFonts w:eastAsia="Segoe UI" w:cs="Segoe UI"/>
        </w:rPr>
        <w:t xml:space="preserve"> meet with students and colleagues. For information about your faculty office space, speak with your Department Chair.</w:t>
      </w:r>
      <w:r w:rsidR="003C566E">
        <w:rPr>
          <w:rFonts w:eastAsia="Segoe UI" w:cs="Segoe UI"/>
        </w:rPr>
        <w:t xml:space="preserve"> </w:t>
      </w:r>
    </w:p>
    <w:p w14:paraId="5ACAB4D2" w14:textId="1CE8FF8E" w:rsidR="01C49264" w:rsidRPr="00B7563E" w:rsidRDefault="01C49264" w:rsidP="00191CCF">
      <w:pPr>
        <w:spacing w:after="0" w:line="240" w:lineRule="auto"/>
        <w:rPr>
          <w:rFonts w:eastAsia="Segoe UI" w:cs="Segoe UI"/>
        </w:rPr>
      </w:pPr>
    </w:p>
    <w:p w14:paraId="359433DD" w14:textId="137598EB" w:rsidR="00FC52FC" w:rsidRPr="00B7563E" w:rsidRDefault="00FC52FC" w:rsidP="00D91BF9">
      <w:pPr>
        <w:pStyle w:val="Heading4"/>
      </w:pPr>
      <w:r w:rsidRPr="033BDB15">
        <w:t>Teaching Classes Outside of Business Hours</w:t>
      </w:r>
    </w:p>
    <w:p w14:paraId="68D7BC39" w14:textId="05DC512C" w:rsidR="01C49264" w:rsidRPr="00B7563E" w:rsidRDefault="1E69F229" w:rsidP="00191CCF">
      <w:pPr>
        <w:spacing w:after="0" w:line="240" w:lineRule="auto"/>
        <w:rPr>
          <w:rFonts w:cs="Segoe UI"/>
        </w:rPr>
      </w:pPr>
      <w:r w:rsidRPr="02A38013">
        <w:rPr>
          <w:rFonts w:eastAsia="Segoe UI" w:cs="Segoe UI"/>
        </w:rPr>
        <w:t xml:space="preserve">Information Central offices offer extended hours during fall and spring semesters to accommodate classes taught after </w:t>
      </w:r>
      <w:r w:rsidR="5A4FCC6F" w:rsidRPr="02A38013">
        <w:rPr>
          <w:rFonts w:eastAsia="Segoe UI" w:cs="Segoe UI"/>
        </w:rPr>
        <w:t>regular</w:t>
      </w:r>
      <w:r w:rsidRPr="02A38013">
        <w:rPr>
          <w:rFonts w:eastAsia="Segoe UI" w:cs="Segoe UI"/>
        </w:rPr>
        <w:t xml:space="preserve"> business hours. See </w:t>
      </w:r>
      <w:hyperlink r:id="rId42">
        <w:r w:rsidRPr="02A38013">
          <w:rPr>
            <w:rStyle w:val="Hyperlink"/>
            <w:rFonts w:eastAsia="Segoe UI" w:cs="Segoe UI"/>
          </w:rPr>
          <w:t>Information Central Campus Centers</w:t>
        </w:r>
      </w:hyperlink>
      <w:r w:rsidRPr="02A38013">
        <w:rPr>
          <w:rFonts w:eastAsia="Segoe UI" w:cs="Segoe UI"/>
        </w:rPr>
        <w:t>.</w:t>
      </w:r>
    </w:p>
    <w:p w14:paraId="0D9479FD" w14:textId="2D07D0E6" w:rsidR="01C49264" w:rsidRPr="00B7563E" w:rsidRDefault="01C49264" w:rsidP="00191CCF">
      <w:pPr>
        <w:spacing w:after="0" w:line="240" w:lineRule="auto"/>
        <w:rPr>
          <w:rFonts w:eastAsia="Calibri" w:cs="Segoe UI"/>
          <w:color w:val="7030A0"/>
        </w:rPr>
      </w:pPr>
    </w:p>
    <w:p w14:paraId="71BC2D2B" w14:textId="77777777" w:rsidR="00737673" w:rsidRDefault="00DB7AD6" w:rsidP="003E3508">
      <w:pPr>
        <w:pStyle w:val="Heading3"/>
      </w:pPr>
      <w:bookmarkStart w:id="21" w:name="_Toc1588275897"/>
      <w:bookmarkStart w:id="22" w:name="_Toc215732769"/>
      <w:r w:rsidRPr="00B7563E">
        <w:t>Your First Term</w:t>
      </w:r>
      <w:bookmarkEnd w:id="21"/>
      <w:bookmarkEnd w:id="22"/>
    </w:p>
    <w:p w14:paraId="26EAF1D5" w14:textId="77777777" w:rsidR="00191CCF" w:rsidRPr="00191CCF" w:rsidRDefault="00191CCF" w:rsidP="00191CCF">
      <w:pPr>
        <w:spacing w:after="0"/>
      </w:pPr>
    </w:p>
    <w:p w14:paraId="25C17CCD" w14:textId="5C6BD3D9" w:rsidR="00DE30CF" w:rsidRPr="00B7563E" w:rsidRDefault="00DE30CF" w:rsidP="00D91BF9">
      <w:pPr>
        <w:pStyle w:val="Heading4"/>
      </w:pPr>
      <w:r w:rsidRPr="033BDB15">
        <w:t>Curriculum Development Process</w:t>
      </w:r>
    </w:p>
    <w:p w14:paraId="746CD898" w14:textId="28EA9134" w:rsidR="73821B75" w:rsidRPr="00B7563E" w:rsidRDefault="73821B75" w:rsidP="00191CCF">
      <w:pPr>
        <w:spacing w:after="0" w:line="240" w:lineRule="auto"/>
        <w:rPr>
          <w:rFonts w:cs="Segoe UI"/>
        </w:rPr>
      </w:pPr>
      <w:r w:rsidRPr="00B7563E">
        <w:rPr>
          <w:rFonts w:eastAsia="Segoe UI" w:cs="Segoe UI"/>
        </w:rPr>
        <w:t xml:space="preserve">The curriculum you use in your classes will vary based on your discipline. Check with your Department Chair to ensure that you have the most up to date information on </w:t>
      </w:r>
      <w:r w:rsidR="5E182C6C" w:rsidRPr="00B7563E">
        <w:rPr>
          <w:rFonts w:eastAsia="Segoe UI" w:cs="Segoe UI"/>
        </w:rPr>
        <w:t>the curriculum</w:t>
      </w:r>
      <w:r w:rsidRPr="00B7563E">
        <w:rPr>
          <w:rFonts w:eastAsia="Segoe UI" w:cs="Segoe UI"/>
        </w:rPr>
        <w:t>.</w:t>
      </w:r>
    </w:p>
    <w:p w14:paraId="4CF9B54C" w14:textId="07DC851E" w:rsidR="20F53FED" w:rsidRPr="00B7563E" w:rsidRDefault="20F53FED" w:rsidP="00191CCF">
      <w:pPr>
        <w:spacing w:after="0" w:line="240" w:lineRule="auto"/>
        <w:rPr>
          <w:rFonts w:eastAsia="Segoe UI" w:cs="Segoe UI"/>
        </w:rPr>
      </w:pPr>
    </w:p>
    <w:p w14:paraId="1996CD0C" w14:textId="4C2016D7" w:rsidR="00D50E4F" w:rsidRPr="00B7563E" w:rsidRDefault="00D50E4F" w:rsidP="00D91BF9">
      <w:pPr>
        <w:pStyle w:val="Heading4"/>
        <w:rPr>
          <w:rFonts w:eastAsia="Calibri"/>
          <w:szCs w:val="24"/>
        </w:rPr>
      </w:pPr>
      <w:r w:rsidRPr="033BDB15">
        <w:t>Course Checklist</w:t>
      </w:r>
      <w:r w:rsidR="25CB82AF" w:rsidRPr="033BDB15">
        <w:t>s</w:t>
      </w:r>
    </w:p>
    <w:p w14:paraId="70A3C48E" w14:textId="6829D5E7" w:rsidR="1541BBA6" w:rsidRPr="00B7563E" w:rsidRDefault="1541BBA6" w:rsidP="00191CCF">
      <w:pPr>
        <w:spacing w:after="0" w:line="240" w:lineRule="auto"/>
        <w:rPr>
          <w:rFonts w:cs="Segoe UI"/>
        </w:rPr>
      </w:pPr>
      <w:hyperlink r:id="rId43">
        <w:r w:rsidRPr="00B7563E">
          <w:rPr>
            <w:rStyle w:val="Hyperlink"/>
            <w:rFonts w:eastAsia="Segoe UI" w:cs="Segoe UI"/>
            <w:szCs w:val="24"/>
          </w:rPr>
          <w:t>Course Checklists</w:t>
        </w:r>
      </w:hyperlink>
      <w:r w:rsidRPr="00B7563E">
        <w:rPr>
          <w:rFonts w:eastAsia="Segoe UI" w:cs="Segoe UI"/>
          <w:szCs w:val="24"/>
        </w:rPr>
        <w:t xml:space="preserve"> are available to ensure that you have met all requirements for starting, running, and ending your courses.</w:t>
      </w:r>
    </w:p>
    <w:p w14:paraId="734188F2" w14:textId="220E0A8C" w:rsidR="2391C93F" w:rsidRPr="00B7563E" w:rsidRDefault="2391C93F" w:rsidP="00191CCF">
      <w:pPr>
        <w:spacing w:after="0" w:line="240" w:lineRule="auto"/>
        <w:rPr>
          <w:rFonts w:eastAsia="Calibri" w:cs="Segoe UI"/>
          <w:color w:val="7030A0"/>
          <w:szCs w:val="24"/>
        </w:rPr>
      </w:pPr>
    </w:p>
    <w:p w14:paraId="38F920D7" w14:textId="6B22FF7A" w:rsidR="00853C8D" w:rsidRPr="00B7563E" w:rsidRDefault="00D50E4F" w:rsidP="00D91BF9">
      <w:pPr>
        <w:pStyle w:val="Heading4"/>
        <w:rPr>
          <w:rFonts w:eastAsia="Calibri"/>
          <w:szCs w:val="24"/>
        </w:rPr>
      </w:pPr>
      <w:r w:rsidRPr="033BDB15">
        <w:t>Grading and Grade Submission</w:t>
      </w:r>
    </w:p>
    <w:p w14:paraId="34A717DF" w14:textId="0DF5CC11" w:rsidR="6B66835A" w:rsidRPr="00B7563E" w:rsidRDefault="6B66835A" w:rsidP="00191CCF">
      <w:pPr>
        <w:spacing w:after="0" w:line="240" w:lineRule="auto"/>
        <w:rPr>
          <w:rFonts w:eastAsia="Segoe UI" w:cs="Segoe UI"/>
          <w:szCs w:val="24"/>
        </w:rPr>
      </w:pPr>
      <w:r w:rsidRPr="00B7563E">
        <w:rPr>
          <w:rFonts w:eastAsia="Segoe UI" w:cs="Segoe UI"/>
          <w:szCs w:val="24"/>
        </w:rPr>
        <w:t xml:space="preserve">Faculty should keep gradebooks on eCampus current during the semester. Faculty will also submit final course grades for each student each semester. Learn more about </w:t>
      </w:r>
      <w:hyperlink r:id="rId44">
        <w:r w:rsidRPr="00B7563E">
          <w:rPr>
            <w:rStyle w:val="Hyperlink"/>
            <w:rFonts w:eastAsia="Segoe UI" w:cs="Segoe UI"/>
            <w:szCs w:val="24"/>
          </w:rPr>
          <w:t>Final Course Grade Requirements</w:t>
        </w:r>
      </w:hyperlink>
      <w:r w:rsidRPr="00B7563E">
        <w:rPr>
          <w:rFonts w:eastAsia="Segoe UI" w:cs="Segoe UI"/>
          <w:szCs w:val="24"/>
        </w:rPr>
        <w:t>.</w:t>
      </w:r>
    </w:p>
    <w:p w14:paraId="46B8CDE9" w14:textId="42717D4A" w:rsidR="00737673" w:rsidRPr="00B7563E" w:rsidRDefault="00737673" w:rsidP="00191CCF">
      <w:pPr>
        <w:pStyle w:val="ListParagraph"/>
        <w:spacing w:after="0" w:line="240" w:lineRule="auto"/>
        <w:rPr>
          <w:rFonts w:cs="Segoe UI"/>
        </w:rPr>
      </w:pPr>
    </w:p>
    <w:p w14:paraId="77074EC6" w14:textId="7FDA77C6" w:rsidR="001A1E34" w:rsidRDefault="00E725C0" w:rsidP="003E3508">
      <w:pPr>
        <w:pStyle w:val="Heading3"/>
      </w:pPr>
      <w:bookmarkStart w:id="23" w:name="_Toc721690869"/>
      <w:bookmarkStart w:id="24" w:name="_Toc215732770"/>
      <w:r w:rsidRPr="00B7563E">
        <w:t>Faculty Roles and Responsibilities</w:t>
      </w:r>
      <w:bookmarkEnd w:id="23"/>
      <w:bookmarkEnd w:id="24"/>
    </w:p>
    <w:p w14:paraId="706164CE" w14:textId="77777777" w:rsidR="00191CCF" w:rsidRPr="00191CCF" w:rsidRDefault="00191CCF" w:rsidP="00191CCF">
      <w:pPr>
        <w:spacing w:after="0"/>
      </w:pPr>
    </w:p>
    <w:p w14:paraId="27EEF6DA" w14:textId="017C3A6A" w:rsidR="001A1E34" w:rsidRPr="00B7563E" w:rsidRDefault="001A1E34" w:rsidP="00D91BF9">
      <w:pPr>
        <w:pStyle w:val="Heading4"/>
      </w:pPr>
      <w:bookmarkStart w:id="25" w:name="_Toc721959420"/>
      <w:r w:rsidRPr="033BDB15">
        <w:t>Job Description</w:t>
      </w:r>
      <w:bookmarkEnd w:id="25"/>
      <w:r w:rsidR="00D67DE9" w:rsidRPr="033BDB15">
        <w:t xml:space="preserve"> </w:t>
      </w:r>
    </w:p>
    <w:p w14:paraId="516956AF" w14:textId="084D4A78" w:rsidR="5639D183" w:rsidRDefault="5C2A22DC" w:rsidP="00191CCF">
      <w:pPr>
        <w:spacing w:after="0" w:line="240" w:lineRule="auto"/>
        <w:rPr>
          <w:rFonts w:eastAsia="Segoe UI" w:cs="Segoe UI"/>
        </w:rPr>
      </w:pPr>
      <w:r w:rsidRPr="5F6290B4">
        <w:rPr>
          <w:rFonts w:eastAsia="Segoe UI" w:cs="Segoe UI"/>
        </w:rPr>
        <w:t xml:space="preserve">Dallas College faculty are expected to perform the duties enumerated in the formal </w:t>
      </w:r>
      <w:hyperlink r:id="rId45">
        <w:r w:rsidRPr="5F6290B4">
          <w:rPr>
            <w:rStyle w:val="Hyperlink"/>
            <w:rFonts w:eastAsia="Segoe UI" w:cs="Segoe UI"/>
          </w:rPr>
          <w:t>Job Description</w:t>
        </w:r>
      </w:hyperlink>
      <w:r w:rsidR="5812F2E7" w:rsidRPr="5F6290B4">
        <w:rPr>
          <w:rStyle w:val="Hyperlink"/>
          <w:rFonts w:eastAsia="Segoe UI" w:cs="Segoe UI"/>
        </w:rPr>
        <w:t>;</w:t>
      </w:r>
      <w:r w:rsidR="5812F2E7" w:rsidRPr="02A38013">
        <w:rPr>
          <w:rFonts w:eastAsia="Segoe UI" w:cs="Segoe UI"/>
        </w:rPr>
        <w:t xml:space="preserve"> fulfill their responsibilities in accordance with the policies and procedures established by the Board of Trustees and outlined in the Board Policy Manual; and to comply with both state and federal policy.</w:t>
      </w:r>
    </w:p>
    <w:p w14:paraId="0B84BFA8" w14:textId="77777777" w:rsidR="007602A2" w:rsidRPr="00B7563E" w:rsidRDefault="007602A2" w:rsidP="00191CCF">
      <w:pPr>
        <w:spacing w:after="0" w:line="240" w:lineRule="auto"/>
        <w:rPr>
          <w:rFonts w:cs="Segoe UI"/>
        </w:rPr>
      </w:pPr>
    </w:p>
    <w:p w14:paraId="200649AB" w14:textId="25D15696" w:rsidR="4C96F942" w:rsidRPr="00B7563E" w:rsidRDefault="5639D183" w:rsidP="00191CCF">
      <w:pPr>
        <w:spacing w:after="0" w:line="240" w:lineRule="auto"/>
        <w:rPr>
          <w:rFonts w:cs="Segoe UI"/>
        </w:rPr>
      </w:pPr>
      <w:r w:rsidRPr="00B7563E">
        <w:rPr>
          <w:rFonts w:eastAsia="Segoe UI" w:cs="Segoe UI"/>
        </w:rPr>
        <w:t>Dallas College seeks faculty who strive for excellence, are committed to continuous student learning, and demonstrate passion and skill in effective teaching and learning facilitation. Such faculty are competent in their discipline and innovative in their approach to learning, and they are committed to personal growth and the ongoing assessment and evaluation of their teaching. They demonstrate a commitment to the mission and philosophy of the community college and to working effectively with diverse populations. They are committed to effective communication with others and fostering an atmosphere of collegiality. Finally, they demonstrate and promote high ethical standards and academic honesty.</w:t>
      </w:r>
    </w:p>
    <w:p w14:paraId="133DFBFD" w14:textId="5BA279DD" w:rsidR="20F53FED" w:rsidRPr="00B7563E" w:rsidRDefault="20F53FED" w:rsidP="00191CCF">
      <w:pPr>
        <w:spacing w:after="0" w:line="240" w:lineRule="auto"/>
        <w:rPr>
          <w:rFonts w:eastAsia="Segoe UI" w:cs="Segoe UI"/>
        </w:rPr>
      </w:pPr>
    </w:p>
    <w:p w14:paraId="24B30A6A" w14:textId="77777777" w:rsidR="00195710" w:rsidRPr="00B7563E" w:rsidRDefault="00D67DE9" w:rsidP="00D91BF9">
      <w:pPr>
        <w:pStyle w:val="Heading4"/>
      </w:pPr>
      <w:r w:rsidRPr="033BDB15">
        <w:t>Faculty Classification</w:t>
      </w:r>
    </w:p>
    <w:p w14:paraId="3AF48E10" w14:textId="05209004" w:rsidR="4E199ECA" w:rsidRPr="00B7563E" w:rsidRDefault="4E199ECA" w:rsidP="00191CCF">
      <w:pPr>
        <w:spacing w:after="0" w:line="240" w:lineRule="auto"/>
        <w:rPr>
          <w:rFonts w:eastAsia="Segoe UI" w:cs="Segoe UI"/>
        </w:rPr>
      </w:pPr>
      <w:r w:rsidRPr="00B7563E">
        <w:rPr>
          <w:rFonts w:eastAsia="Segoe UI" w:cs="Segoe UI"/>
        </w:rPr>
        <w:t xml:space="preserve">The </w:t>
      </w:r>
      <w:hyperlink r:id="rId46" w:anchor="localTabContent">
        <w:r w:rsidRPr="00B7563E">
          <w:rPr>
            <w:rStyle w:val="Hyperlink"/>
            <w:rFonts w:eastAsia="Segoe UI" w:cs="Segoe UI"/>
          </w:rPr>
          <w:t>Board Policy Manual</w:t>
        </w:r>
      </w:hyperlink>
      <w:r w:rsidRPr="00B7563E">
        <w:rPr>
          <w:rFonts w:eastAsia="Segoe UI" w:cs="Segoe UI"/>
        </w:rPr>
        <w:t xml:space="preserve"> includes guidelines for the placement of faculty.</w:t>
      </w:r>
    </w:p>
    <w:p w14:paraId="7241150B" w14:textId="32A9D043" w:rsidR="20F53FED" w:rsidRPr="00B7563E" w:rsidRDefault="20F53FED" w:rsidP="00191CCF">
      <w:pPr>
        <w:spacing w:after="0" w:line="240" w:lineRule="auto"/>
        <w:rPr>
          <w:rFonts w:eastAsia="Segoe UI" w:cs="Segoe UI"/>
        </w:rPr>
      </w:pPr>
    </w:p>
    <w:p w14:paraId="13371382" w14:textId="77777777" w:rsidR="00195710" w:rsidRPr="00B7563E" w:rsidRDefault="00D67DE9" w:rsidP="00D91BF9">
      <w:pPr>
        <w:pStyle w:val="Heading4"/>
      </w:pPr>
      <w:r w:rsidRPr="033BDB15">
        <w:t>Load and Contracts</w:t>
      </w:r>
    </w:p>
    <w:p w14:paraId="429915DC" w14:textId="158284F5" w:rsidR="15939A48" w:rsidRPr="00B7563E" w:rsidRDefault="15939A48" w:rsidP="00191CCF">
      <w:pPr>
        <w:spacing w:after="0" w:line="240" w:lineRule="auto"/>
        <w:rPr>
          <w:rFonts w:eastAsia="Calibri" w:cs="Segoe UI"/>
        </w:rPr>
      </w:pPr>
      <w:r w:rsidRPr="00B7563E">
        <w:rPr>
          <w:rFonts w:eastAsia="Calibri" w:cs="Segoe UI"/>
        </w:rPr>
        <w:t xml:space="preserve">The </w:t>
      </w:r>
      <w:hyperlink r:id="rId47">
        <w:r w:rsidRPr="00B7563E">
          <w:rPr>
            <w:rStyle w:val="Hyperlink"/>
            <w:rFonts w:eastAsia="Calibri" w:cs="Segoe UI"/>
          </w:rPr>
          <w:t>Academic Scheduling SharePoint page</w:t>
        </w:r>
      </w:hyperlink>
      <w:r w:rsidRPr="00B7563E">
        <w:rPr>
          <w:rFonts w:eastAsia="Calibri" w:cs="Segoe UI"/>
        </w:rPr>
        <w:t xml:space="preserve"> includes the faculty load portfolio policy and provisions. </w:t>
      </w:r>
    </w:p>
    <w:p w14:paraId="6D4228EF" w14:textId="6B5B158D" w:rsidR="20F53FED" w:rsidRPr="00B7563E" w:rsidRDefault="20F53FED" w:rsidP="00191CCF">
      <w:pPr>
        <w:spacing w:after="0" w:line="240" w:lineRule="auto"/>
        <w:rPr>
          <w:rFonts w:eastAsia="Calibri" w:cs="Segoe UI"/>
        </w:rPr>
      </w:pPr>
    </w:p>
    <w:p w14:paraId="50DD3D67" w14:textId="77777777" w:rsidR="00195710" w:rsidRPr="00B7563E" w:rsidRDefault="00195710" w:rsidP="00D91BF9">
      <w:pPr>
        <w:pStyle w:val="Heading4"/>
      </w:pPr>
      <w:r w:rsidRPr="033BDB15">
        <w:t>Compensation</w:t>
      </w:r>
    </w:p>
    <w:p w14:paraId="2F9F5084" w14:textId="4CEB6E82" w:rsidR="66302A65" w:rsidRPr="00B7563E" w:rsidRDefault="66302A65" w:rsidP="00191CCF">
      <w:pPr>
        <w:pStyle w:val="Heading5"/>
        <w:spacing w:before="0" w:line="240" w:lineRule="auto"/>
      </w:pPr>
      <w:r>
        <w:t>Salary Schedule and Reclassification</w:t>
      </w:r>
    </w:p>
    <w:p w14:paraId="26B58AB5" w14:textId="4CCDE045" w:rsidR="20F53FED" w:rsidRPr="00877CFD" w:rsidRDefault="4057D714" w:rsidP="00191CCF">
      <w:pPr>
        <w:spacing w:after="0" w:line="240" w:lineRule="auto"/>
        <w:rPr>
          <w:rFonts w:eastAsia="Segoe UI" w:cs="Segoe UI"/>
          <w:strike/>
        </w:rPr>
      </w:pPr>
      <w:r w:rsidRPr="37371A31">
        <w:rPr>
          <w:rFonts w:eastAsia="Segoe UI" w:cs="Segoe UI"/>
        </w:rPr>
        <w:t xml:space="preserve">The </w:t>
      </w:r>
      <w:hyperlink r:id="rId48" w:history="1">
        <w:r w:rsidRPr="00A02EDA">
          <w:rPr>
            <w:rStyle w:val="Hyperlink"/>
            <w:rFonts w:eastAsia="Segoe UI" w:cs="Segoe UI"/>
          </w:rPr>
          <w:t>Faculty Salary Schedule</w:t>
        </w:r>
      </w:hyperlink>
      <w:r w:rsidRPr="37371A31">
        <w:rPr>
          <w:rFonts w:eastAsia="Segoe UI" w:cs="Segoe UI"/>
        </w:rPr>
        <w:t xml:space="preserve"> is available </w:t>
      </w:r>
      <w:r w:rsidR="00D03A29">
        <w:rPr>
          <w:rFonts w:eastAsia="Segoe UI" w:cs="Segoe UI"/>
        </w:rPr>
        <w:t>in</w:t>
      </w:r>
      <w:r w:rsidRPr="37371A31">
        <w:rPr>
          <w:rFonts w:eastAsia="Segoe UI" w:cs="Segoe UI"/>
        </w:rPr>
        <w:t xml:space="preserve"> the</w:t>
      </w:r>
      <w:r w:rsidR="00C47939">
        <w:rPr>
          <w:rStyle w:val="CommentReference"/>
        </w:rPr>
        <w:t xml:space="preserve"> </w:t>
      </w:r>
      <w:r w:rsidR="00357088" w:rsidRPr="00A02EDA">
        <w:rPr>
          <w:rFonts w:eastAsia="Segoe UI" w:cs="Segoe UI"/>
        </w:rPr>
        <w:t>Human Resources E</w:t>
      </w:r>
      <w:r w:rsidR="00D03A29" w:rsidRPr="00A02EDA">
        <w:rPr>
          <w:rFonts w:eastAsia="Segoe UI" w:cs="Segoe UI"/>
        </w:rPr>
        <w:t>mployee Center</w:t>
      </w:r>
      <w:r w:rsidR="00F231D7" w:rsidRPr="00A02EDA">
        <w:rPr>
          <w:rFonts w:eastAsia="Segoe UI" w:cs="Segoe UI"/>
        </w:rPr>
        <w:t xml:space="preserve"> </w:t>
      </w:r>
      <w:r w:rsidR="00357088" w:rsidRPr="00A02EDA">
        <w:rPr>
          <w:rFonts w:eastAsia="Segoe UI" w:cs="Segoe UI"/>
        </w:rPr>
        <w:t>K</w:t>
      </w:r>
      <w:r w:rsidR="00F231D7" w:rsidRPr="00A02EDA">
        <w:rPr>
          <w:rFonts w:eastAsia="Segoe UI" w:cs="Segoe UI"/>
        </w:rPr>
        <w:t xml:space="preserve">nowledge </w:t>
      </w:r>
      <w:r w:rsidR="00357088" w:rsidRPr="00A02EDA">
        <w:rPr>
          <w:rFonts w:eastAsia="Segoe UI" w:cs="Segoe UI"/>
        </w:rPr>
        <w:t>B</w:t>
      </w:r>
      <w:r w:rsidR="00F231D7" w:rsidRPr="00A02EDA">
        <w:rPr>
          <w:rFonts w:eastAsia="Segoe UI" w:cs="Segoe UI"/>
        </w:rPr>
        <w:t>ase</w:t>
      </w:r>
      <w:r w:rsidR="00F231D7">
        <w:rPr>
          <w:rFonts w:eastAsia="Segoe UI" w:cs="Segoe UI"/>
        </w:rPr>
        <w:t xml:space="preserve"> </w:t>
      </w:r>
      <w:r w:rsidR="00A02EDA">
        <w:rPr>
          <w:rFonts w:eastAsia="Segoe UI" w:cs="Segoe UI"/>
        </w:rPr>
        <w:t xml:space="preserve">along with </w:t>
      </w:r>
      <w:r w:rsidR="00122377">
        <w:rPr>
          <w:rFonts w:eastAsia="Segoe UI" w:cs="Segoe UI"/>
        </w:rPr>
        <w:t>the</w:t>
      </w:r>
      <w:r w:rsidR="00FE0CC6" w:rsidRPr="00FE0CC6">
        <w:rPr>
          <w:rFonts w:eastAsia="Segoe UI" w:cs="Segoe UI"/>
        </w:rPr>
        <w:t xml:space="preserve"> </w:t>
      </w:r>
      <w:hyperlink r:id="rId49" w:history="1">
        <w:r w:rsidR="00FE0CC6" w:rsidRPr="000D2239">
          <w:rPr>
            <w:rStyle w:val="Hyperlink"/>
            <w:rFonts w:eastAsia="Segoe UI" w:cs="Segoe UI"/>
          </w:rPr>
          <w:t>Faculty Salary Advancement</w:t>
        </w:r>
        <w:r w:rsidR="00697355">
          <w:rPr>
            <w:rStyle w:val="Hyperlink"/>
            <w:rFonts w:eastAsia="Segoe UI" w:cs="Segoe UI"/>
          </w:rPr>
          <w:t>.</w:t>
        </w:r>
        <w:r w:rsidR="00FE0CC6" w:rsidRPr="000D2239">
          <w:rPr>
            <w:rStyle w:val="Hyperlink"/>
            <w:rFonts w:eastAsia="Segoe UI" w:cs="Segoe UI"/>
          </w:rPr>
          <w:t xml:space="preserve"> </w:t>
        </w:r>
      </w:hyperlink>
      <w:r w:rsidR="00FE0CC6" w:rsidRPr="00FE0CC6">
        <w:rPr>
          <w:rFonts w:eastAsia="Segoe UI" w:cs="Segoe UI"/>
        </w:rPr>
        <w:t xml:space="preserve"> </w:t>
      </w:r>
    </w:p>
    <w:p w14:paraId="398EFF6E" w14:textId="369BBD89" w:rsidR="37371A31" w:rsidRDefault="37371A31" w:rsidP="00191CCF">
      <w:pPr>
        <w:spacing w:after="0" w:line="240" w:lineRule="auto"/>
        <w:rPr>
          <w:rFonts w:eastAsia="Segoe UI" w:cs="Segoe UI"/>
        </w:rPr>
      </w:pPr>
    </w:p>
    <w:p w14:paraId="3C550C14" w14:textId="5D524118" w:rsidR="00195710" w:rsidRPr="00580F04" w:rsidRDefault="00195710" w:rsidP="00191CCF">
      <w:pPr>
        <w:pStyle w:val="Heading5"/>
        <w:spacing w:before="0" w:line="240" w:lineRule="auto"/>
      </w:pPr>
      <w:r>
        <w:t>Getting Paid: How, When, Other Contractual Work</w:t>
      </w:r>
    </w:p>
    <w:p w14:paraId="61CD33E7" w14:textId="184A837D" w:rsidR="27ACE5A1" w:rsidRPr="00B7563E" w:rsidRDefault="27ACE5A1" w:rsidP="00191CCF">
      <w:pPr>
        <w:spacing w:after="0" w:line="240" w:lineRule="auto"/>
        <w:rPr>
          <w:rFonts w:eastAsia="Calibri" w:cs="Segoe UI"/>
          <w:color w:val="7030A0"/>
        </w:rPr>
      </w:pPr>
      <w:r w:rsidRPr="00B7563E">
        <w:rPr>
          <w:rFonts w:eastAsia="Calibri" w:cs="Segoe UI"/>
          <w:color w:val="000000" w:themeColor="text1"/>
        </w:rPr>
        <w:t>The</w:t>
      </w:r>
      <w:r w:rsidR="00A02EDA">
        <w:rPr>
          <w:rStyle w:val="CommentReference"/>
        </w:rPr>
        <w:t xml:space="preserve"> </w:t>
      </w:r>
      <w:hyperlink r:id="rId50" w:history="1">
        <w:r w:rsidR="001923F1" w:rsidRPr="00B93797">
          <w:rPr>
            <w:rStyle w:val="Hyperlink"/>
            <w:rFonts w:eastAsia="Calibri" w:cs="Segoe UI"/>
          </w:rPr>
          <w:t xml:space="preserve">Employee Center Pay &amp; Time </w:t>
        </w:r>
        <w:r w:rsidR="00B93797" w:rsidRPr="00B93797">
          <w:rPr>
            <w:rStyle w:val="Hyperlink"/>
            <w:rFonts w:eastAsia="Calibri" w:cs="Segoe UI"/>
          </w:rPr>
          <w:t>site</w:t>
        </w:r>
      </w:hyperlink>
      <w:r w:rsidR="00B93797">
        <w:rPr>
          <w:rFonts w:eastAsia="Calibri" w:cs="Segoe UI"/>
          <w:color w:val="7030A0"/>
        </w:rPr>
        <w:t xml:space="preserve"> </w:t>
      </w:r>
      <w:r w:rsidRPr="00B7563E">
        <w:rPr>
          <w:rFonts w:eastAsia="Calibri" w:cs="Segoe UI"/>
        </w:rPr>
        <w:t>includes important information on compensation, supplemental compensation and stipends</w:t>
      </w:r>
      <w:r w:rsidR="00AC6FDE">
        <w:rPr>
          <w:rFonts w:eastAsia="Calibri" w:cs="Segoe UI"/>
        </w:rPr>
        <w:t xml:space="preserve"> </w:t>
      </w:r>
      <w:r w:rsidRPr="00B7563E">
        <w:rPr>
          <w:rFonts w:eastAsia="Calibri" w:cs="Segoe UI"/>
        </w:rPr>
        <w:t xml:space="preserve">and the payroll calendar. </w:t>
      </w:r>
      <w:r w:rsidR="37309E1D" w:rsidRPr="00B7563E">
        <w:rPr>
          <w:rFonts w:eastAsia="Calibri" w:cs="Segoe UI"/>
        </w:rPr>
        <w:t xml:space="preserve">The Academic </w:t>
      </w:r>
      <w:r w:rsidR="37309E1D" w:rsidRPr="00B7563E">
        <w:rPr>
          <w:rFonts w:eastAsia="Calibri" w:cs="Segoe UI"/>
        </w:rPr>
        <w:lastRenderedPageBreak/>
        <w:t>Scheduling SharePoint site includes information about</w:t>
      </w:r>
      <w:r w:rsidR="37309E1D" w:rsidRPr="00B7563E">
        <w:rPr>
          <w:rFonts w:eastAsia="Calibri" w:cs="Segoe UI"/>
          <w:color w:val="7030A0"/>
        </w:rPr>
        <w:t xml:space="preserve"> </w:t>
      </w:r>
      <w:hyperlink r:id="rId51">
        <w:r w:rsidR="6F6EECEA" w:rsidRPr="00B7563E">
          <w:rPr>
            <w:rStyle w:val="Hyperlink"/>
            <w:rFonts w:eastAsia="Calibri" w:cs="Segoe UI"/>
          </w:rPr>
          <w:t>o</w:t>
        </w:r>
        <w:r w:rsidR="37309E1D" w:rsidRPr="00B7563E">
          <w:rPr>
            <w:rStyle w:val="Hyperlink"/>
            <w:rFonts w:eastAsia="Calibri" w:cs="Segoe UI"/>
          </w:rPr>
          <w:t>ver-enrollment compensation</w:t>
        </w:r>
      </w:hyperlink>
      <w:r w:rsidR="37309E1D" w:rsidRPr="00B7563E">
        <w:rPr>
          <w:rFonts w:eastAsia="Calibri" w:cs="Segoe UI"/>
          <w:color w:val="7030A0"/>
        </w:rPr>
        <w:t xml:space="preserve"> </w:t>
      </w:r>
      <w:r w:rsidR="37309E1D" w:rsidRPr="00B7563E">
        <w:rPr>
          <w:rFonts w:eastAsia="Calibri" w:cs="Segoe UI"/>
        </w:rPr>
        <w:t xml:space="preserve">and </w:t>
      </w:r>
      <w:hyperlink r:id="rId52">
        <w:r w:rsidR="37309E1D" w:rsidRPr="00B7563E">
          <w:rPr>
            <w:rStyle w:val="Hyperlink"/>
            <w:rFonts w:eastAsia="Calibri" w:cs="Segoe UI"/>
          </w:rPr>
          <w:t>premium pay processing</w:t>
        </w:r>
      </w:hyperlink>
      <w:r w:rsidR="37309E1D" w:rsidRPr="00B7563E">
        <w:rPr>
          <w:rFonts w:eastAsia="Calibri" w:cs="Segoe UI"/>
          <w:color w:val="7030A0"/>
        </w:rPr>
        <w:t xml:space="preserve">. </w:t>
      </w:r>
    </w:p>
    <w:p w14:paraId="2EC14731" w14:textId="42150FD2" w:rsidR="20F53FED" w:rsidRPr="00B7563E" w:rsidRDefault="20F53FED" w:rsidP="00191CCF">
      <w:pPr>
        <w:spacing w:after="0" w:line="240" w:lineRule="auto"/>
        <w:rPr>
          <w:rFonts w:eastAsia="Calibri" w:cs="Segoe UI"/>
          <w:color w:val="7030A0"/>
        </w:rPr>
      </w:pPr>
    </w:p>
    <w:p w14:paraId="0C55AE19" w14:textId="060F4F5B" w:rsidR="00195710" w:rsidRPr="00B7563E" w:rsidRDefault="00195710" w:rsidP="00191CCF">
      <w:pPr>
        <w:pStyle w:val="Heading5"/>
        <w:spacing w:before="0" w:line="240" w:lineRule="auto"/>
      </w:pPr>
      <w:r>
        <w:t>Benefits</w:t>
      </w:r>
    </w:p>
    <w:p w14:paraId="34EA91EA" w14:textId="7F9AD199" w:rsidR="5E80E1E9" w:rsidRDefault="5E80E1E9" w:rsidP="00191CCF">
      <w:pPr>
        <w:spacing w:after="0" w:line="240" w:lineRule="auto"/>
        <w:rPr>
          <w:rFonts w:eastAsia="Segoe UI" w:cs="Segoe UI"/>
          <w:szCs w:val="24"/>
        </w:rPr>
      </w:pPr>
      <w:r w:rsidRPr="00B7563E">
        <w:rPr>
          <w:rFonts w:eastAsia="Segoe UI" w:cs="Segoe UI"/>
          <w:szCs w:val="24"/>
        </w:rPr>
        <w:t>The</w:t>
      </w:r>
      <w:r w:rsidR="007D1578">
        <w:rPr>
          <w:rStyle w:val="CommentReference"/>
        </w:rPr>
        <w:t xml:space="preserve"> </w:t>
      </w:r>
      <w:hyperlink r:id="rId53" w:history="1">
        <w:r w:rsidR="00F61E77" w:rsidRPr="00F61E77">
          <w:rPr>
            <w:rStyle w:val="Hyperlink"/>
            <w:rFonts w:eastAsia="Segoe UI" w:cs="Segoe UI"/>
            <w:szCs w:val="24"/>
          </w:rPr>
          <w:t>Employee Center Benefits site</w:t>
        </w:r>
      </w:hyperlink>
      <w:r w:rsidR="00F61E77">
        <w:rPr>
          <w:rFonts w:eastAsia="Segoe UI" w:cs="Segoe UI"/>
          <w:szCs w:val="24"/>
        </w:rPr>
        <w:t xml:space="preserve"> </w:t>
      </w:r>
      <w:r w:rsidRPr="00B7563E">
        <w:rPr>
          <w:rFonts w:eastAsia="Segoe UI" w:cs="Segoe UI"/>
          <w:szCs w:val="24"/>
        </w:rPr>
        <w:t>includes information on insurance options, leave benefits, supplemental benefits and related board policy.</w:t>
      </w:r>
    </w:p>
    <w:p w14:paraId="3A2CACBA" w14:textId="77777777" w:rsidR="007D1578" w:rsidRPr="00B7563E" w:rsidRDefault="007D1578" w:rsidP="00191CCF">
      <w:pPr>
        <w:spacing w:after="0" w:line="240" w:lineRule="auto"/>
        <w:rPr>
          <w:rFonts w:cs="Segoe UI"/>
        </w:rPr>
      </w:pPr>
    </w:p>
    <w:p w14:paraId="7D677E65" w14:textId="4B000DD6" w:rsidR="5E80E1E9" w:rsidRPr="00CD54BD" w:rsidRDefault="5E80E1E9" w:rsidP="00191CCF">
      <w:pPr>
        <w:spacing w:after="0" w:line="240" w:lineRule="auto"/>
        <w:rPr>
          <w:rFonts w:cs="Segoe UI"/>
          <w:strike/>
        </w:rPr>
      </w:pPr>
      <w:r w:rsidRPr="033BDB15">
        <w:rPr>
          <w:rFonts w:eastAsia="Segoe UI" w:cs="Segoe UI"/>
        </w:rPr>
        <w:t xml:space="preserve">Full-time faculty and administrators can participate in the </w:t>
      </w:r>
      <w:r w:rsidR="00B36435" w:rsidRPr="033BDB15">
        <w:rPr>
          <w:rFonts w:eastAsia="Segoe UI" w:cs="Segoe UI"/>
        </w:rPr>
        <w:t>Teachers Retirement System of Texas (TRS</w:t>
      </w:r>
      <w:r w:rsidR="00B36435" w:rsidRPr="007D1578">
        <w:rPr>
          <w:rFonts w:eastAsia="Segoe UI" w:cs="Segoe UI"/>
        </w:rPr>
        <w:t>)</w:t>
      </w:r>
      <w:r w:rsidR="00B36435">
        <w:rPr>
          <w:rFonts w:eastAsia="Segoe UI" w:cs="Segoe UI"/>
        </w:rPr>
        <w:t xml:space="preserve"> or </w:t>
      </w:r>
      <w:r w:rsidRPr="033BDB15">
        <w:rPr>
          <w:rFonts w:eastAsia="Segoe UI" w:cs="Segoe UI"/>
        </w:rPr>
        <w:t>Optional Retirement Program (ORP)</w:t>
      </w:r>
      <w:r w:rsidR="007D1578" w:rsidRPr="007D1578">
        <w:rPr>
          <w:rFonts w:eastAsia="Segoe UI" w:cs="Segoe UI"/>
        </w:rPr>
        <w:t>.</w:t>
      </w:r>
      <w:r w:rsidRPr="00CD54BD">
        <w:rPr>
          <w:rFonts w:eastAsia="Segoe UI" w:cs="Segoe UI"/>
          <w:strike/>
        </w:rPr>
        <w:t xml:space="preserve"> </w:t>
      </w:r>
    </w:p>
    <w:p w14:paraId="5E8127D2" w14:textId="4E2AE077" w:rsidR="033BDB15" w:rsidRDefault="033BDB15" w:rsidP="00191CCF">
      <w:pPr>
        <w:spacing w:after="0" w:line="240" w:lineRule="auto"/>
        <w:rPr>
          <w:rFonts w:eastAsia="Segoe UI" w:cs="Segoe UI"/>
        </w:rPr>
      </w:pPr>
    </w:p>
    <w:p w14:paraId="37126920" w14:textId="1DD16165" w:rsidR="5E80E1E9" w:rsidRPr="006674D3" w:rsidRDefault="5E80E1E9" w:rsidP="00191CCF">
      <w:pPr>
        <w:pStyle w:val="Heading6"/>
        <w:spacing w:before="0" w:line="240" w:lineRule="auto"/>
      </w:pPr>
      <w:r>
        <w:t>Teachers Retirement System of Texas (TRS)</w:t>
      </w:r>
    </w:p>
    <w:p w14:paraId="7BADA764" w14:textId="7919F83E" w:rsidR="5E80E1E9" w:rsidRPr="00B7563E" w:rsidRDefault="5E80E1E9" w:rsidP="00191CCF">
      <w:pPr>
        <w:spacing w:after="0" w:line="240" w:lineRule="auto"/>
        <w:rPr>
          <w:rFonts w:cs="Segoe UI"/>
        </w:rPr>
      </w:pPr>
      <w:r w:rsidRPr="033BDB15">
        <w:rPr>
          <w:rFonts w:eastAsia="Segoe UI" w:cs="Segoe UI"/>
        </w:rPr>
        <w:t xml:space="preserve">The </w:t>
      </w:r>
      <w:hyperlink r:id="rId54">
        <w:r w:rsidRPr="033BDB15">
          <w:rPr>
            <w:rStyle w:val="Hyperlink"/>
            <w:rFonts w:eastAsia="Segoe UI" w:cs="Segoe UI"/>
          </w:rPr>
          <w:t>Teachers Retirement System of Texas</w:t>
        </w:r>
      </w:hyperlink>
      <w:r w:rsidRPr="033BDB15">
        <w:rPr>
          <w:rFonts w:eastAsia="Segoe UI" w:cs="Segoe UI"/>
          <w:color w:val="0070C0"/>
          <w:u w:val="single"/>
        </w:rPr>
        <w:t xml:space="preserve"> (TRS)</w:t>
      </w:r>
      <w:r w:rsidRPr="033BDB15">
        <w:rPr>
          <w:rFonts w:eastAsia="Segoe UI" w:cs="Segoe UI"/>
        </w:rPr>
        <w:t xml:space="preserve"> administers retirement benefits based on length of service and salary level. Both the employee and the State contribute a percentage of income to this retirement fund. TRS members must meet eligibility requirements to retire.</w:t>
      </w:r>
    </w:p>
    <w:p w14:paraId="63B148BC" w14:textId="2146C936" w:rsidR="033BDB15" w:rsidRDefault="033BDB15" w:rsidP="00191CCF">
      <w:pPr>
        <w:spacing w:after="0" w:line="240" w:lineRule="auto"/>
        <w:rPr>
          <w:rFonts w:eastAsia="Segoe UI" w:cs="Segoe UI"/>
        </w:rPr>
      </w:pPr>
    </w:p>
    <w:p w14:paraId="740886EF" w14:textId="36B21FAB" w:rsidR="5E80E1E9" w:rsidRPr="00B7563E" w:rsidRDefault="5E80E1E9" w:rsidP="00191CCF">
      <w:pPr>
        <w:pStyle w:val="Heading6"/>
        <w:spacing w:before="0" w:line="240" w:lineRule="auto"/>
      </w:pPr>
      <w:r>
        <w:t>Optional Retirement Program (ORP)</w:t>
      </w:r>
    </w:p>
    <w:p w14:paraId="1922B1F6" w14:textId="364F2D76" w:rsidR="4C96F942" w:rsidRPr="00B7563E" w:rsidRDefault="5E80E1E9" w:rsidP="00191CCF">
      <w:pPr>
        <w:spacing w:after="0" w:line="240" w:lineRule="auto"/>
        <w:rPr>
          <w:rFonts w:eastAsia="Segoe UI" w:cs="Segoe UI"/>
        </w:rPr>
      </w:pPr>
      <w:r w:rsidRPr="00B7563E">
        <w:rPr>
          <w:rFonts w:eastAsia="Segoe UI" w:cs="Segoe UI"/>
        </w:rPr>
        <w:t xml:space="preserve">The </w:t>
      </w:r>
      <w:r w:rsidRPr="00061088">
        <w:rPr>
          <w:rFonts w:eastAsia="Segoe UI" w:cs="Segoe UI"/>
        </w:rPr>
        <w:t>Optional Retirement Program (</w:t>
      </w:r>
      <w:r w:rsidRPr="003C3FD8">
        <w:rPr>
          <w:rFonts w:eastAsia="Segoe UI" w:cs="Segoe UI"/>
        </w:rPr>
        <w:t>ORP</w:t>
      </w:r>
      <w:r w:rsidR="003C3FD8" w:rsidRPr="003C3FD8">
        <w:rPr>
          <w:rFonts w:eastAsia="Segoe UI" w:cs="Segoe UI"/>
        </w:rPr>
        <w:t>)</w:t>
      </w:r>
      <w:r w:rsidRPr="00B7563E">
        <w:rPr>
          <w:rFonts w:eastAsia="Segoe UI" w:cs="Segoe UI"/>
        </w:rPr>
        <w:t xml:space="preserve"> is an alternative to the Teacher Retirement System of Texas program. ORP is like a 401K employer matching program in that it allows the employee to exercise more control of the retirement investment with contributions from both the employee and employer.</w:t>
      </w:r>
    </w:p>
    <w:p w14:paraId="2BBE0061" w14:textId="77777777" w:rsidR="000360B6" w:rsidRPr="00B7563E" w:rsidRDefault="000360B6" w:rsidP="00191CCF">
      <w:pPr>
        <w:spacing w:after="0" w:line="240" w:lineRule="auto"/>
        <w:rPr>
          <w:rFonts w:eastAsia="Segoe UI" w:cs="Segoe UI"/>
        </w:rPr>
      </w:pPr>
    </w:p>
    <w:p w14:paraId="219257C8" w14:textId="31A3CA6A" w:rsidR="001A1E34" w:rsidRDefault="4A0369DF" w:rsidP="003E3508">
      <w:pPr>
        <w:pStyle w:val="Heading3"/>
      </w:pPr>
      <w:bookmarkStart w:id="26" w:name="_Toc2106642644"/>
      <w:bookmarkStart w:id="27" w:name="_Toc215732771"/>
      <w:r w:rsidRPr="02A38013">
        <w:t>Essential Job Functions</w:t>
      </w:r>
      <w:bookmarkEnd w:id="26"/>
      <w:bookmarkEnd w:id="27"/>
    </w:p>
    <w:p w14:paraId="5BD7250A" w14:textId="77777777" w:rsidR="00191CCF" w:rsidRPr="00191CCF" w:rsidRDefault="00191CCF" w:rsidP="00191CCF">
      <w:pPr>
        <w:spacing w:after="0"/>
      </w:pPr>
    </w:p>
    <w:p w14:paraId="507C588D" w14:textId="7DB88A00" w:rsidR="002C4F1E" w:rsidRPr="00B7563E" w:rsidRDefault="002C4F1E" w:rsidP="00D91BF9">
      <w:pPr>
        <w:pStyle w:val="Heading4"/>
      </w:pPr>
      <w:r w:rsidRPr="033BDB15">
        <w:t>Teaching</w:t>
      </w:r>
    </w:p>
    <w:p w14:paraId="0BF0FB7A" w14:textId="486503FF"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Teach students in assigned classes in accordance with course descriptions and/or learning outcomes, the course syllabus, and institutional policies and procedures</w:t>
      </w:r>
    </w:p>
    <w:p w14:paraId="006B15B4" w14:textId="50578DEF"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Provide students with a syllabus that includes required institutional policies, course objectives, materials, and methods of evaluation</w:t>
      </w:r>
    </w:p>
    <w:p w14:paraId="0922710A" w14:textId="78003551"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Provide a workload schedule showing teaching and office hours</w:t>
      </w:r>
    </w:p>
    <w:p w14:paraId="198915FF" w14:textId="2A9978C8"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Certify student attendance in classes by the established deadlines</w:t>
      </w:r>
    </w:p>
    <w:p w14:paraId="72D680D3" w14:textId="22F16B35"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Maintain accurate and complete course records</w:t>
      </w:r>
    </w:p>
    <w:p w14:paraId="5F5A0F3D" w14:textId="0D2A631F"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Submit final grades by the established deadlines</w:t>
      </w:r>
    </w:p>
    <w:p w14:paraId="5F8DF66B" w14:textId="7E5010BC"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Communicate with and provide feedback to students in a timely fashion</w:t>
      </w:r>
    </w:p>
    <w:p w14:paraId="5F947961" w14:textId="34979CCD"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Develop course curriculum and instructional materials (individually or collaboratively)</w:t>
      </w:r>
    </w:p>
    <w:p w14:paraId="0C798624" w14:textId="705A48A4"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Use knowledge of diverse communities and skill sets to diversify teaching methods and delivery of content in instruction</w:t>
      </w:r>
    </w:p>
    <w:p w14:paraId="6384ABDC" w14:textId="52609B2C"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Provide effective instruction to facilitate student learning in all classes taught</w:t>
      </w:r>
    </w:p>
    <w:p w14:paraId="1D018906" w14:textId="6C7A35F5"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Evaluate and assess student learning on a regular basis in all classes taught</w:t>
      </w:r>
    </w:p>
    <w:p w14:paraId="17CEF73B" w14:textId="579F167B"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lastRenderedPageBreak/>
        <w:t>Participate in assessment activities at course, school, and college levels to assist students in achieving designated course objectives or learning outcomes</w:t>
      </w:r>
    </w:p>
    <w:p w14:paraId="2FECEA7D" w14:textId="7DBF12A3"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szCs w:val="24"/>
        </w:rPr>
        <w:t>Use appropriate technologies to enhance classroom or online instruction and to achieve established course objectives or learning outcomes</w:t>
      </w:r>
    </w:p>
    <w:p w14:paraId="5C6FC57E" w14:textId="37AB711D" w:rsidR="20495FDE" w:rsidRPr="00B7563E" w:rsidRDefault="20495FDE" w:rsidP="00191CCF">
      <w:pPr>
        <w:pStyle w:val="ListParagraph"/>
        <w:numPr>
          <w:ilvl w:val="0"/>
          <w:numId w:val="6"/>
        </w:numPr>
        <w:spacing w:after="0" w:line="240" w:lineRule="auto"/>
        <w:rPr>
          <w:rFonts w:eastAsia="Segoe UI" w:cs="Segoe UI"/>
          <w:szCs w:val="24"/>
        </w:rPr>
      </w:pPr>
      <w:r w:rsidRPr="00B7563E">
        <w:rPr>
          <w:rFonts w:eastAsia="Segoe UI" w:cs="Segoe UI"/>
        </w:rPr>
        <w:t>Regularly evaluate teaching methods and use data to continually improve instructional strategies</w:t>
      </w:r>
    </w:p>
    <w:p w14:paraId="670E712D" w14:textId="621D7E92" w:rsidR="4C96F942" w:rsidRPr="00B7563E" w:rsidRDefault="4C96F942" w:rsidP="00191CCF">
      <w:pPr>
        <w:spacing w:after="0" w:line="240" w:lineRule="auto"/>
        <w:rPr>
          <w:rFonts w:eastAsia="Calibri" w:cs="Segoe UI"/>
          <w:color w:val="7030A0"/>
          <w:szCs w:val="24"/>
        </w:rPr>
      </w:pPr>
    </w:p>
    <w:p w14:paraId="1E16F5BE" w14:textId="77777777" w:rsidR="00AF05EF" w:rsidRPr="00B7563E" w:rsidRDefault="002C4F1E" w:rsidP="00D91BF9">
      <w:pPr>
        <w:pStyle w:val="Heading4"/>
      </w:pPr>
      <w:r w:rsidRPr="033BDB15">
        <w:t>Professional Development</w:t>
      </w:r>
      <w:r w:rsidR="00AF05EF" w:rsidRPr="033BDB15">
        <w:t xml:space="preserve"> </w:t>
      </w:r>
    </w:p>
    <w:p w14:paraId="3942EEA0" w14:textId="492F6471" w:rsidR="42ECFF34" w:rsidRPr="00B7563E" w:rsidRDefault="42ECFF34" w:rsidP="00191CCF">
      <w:pPr>
        <w:pStyle w:val="ListParagraph"/>
        <w:numPr>
          <w:ilvl w:val="0"/>
          <w:numId w:val="5"/>
        </w:numPr>
        <w:spacing w:after="0" w:line="240" w:lineRule="auto"/>
        <w:rPr>
          <w:rFonts w:eastAsia="Segoe UI" w:cs="Segoe UI"/>
          <w:szCs w:val="24"/>
        </w:rPr>
      </w:pPr>
      <w:r w:rsidRPr="00B7563E">
        <w:rPr>
          <w:rFonts w:eastAsia="Segoe UI" w:cs="Segoe UI"/>
          <w:szCs w:val="24"/>
        </w:rPr>
        <w:t>Maintain knowledge and competence in the appropriate academic discipline or workforce field</w:t>
      </w:r>
    </w:p>
    <w:p w14:paraId="4CA4E702" w14:textId="2B0F7B85" w:rsidR="42ECFF34" w:rsidRPr="00B7563E" w:rsidRDefault="42ECFF34" w:rsidP="00191CCF">
      <w:pPr>
        <w:pStyle w:val="ListParagraph"/>
        <w:numPr>
          <w:ilvl w:val="0"/>
          <w:numId w:val="5"/>
        </w:numPr>
        <w:spacing w:after="0" w:line="240" w:lineRule="auto"/>
        <w:rPr>
          <w:rFonts w:eastAsia="Segoe UI" w:cs="Segoe UI"/>
          <w:szCs w:val="24"/>
        </w:rPr>
      </w:pPr>
      <w:r w:rsidRPr="00B7563E">
        <w:rPr>
          <w:rFonts w:eastAsia="Segoe UI" w:cs="Segoe UI"/>
          <w:szCs w:val="24"/>
        </w:rPr>
        <w:t>Maintain any required professional certification or licensure in the appropriate academic or technical discipline, where appropriate</w:t>
      </w:r>
    </w:p>
    <w:p w14:paraId="00CA4D34" w14:textId="79846592" w:rsidR="42ECFF34" w:rsidRPr="00B7563E" w:rsidRDefault="42ECFF34" w:rsidP="00191CCF">
      <w:pPr>
        <w:pStyle w:val="ListParagraph"/>
        <w:numPr>
          <w:ilvl w:val="0"/>
          <w:numId w:val="5"/>
        </w:numPr>
        <w:spacing w:after="0" w:line="240" w:lineRule="auto"/>
        <w:rPr>
          <w:rFonts w:eastAsia="Segoe UI" w:cs="Segoe UI"/>
          <w:szCs w:val="24"/>
        </w:rPr>
      </w:pPr>
      <w:r w:rsidRPr="00B7563E">
        <w:rPr>
          <w:rFonts w:eastAsia="Segoe UI" w:cs="Segoe UI"/>
          <w:szCs w:val="24"/>
        </w:rPr>
        <w:t>Remain current with technological and pedagogical advances that promote continuous improvement of student learning</w:t>
      </w:r>
    </w:p>
    <w:p w14:paraId="11597727" w14:textId="455FDE64" w:rsidR="42ECFF34" w:rsidRPr="00B7563E" w:rsidRDefault="42ECFF34" w:rsidP="00191CCF">
      <w:pPr>
        <w:pStyle w:val="ListParagraph"/>
        <w:numPr>
          <w:ilvl w:val="0"/>
          <w:numId w:val="5"/>
        </w:numPr>
        <w:spacing w:after="0" w:line="240" w:lineRule="auto"/>
        <w:rPr>
          <w:rFonts w:eastAsia="Segoe UI" w:cs="Segoe UI"/>
          <w:szCs w:val="24"/>
        </w:rPr>
      </w:pPr>
      <w:r w:rsidRPr="00B7563E">
        <w:rPr>
          <w:rFonts w:eastAsia="Segoe UI" w:cs="Segoe UI"/>
          <w:szCs w:val="24"/>
        </w:rPr>
        <w:t>Participate in a variety of professional development activity</w:t>
      </w:r>
    </w:p>
    <w:p w14:paraId="2A234667" w14:textId="4035F1E8" w:rsidR="42ECFF34" w:rsidRPr="00B7563E" w:rsidRDefault="42ECFF34" w:rsidP="00191CCF">
      <w:pPr>
        <w:pStyle w:val="ListParagraph"/>
        <w:numPr>
          <w:ilvl w:val="0"/>
          <w:numId w:val="5"/>
        </w:numPr>
        <w:spacing w:after="0" w:line="240" w:lineRule="auto"/>
        <w:rPr>
          <w:rFonts w:eastAsia="Segoe UI" w:cs="Segoe UI"/>
          <w:szCs w:val="24"/>
        </w:rPr>
      </w:pPr>
      <w:r w:rsidRPr="00B7563E">
        <w:rPr>
          <w:rFonts w:eastAsia="Segoe UI" w:cs="Segoe UI"/>
          <w:szCs w:val="24"/>
        </w:rPr>
        <w:t>Participate in one's own performance review and evaluation</w:t>
      </w:r>
    </w:p>
    <w:p w14:paraId="078668C9" w14:textId="2A9C7617" w:rsidR="4C96F942" w:rsidRPr="00B7563E" w:rsidRDefault="4C96F942" w:rsidP="00191CCF">
      <w:pPr>
        <w:spacing w:after="0" w:line="240" w:lineRule="auto"/>
        <w:rPr>
          <w:rFonts w:eastAsia="Calibri" w:cs="Segoe UI"/>
          <w:color w:val="7030A0"/>
          <w:szCs w:val="24"/>
        </w:rPr>
      </w:pPr>
    </w:p>
    <w:p w14:paraId="4549656F" w14:textId="15E26394" w:rsidR="002C4F1E" w:rsidRPr="00B7563E" w:rsidRDefault="00AF05EF" w:rsidP="00D91BF9">
      <w:pPr>
        <w:pStyle w:val="Heading4"/>
      </w:pPr>
      <w:r w:rsidRPr="033BDB15">
        <w:t xml:space="preserve">Compliance Training </w:t>
      </w:r>
    </w:p>
    <w:p w14:paraId="1F930C88" w14:textId="0B61CD91" w:rsidR="472A212C" w:rsidRPr="00B7563E" w:rsidRDefault="49772389" w:rsidP="00191CCF">
      <w:pPr>
        <w:spacing w:after="0" w:line="240" w:lineRule="auto"/>
        <w:rPr>
          <w:rFonts w:eastAsia="Calibri" w:cs="Segoe UI"/>
          <w:color w:val="000000" w:themeColor="text1"/>
        </w:rPr>
      </w:pPr>
      <w:hyperlink r:id="rId55">
        <w:r w:rsidRPr="37371A31">
          <w:rPr>
            <w:rStyle w:val="Hyperlink"/>
            <w:rFonts w:eastAsia="Calibri" w:cs="Segoe UI"/>
          </w:rPr>
          <w:t>Human Resources Learning and Development</w:t>
        </w:r>
      </w:hyperlink>
      <w:r w:rsidRPr="37371A31">
        <w:rPr>
          <w:rFonts w:eastAsia="Calibri" w:cs="Segoe UI"/>
          <w:color w:val="7030A0"/>
        </w:rPr>
        <w:t xml:space="preserve"> </w:t>
      </w:r>
      <w:r w:rsidRPr="37371A31">
        <w:rPr>
          <w:rFonts w:eastAsia="Calibri" w:cs="Segoe UI"/>
          <w:color w:val="000000" w:themeColor="text1"/>
        </w:rPr>
        <w:t xml:space="preserve">provides compliance training requirements information. </w:t>
      </w:r>
    </w:p>
    <w:p w14:paraId="13DA027C" w14:textId="7F0B2262" w:rsidR="20F53FED" w:rsidRPr="00B7563E" w:rsidRDefault="20F53FED" w:rsidP="00191CCF">
      <w:pPr>
        <w:spacing w:after="0" w:line="240" w:lineRule="auto"/>
        <w:rPr>
          <w:rFonts w:eastAsia="Calibri" w:cs="Segoe UI"/>
          <w:color w:val="7030A0"/>
        </w:rPr>
      </w:pPr>
    </w:p>
    <w:p w14:paraId="40C7CEBB" w14:textId="3F7ED470" w:rsidR="002C4F1E" w:rsidRPr="00B7563E" w:rsidRDefault="002C4F1E" w:rsidP="00D91BF9">
      <w:pPr>
        <w:pStyle w:val="Heading4"/>
      </w:pPr>
      <w:r w:rsidRPr="033BDB15">
        <w:t>Institutional Service</w:t>
      </w:r>
    </w:p>
    <w:p w14:paraId="4F082B0A" w14:textId="39BED00D"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Support the mission and goals of the College and the strategic priorities of the Board</w:t>
      </w:r>
    </w:p>
    <w:p w14:paraId="7EB034BA" w14:textId="2C3F2207"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Serve on discipline, school, and/or College committees</w:t>
      </w:r>
    </w:p>
    <w:p w14:paraId="6DA74044" w14:textId="22E3EEAF"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Attend scheduled discipline, department, school, and College meetings</w:t>
      </w:r>
    </w:p>
    <w:p w14:paraId="690E8797" w14:textId="7F4D4DBA"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Participate in the review of curricula and selection of instructional materials within the discipline or school</w:t>
      </w:r>
    </w:p>
    <w:p w14:paraId="662EE294" w14:textId="3EA86205"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Participate in required program reviews and the achievement of departmental goals</w:t>
      </w:r>
    </w:p>
    <w:p w14:paraId="4931E5F9" w14:textId="2CB37D19"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Comply with all required college-level and program-level accreditation standards</w:t>
      </w:r>
    </w:p>
    <w:p w14:paraId="566AE8D8" w14:textId="501BE92F"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Discuss program, career, or transfer options and other College services with students to support informed academic decisions</w:t>
      </w:r>
    </w:p>
    <w:p w14:paraId="148BFE42" w14:textId="227E8D22"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Attend required assembly/convocation and commencement/graduation ceremonies</w:t>
      </w:r>
    </w:p>
    <w:p w14:paraId="177A768A" w14:textId="5D2C3618" w:rsidR="64D0A951" w:rsidRPr="00B7563E" w:rsidRDefault="64D0A951" w:rsidP="00191CCF">
      <w:pPr>
        <w:pStyle w:val="ListParagraph"/>
        <w:numPr>
          <w:ilvl w:val="0"/>
          <w:numId w:val="5"/>
        </w:numPr>
        <w:spacing w:after="0" w:line="240" w:lineRule="auto"/>
        <w:rPr>
          <w:rFonts w:eastAsia="Segoe UI" w:cs="Segoe UI"/>
          <w:szCs w:val="24"/>
        </w:rPr>
      </w:pPr>
      <w:r w:rsidRPr="00B7563E">
        <w:rPr>
          <w:rFonts w:eastAsia="Segoe UI" w:cs="Segoe UI"/>
          <w:szCs w:val="24"/>
        </w:rPr>
        <w:t>Perform other duties mutually agreed upon in consultation with supervisor</w:t>
      </w:r>
    </w:p>
    <w:p w14:paraId="7C9EBCA6" w14:textId="3638DDDE" w:rsidR="4C96F942" w:rsidRPr="00B7563E" w:rsidRDefault="4C96F942" w:rsidP="00191CCF">
      <w:pPr>
        <w:spacing w:after="0" w:line="240" w:lineRule="auto"/>
        <w:rPr>
          <w:rFonts w:eastAsia="Calibri" w:cs="Segoe UI"/>
          <w:color w:val="7030A0"/>
          <w:szCs w:val="24"/>
        </w:rPr>
      </w:pPr>
    </w:p>
    <w:p w14:paraId="7D7BF3EB" w14:textId="1E244A5D" w:rsidR="6C128EA7" w:rsidRDefault="6C128EA7" w:rsidP="003E3508">
      <w:pPr>
        <w:pStyle w:val="Heading3"/>
      </w:pPr>
      <w:bookmarkStart w:id="28" w:name="_Toc1701586645"/>
      <w:bookmarkStart w:id="29" w:name="_Toc215732772"/>
      <w:r w:rsidRPr="00B7563E">
        <w:t>Faculty Personnel Information</w:t>
      </w:r>
      <w:bookmarkEnd w:id="28"/>
      <w:bookmarkEnd w:id="29"/>
    </w:p>
    <w:p w14:paraId="4442B5C4" w14:textId="77777777" w:rsidR="00191CCF" w:rsidRPr="00191CCF" w:rsidRDefault="00191CCF" w:rsidP="00191CCF">
      <w:pPr>
        <w:spacing w:after="0"/>
      </w:pPr>
    </w:p>
    <w:p w14:paraId="26890E21" w14:textId="4E1EC179" w:rsidR="6C128EA7" w:rsidRPr="00B7563E" w:rsidRDefault="6C128EA7" w:rsidP="00D91BF9">
      <w:pPr>
        <w:pStyle w:val="Heading4"/>
        <w:rPr>
          <w:rFonts w:eastAsia="Calibri"/>
          <w:szCs w:val="24"/>
        </w:rPr>
      </w:pPr>
      <w:r w:rsidRPr="033BDB15">
        <w:lastRenderedPageBreak/>
        <w:t>Holistic Faculty Evaluation Process</w:t>
      </w:r>
    </w:p>
    <w:p w14:paraId="4604535E" w14:textId="4B62C94C" w:rsidR="4C96F942" w:rsidRPr="00B7563E" w:rsidRDefault="67E82EA7" w:rsidP="00191CCF">
      <w:pPr>
        <w:spacing w:after="0" w:line="240" w:lineRule="auto"/>
        <w:rPr>
          <w:rFonts w:cs="Segoe UI"/>
        </w:rPr>
      </w:pPr>
      <w:r w:rsidRPr="00B7563E">
        <w:rPr>
          <w:rFonts w:eastAsia="Segoe UI" w:cs="Segoe UI"/>
        </w:rPr>
        <w:t xml:space="preserve">The </w:t>
      </w:r>
      <w:hyperlink r:id="rId56">
        <w:r w:rsidRPr="00B7563E">
          <w:rPr>
            <w:rStyle w:val="Hyperlink"/>
            <w:rFonts w:eastAsia="Segoe UI" w:cs="Segoe UI"/>
          </w:rPr>
          <w:t>Holistic Faculty Evaluation Process</w:t>
        </w:r>
      </w:hyperlink>
      <w:r w:rsidRPr="00B7563E">
        <w:rPr>
          <w:rFonts w:eastAsia="Segoe UI" w:cs="Segoe UI"/>
        </w:rPr>
        <w:t xml:space="preserve"> on the Faculty One Stop SharePoint site includes an overview on the faculty evaluation process with key features and activities related to the process, a link to the</w:t>
      </w:r>
      <w:r w:rsidR="001618D6">
        <w:rPr>
          <w:rFonts w:eastAsia="Segoe UI" w:cs="Segoe UI"/>
        </w:rPr>
        <w:t xml:space="preserve"> </w:t>
      </w:r>
      <w:hyperlink r:id="rId57" w:history="1">
        <w:r w:rsidR="001618D6" w:rsidRPr="001618D6">
          <w:rPr>
            <w:rStyle w:val="Hyperlink"/>
          </w:rPr>
          <w:t>Faculty Merit Pay SharePoint page</w:t>
        </w:r>
      </w:hyperlink>
      <w:r w:rsidR="001618D6">
        <w:t xml:space="preserve">, the </w:t>
      </w:r>
      <w:hyperlink r:id="rId58">
        <w:r w:rsidR="001618D6" w:rsidRPr="00B7563E">
          <w:rPr>
            <w:rStyle w:val="Hyperlink"/>
            <w:rFonts w:eastAsia="Segoe UI" w:cs="Segoe UI"/>
          </w:rPr>
          <w:t>Contract Recommendations SharePoint page</w:t>
        </w:r>
      </w:hyperlink>
      <w:r w:rsidR="001618D6">
        <w:t>,</w:t>
      </w:r>
      <w:r w:rsidRPr="00B7563E">
        <w:rPr>
          <w:rFonts w:eastAsia="Segoe UI" w:cs="Segoe UI"/>
        </w:rPr>
        <w:t xml:space="preserve"> and a link to the </w:t>
      </w:r>
      <w:hyperlink r:id="rId59">
        <w:r w:rsidRPr="00B7563E">
          <w:rPr>
            <w:rStyle w:val="Hyperlink"/>
            <w:rFonts w:eastAsia="Segoe UI" w:cs="Segoe UI"/>
          </w:rPr>
          <w:t>Annual Performance Evaluation SharePoint site page</w:t>
        </w:r>
      </w:hyperlink>
      <w:r w:rsidRPr="00B7563E">
        <w:rPr>
          <w:rFonts w:eastAsia="Segoe UI" w:cs="Segoe UI"/>
        </w:rPr>
        <w:t>.</w:t>
      </w:r>
    </w:p>
    <w:p w14:paraId="11184CFD" w14:textId="301575F1" w:rsidR="20F53FED" w:rsidRPr="00B7563E" w:rsidRDefault="20F53FED" w:rsidP="00191CCF">
      <w:pPr>
        <w:spacing w:after="0" w:line="240" w:lineRule="auto"/>
        <w:rPr>
          <w:rFonts w:eastAsia="Segoe UI" w:cs="Segoe UI"/>
        </w:rPr>
      </w:pPr>
    </w:p>
    <w:p w14:paraId="35123473" w14:textId="412BEA54" w:rsidR="004739BF" w:rsidRPr="00B7563E" w:rsidRDefault="004739BF" w:rsidP="00D91BF9">
      <w:pPr>
        <w:pStyle w:val="Heading4"/>
        <w:rPr>
          <w:rFonts w:eastAsia="Calibri"/>
          <w:szCs w:val="24"/>
        </w:rPr>
      </w:pPr>
      <w:r w:rsidRPr="033BDB15">
        <w:t>Excellence in Teaching Awards</w:t>
      </w:r>
    </w:p>
    <w:p w14:paraId="4B22B8B6" w14:textId="77012434" w:rsidR="4C96F942" w:rsidRPr="00B7563E" w:rsidRDefault="6824A38D" w:rsidP="00191CCF">
      <w:pPr>
        <w:spacing w:after="0" w:line="240" w:lineRule="auto"/>
        <w:rPr>
          <w:rFonts w:cs="Segoe UI"/>
        </w:rPr>
      </w:pPr>
      <w:r w:rsidRPr="00B7563E">
        <w:rPr>
          <w:rFonts w:eastAsia="Segoe UI" w:cs="Segoe UI"/>
        </w:rPr>
        <w:t xml:space="preserve">Dallas College recognizes full-time and adjunct faculty for their dedication to the teaching profession and the success of Dallas College students. Please refer to </w:t>
      </w:r>
      <w:hyperlink r:id="rId60">
        <w:r w:rsidRPr="00B7563E">
          <w:rPr>
            <w:rStyle w:val="Hyperlink"/>
            <w:rFonts w:eastAsia="Segoe UI" w:cs="Segoe UI"/>
          </w:rPr>
          <w:t>Excellence in Teaching Awards</w:t>
        </w:r>
      </w:hyperlink>
      <w:r w:rsidRPr="00B7563E">
        <w:rPr>
          <w:rFonts w:eastAsia="Segoe UI" w:cs="Segoe UI"/>
        </w:rPr>
        <w:t xml:space="preserve"> for more information.</w:t>
      </w:r>
    </w:p>
    <w:p w14:paraId="1E3E8A8A" w14:textId="2E49F46B" w:rsidR="20F53FED" w:rsidRPr="00B7563E" w:rsidRDefault="20F53FED" w:rsidP="00191CCF">
      <w:pPr>
        <w:spacing w:after="0" w:line="240" w:lineRule="auto"/>
        <w:rPr>
          <w:rFonts w:eastAsia="Segoe UI" w:cs="Segoe UI"/>
        </w:rPr>
      </w:pPr>
    </w:p>
    <w:p w14:paraId="533BAEEF" w14:textId="126A4725" w:rsidR="6C128EA7" w:rsidRPr="00B7563E" w:rsidRDefault="6C128EA7" w:rsidP="00D91BF9">
      <w:pPr>
        <w:pStyle w:val="Heading4"/>
        <w:rPr>
          <w:rFonts w:eastAsia="Calibri"/>
          <w:szCs w:val="24"/>
        </w:rPr>
      </w:pPr>
      <w:r w:rsidRPr="033BDB15">
        <w:t>Leave</w:t>
      </w:r>
    </w:p>
    <w:p w14:paraId="3A781B8B" w14:textId="2A129B78" w:rsidR="4C96F942" w:rsidRPr="00B7563E" w:rsidRDefault="473AA140" w:rsidP="00191CCF">
      <w:pPr>
        <w:spacing w:after="0" w:line="240" w:lineRule="auto"/>
        <w:rPr>
          <w:rFonts w:cs="Segoe UI"/>
        </w:rPr>
      </w:pPr>
      <w:r w:rsidRPr="00B7563E">
        <w:rPr>
          <w:rFonts w:eastAsia="Segoe UI" w:cs="Segoe UI"/>
        </w:rPr>
        <w:t>Please see</w:t>
      </w:r>
      <w:r w:rsidR="00874454">
        <w:rPr>
          <w:rFonts w:eastAsia="Segoe UI" w:cs="Segoe UI"/>
        </w:rPr>
        <w:t xml:space="preserve"> </w:t>
      </w:r>
      <w:r w:rsidR="00B259D2">
        <w:rPr>
          <w:rFonts w:eastAsia="Segoe UI" w:cs="Segoe UI"/>
        </w:rPr>
        <w:t xml:space="preserve">the </w:t>
      </w:r>
      <w:hyperlink r:id="rId61" w:history="1">
        <w:r w:rsidR="00B259D2" w:rsidRPr="00165BD0">
          <w:rPr>
            <w:rStyle w:val="Hyperlink"/>
            <w:rFonts w:eastAsia="Segoe UI" w:cs="Segoe UI"/>
          </w:rPr>
          <w:t>Employee Center Leave of Absence</w:t>
        </w:r>
      </w:hyperlink>
      <w:r w:rsidR="00B259D2">
        <w:rPr>
          <w:rFonts w:eastAsia="Segoe UI" w:cs="Segoe UI"/>
        </w:rPr>
        <w:t xml:space="preserve"> site </w:t>
      </w:r>
      <w:r w:rsidRPr="00B7563E">
        <w:rPr>
          <w:rFonts w:eastAsia="Segoe UI" w:cs="Segoe UI"/>
        </w:rPr>
        <w:t>for faculty leave information, including vacation leave, sick leave, personal leave, sabbaticals, and more.</w:t>
      </w:r>
    </w:p>
    <w:p w14:paraId="22F9000E" w14:textId="36D2CAF8" w:rsidR="20F53FED" w:rsidRPr="00B7563E" w:rsidRDefault="20F53FED" w:rsidP="00191CCF">
      <w:pPr>
        <w:spacing w:after="0" w:line="240" w:lineRule="auto"/>
        <w:rPr>
          <w:rFonts w:eastAsia="Segoe UI" w:cs="Segoe UI"/>
        </w:rPr>
      </w:pPr>
    </w:p>
    <w:p w14:paraId="716A3BF1" w14:textId="670C7FE9" w:rsidR="6C128EA7" w:rsidRPr="00B7563E" w:rsidRDefault="6C128EA7" w:rsidP="00D91BF9">
      <w:pPr>
        <w:pStyle w:val="Heading4"/>
        <w:rPr>
          <w:szCs w:val="24"/>
        </w:rPr>
      </w:pPr>
      <w:r w:rsidRPr="033BDB15">
        <w:t>Sab</w:t>
      </w:r>
      <w:r w:rsidR="56107E5C" w:rsidRPr="033BDB15">
        <w:t>baticals</w:t>
      </w:r>
    </w:p>
    <w:p w14:paraId="6FECEE62" w14:textId="13EF883F" w:rsidR="4C96F942" w:rsidRPr="00B7563E" w:rsidRDefault="3F4DBE09" w:rsidP="00191CCF">
      <w:pPr>
        <w:spacing w:after="0" w:line="240" w:lineRule="auto"/>
        <w:rPr>
          <w:rFonts w:cs="Segoe UI"/>
        </w:rPr>
      </w:pPr>
      <w:r w:rsidRPr="02A38013">
        <w:rPr>
          <w:rFonts w:eastAsia="Segoe UI" w:cs="Segoe UI"/>
        </w:rPr>
        <w:t>Sabbatical leave, if approved, is granted to faculty and administrators who have worked at least seven (7) consecutive years. The purpose of sabbatical leave is for personal and professional improvement that benefits the institution of students and employees. Please refer to</w:t>
      </w:r>
      <w:r w:rsidR="00637CB0">
        <w:rPr>
          <w:rStyle w:val="CommentReference"/>
        </w:rPr>
        <w:t xml:space="preserve"> </w:t>
      </w:r>
      <w:hyperlink r:id="rId62" w:history="1">
        <w:r w:rsidR="00C36F3C" w:rsidRPr="00C36F3C">
          <w:rPr>
            <w:rStyle w:val="Hyperlink"/>
            <w:rFonts w:eastAsia="Segoe UI" w:cs="Segoe UI"/>
          </w:rPr>
          <w:t>Faculty One Stop Sabbatical Information</w:t>
        </w:r>
      </w:hyperlink>
      <w:r w:rsidR="00C36F3C">
        <w:rPr>
          <w:rFonts w:eastAsia="Segoe UI" w:cs="Segoe UI"/>
        </w:rPr>
        <w:t xml:space="preserve"> </w:t>
      </w:r>
      <w:r w:rsidRPr="02A38013">
        <w:rPr>
          <w:rFonts w:eastAsia="Segoe UI" w:cs="Segoe UI"/>
        </w:rPr>
        <w:t xml:space="preserve">and </w:t>
      </w:r>
      <w:hyperlink r:id="rId63" w:anchor="regulationsTabContent">
        <w:r w:rsidRPr="02A38013">
          <w:rPr>
            <w:rStyle w:val="Hyperlink"/>
            <w:rFonts w:eastAsia="Segoe UI" w:cs="Segoe UI"/>
          </w:rPr>
          <w:t>Board Policy DEC Regulations</w:t>
        </w:r>
      </w:hyperlink>
      <w:r w:rsidRPr="02A38013">
        <w:rPr>
          <w:rFonts w:eastAsia="Segoe UI" w:cs="Segoe UI"/>
        </w:rPr>
        <w:t>.</w:t>
      </w:r>
    </w:p>
    <w:p w14:paraId="441291F3" w14:textId="097ABD1A" w:rsidR="033BDB15" w:rsidRDefault="033BDB15" w:rsidP="00191CCF">
      <w:pPr>
        <w:spacing w:after="0" w:line="240" w:lineRule="auto"/>
        <w:rPr>
          <w:rFonts w:eastAsia="Segoe UI" w:cs="Segoe UI"/>
        </w:rPr>
      </w:pPr>
    </w:p>
    <w:p w14:paraId="36D6C40F" w14:textId="69BD444A" w:rsidR="56107E5C" w:rsidRPr="00B7563E" w:rsidRDefault="56107E5C" w:rsidP="00D91BF9">
      <w:pPr>
        <w:pStyle w:val="Heading4"/>
        <w:rPr>
          <w:rFonts w:eastAsia="Calibri"/>
          <w:szCs w:val="24"/>
        </w:rPr>
      </w:pPr>
      <w:r w:rsidRPr="033BDB15">
        <w:t>Retirement</w:t>
      </w:r>
    </w:p>
    <w:p w14:paraId="62FCD137" w14:textId="57C5AB79" w:rsidR="4C96F942" w:rsidRPr="00B7563E" w:rsidRDefault="2AA78485" w:rsidP="00191CCF">
      <w:pPr>
        <w:spacing w:after="0" w:line="240" w:lineRule="auto"/>
        <w:rPr>
          <w:rFonts w:eastAsia="Segoe UI" w:cs="Segoe UI"/>
        </w:rPr>
      </w:pPr>
      <w:r w:rsidRPr="00B7563E">
        <w:rPr>
          <w:rFonts w:eastAsia="Segoe UI" w:cs="Segoe UI"/>
        </w:rPr>
        <w:t>Full-time Staff participate in the Teachers Retirement System of Texas. Full-time Faculty and Administrators can participate in the Optional Retirement Program (ORP) or Teachers Retirement System of Texas (TRS). Earnings are not covered under Social Security for full-time employees.</w:t>
      </w:r>
    </w:p>
    <w:p w14:paraId="3C01DA01" w14:textId="4B33DBF5" w:rsidR="20F53FED" w:rsidRPr="00B7563E" w:rsidRDefault="20F53FED" w:rsidP="00191CCF">
      <w:pPr>
        <w:spacing w:after="0" w:line="240" w:lineRule="auto"/>
        <w:rPr>
          <w:rFonts w:eastAsia="Segoe UI" w:cs="Segoe UI"/>
        </w:rPr>
      </w:pPr>
    </w:p>
    <w:p w14:paraId="63517D12" w14:textId="58704B20" w:rsidR="56107E5C" w:rsidRPr="00B7563E" w:rsidRDefault="56107E5C" w:rsidP="00D91BF9">
      <w:pPr>
        <w:pStyle w:val="Heading4"/>
        <w:rPr>
          <w:rFonts w:eastAsia="Calibri"/>
          <w:szCs w:val="24"/>
        </w:rPr>
      </w:pPr>
      <w:r w:rsidRPr="033BDB15">
        <w:t>Resignation</w:t>
      </w:r>
    </w:p>
    <w:p w14:paraId="09F30221" w14:textId="5B499F8F" w:rsidR="4C96F942" w:rsidRPr="00B7563E" w:rsidRDefault="531C47F7" w:rsidP="00191CCF">
      <w:pPr>
        <w:spacing w:after="0" w:line="240" w:lineRule="auto"/>
        <w:rPr>
          <w:rFonts w:cs="Segoe UI"/>
        </w:rPr>
      </w:pPr>
      <w:r w:rsidRPr="02A38013">
        <w:rPr>
          <w:rFonts w:eastAsia="Segoe UI" w:cs="Segoe UI"/>
        </w:rPr>
        <w:t xml:space="preserve">Any employee serving under a term contract may resign and leave employment of the College, provided the employee submits a letter of resignation in accordance with administrative regulations and the General Requirements provisions in </w:t>
      </w:r>
      <w:hyperlink r:id="rId64">
        <w:r w:rsidRPr="02A38013">
          <w:rPr>
            <w:rStyle w:val="Hyperlink"/>
            <w:rFonts w:eastAsia="Segoe UI" w:cs="Segoe UI"/>
          </w:rPr>
          <w:t xml:space="preserve">Board Policy, section </w:t>
        </w:r>
      </w:hyperlink>
      <w:r w:rsidRPr="02A38013">
        <w:rPr>
          <w:rFonts w:eastAsia="Segoe UI" w:cs="Segoe UI"/>
          <w:color w:val="0070C0"/>
          <w:u w:val="single"/>
        </w:rPr>
        <w:t>DMD (Local)</w:t>
      </w:r>
      <w:r w:rsidRPr="02A38013">
        <w:rPr>
          <w:rFonts w:eastAsia="Segoe UI" w:cs="Segoe UI"/>
        </w:rPr>
        <w:t xml:space="preserve">. All resignations are submitted in writing to the Chancellor or </w:t>
      </w:r>
      <w:bookmarkStart w:id="30" w:name="_Int_3u1MUfQs"/>
      <w:r w:rsidRPr="02A38013">
        <w:rPr>
          <w:rFonts w:eastAsia="Segoe UI" w:cs="Segoe UI"/>
        </w:rPr>
        <w:t>designee</w:t>
      </w:r>
      <w:bookmarkEnd w:id="30"/>
      <w:r w:rsidRPr="02A38013">
        <w:rPr>
          <w:rFonts w:eastAsia="Segoe UI" w:cs="Segoe UI"/>
        </w:rPr>
        <w:t>. The employee will provide reasonable notice and include in the letter a statement of the reasons for resigning. A prepaid certified or registered letter of resignation is considered submitted upon mailing.</w:t>
      </w:r>
    </w:p>
    <w:p w14:paraId="45E43312" w14:textId="23891DEF" w:rsidR="20F53FED" w:rsidRPr="00B7563E" w:rsidRDefault="20F53FED" w:rsidP="00191CCF">
      <w:pPr>
        <w:spacing w:after="0" w:line="240" w:lineRule="auto"/>
        <w:rPr>
          <w:rFonts w:eastAsia="Segoe UI" w:cs="Segoe UI"/>
        </w:rPr>
      </w:pPr>
    </w:p>
    <w:p w14:paraId="3726F57F" w14:textId="2AB97FB5" w:rsidR="56107E5C" w:rsidRPr="00B7563E" w:rsidRDefault="56107E5C" w:rsidP="00D91BF9">
      <w:pPr>
        <w:pStyle w:val="Heading4"/>
        <w:rPr>
          <w:rFonts w:eastAsia="Calibri"/>
          <w:szCs w:val="24"/>
        </w:rPr>
      </w:pPr>
      <w:r w:rsidRPr="033BDB15">
        <w:t>Termination</w:t>
      </w:r>
    </w:p>
    <w:p w14:paraId="554548EE" w14:textId="555037DE" w:rsidR="4C96F942" w:rsidRPr="00B7563E" w:rsidRDefault="23BD1C96" w:rsidP="00191CCF">
      <w:pPr>
        <w:spacing w:after="0" w:line="240" w:lineRule="auto"/>
        <w:rPr>
          <w:rFonts w:cs="Segoe UI"/>
        </w:rPr>
      </w:pPr>
      <w:r w:rsidRPr="00B7563E">
        <w:rPr>
          <w:rFonts w:eastAsia="Segoe UI" w:cs="Segoe UI"/>
        </w:rPr>
        <w:t xml:space="preserve">The Board Policy Manual includes </w:t>
      </w:r>
      <w:hyperlink r:id="rId65">
        <w:r w:rsidRPr="00B7563E">
          <w:rPr>
            <w:rStyle w:val="Hyperlink"/>
            <w:rFonts w:eastAsia="Segoe UI" w:cs="Segoe UI"/>
          </w:rPr>
          <w:t>termination information and guidelines</w:t>
        </w:r>
      </w:hyperlink>
      <w:r w:rsidRPr="00B7563E">
        <w:rPr>
          <w:rFonts w:eastAsia="Segoe UI" w:cs="Segoe UI"/>
        </w:rPr>
        <w:t xml:space="preserve">. </w:t>
      </w:r>
    </w:p>
    <w:p w14:paraId="53F02A09" w14:textId="37E00C86" w:rsidR="20F53FED" w:rsidRPr="00B7563E" w:rsidRDefault="20F53FED" w:rsidP="00191CCF">
      <w:pPr>
        <w:spacing w:after="0" w:line="240" w:lineRule="auto"/>
        <w:rPr>
          <w:rFonts w:eastAsia="Segoe UI" w:cs="Segoe UI"/>
        </w:rPr>
      </w:pPr>
    </w:p>
    <w:p w14:paraId="7D487157" w14:textId="14563550" w:rsidR="56107E5C" w:rsidRPr="00B7563E" w:rsidRDefault="56107E5C" w:rsidP="00D91BF9">
      <w:pPr>
        <w:pStyle w:val="Heading4"/>
        <w:rPr>
          <w:rFonts w:eastAsia="Calibri"/>
          <w:szCs w:val="24"/>
        </w:rPr>
      </w:pPr>
      <w:r w:rsidRPr="033BDB15">
        <w:t>Employee Grievance Process</w:t>
      </w:r>
    </w:p>
    <w:p w14:paraId="4DB92D53" w14:textId="6DE348DD" w:rsidR="1554EFE0" w:rsidRDefault="7E34795F" w:rsidP="00191CCF">
      <w:pPr>
        <w:spacing w:after="0" w:line="240" w:lineRule="auto"/>
        <w:rPr>
          <w:rFonts w:eastAsia="Segoe UI" w:cs="Segoe UI"/>
        </w:rPr>
      </w:pPr>
      <w:r w:rsidRPr="02A38013">
        <w:rPr>
          <w:rFonts w:eastAsia="Segoe UI" w:cs="Segoe UI"/>
        </w:rPr>
        <w:t xml:space="preserve">The </w:t>
      </w:r>
      <w:hyperlink r:id="rId66">
        <w:r w:rsidRPr="02A38013">
          <w:rPr>
            <w:rStyle w:val="Hyperlink"/>
            <w:rFonts w:eastAsia="Segoe UI" w:cs="Segoe UI"/>
          </w:rPr>
          <w:t xml:space="preserve">Employee Grievance </w:t>
        </w:r>
      </w:hyperlink>
      <w:r w:rsidRPr="02A38013">
        <w:rPr>
          <w:rFonts w:eastAsia="Segoe UI" w:cs="Segoe UI"/>
          <w:color w:val="0070C0"/>
          <w:u w:val="single"/>
        </w:rPr>
        <w:t>Policy</w:t>
      </w:r>
      <w:r w:rsidRPr="02A38013">
        <w:rPr>
          <w:rFonts w:eastAsia="Segoe UI" w:cs="Segoe UI"/>
        </w:rPr>
        <w:t xml:space="preserve"> states, “A grievance means a work-related problem or condition that an employee believes is discriminatory or a hindrance to effective performance of the employee's job. A grievance includes the results of a performance evaluation except for faculty evaluation. A grievance also includes discrimination, harassment, or retaliation </w:t>
      </w:r>
      <w:proofErr w:type="gramStart"/>
      <w:r w:rsidRPr="02A38013">
        <w:rPr>
          <w:rFonts w:eastAsia="Segoe UI" w:cs="Segoe UI"/>
        </w:rPr>
        <w:t>on the basis of</w:t>
      </w:r>
      <w:proofErr w:type="gramEnd"/>
      <w:r w:rsidRPr="02A38013">
        <w:rPr>
          <w:rFonts w:eastAsia="Segoe UI" w:cs="Segoe UI"/>
        </w:rPr>
        <w:t xml:space="preserve"> race, color, religion, national origin, sex, disability, age, sexual orientation, gender identity, or gender expression but does not include sexual harassment which is covered in DIA(REGULATION) in the Board Policy Manual.”</w:t>
      </w:r>
    </w:p>
    <w:p w14:paraId="14716AED" w14:textId="2917D5C9" w:rsidR="007D4610" w:rsidRPr="00B7563E" w:rsidRDefault="007D4610" w:rsidP="00191CCF">
      <w:pPr>
        <w:spacing w:after="0" w:line="240" w:lineRule="auto"/>
        <w:rPr>
          <w:rFonts w:eastAsia="Segoe UI" w:cs="Segoe UI"/>
        </w:rPr>
      </w:pPr>
      <w:r w:rsidRPr="00B7563E">
        <w:rPr>
          <w:rFonts w:eastAsia="Segoe UI" w:cs="Segoe UI"/>
        </w:rPr>
        <w:br w:type="page"/>
      </w:r>
    </w:p>
    <w:p w14:paraId="6CB2B8B7" w14:textId="5B5148C5" w:rsidR="70CD6929" w:rsidRPr="00B7563E" w:rsidRDefault="70CD6929" w:rsidP="003E3508">
      <w:pPr>
        <w:pStyle w:val="Heading2"/>
        <w:rPr>
          <w:rFonts w:eastAsia="Calibri"/>
        </w:rPr>
      </w:pPr>
      <w:bookmarkStart w:id="31" w:name="_Toc750956125"/>
      <w:bookmarkStart w:id="32" w:name="_Toc215732773"/>
      <w:r w:rsidRPr="00B7563E">
        <w:lastRenderedPageBreak/>
        <w:t>A</w:t>
      </w:r>
      <w:r w:rsidR="005B58C6" w:rsidRPr="00B7563E">
        <w:t>CADEMICS/CLASSROOM</w:t>
      </w:r>
      <w:bookmarkEnd w:id="31"/>
      <w:bookmarkEnd w:id="32"/>
    </w:p>
    <w:p w14:paraId="1F6A211E" w14:textId="77777777" w:rsidR="007B4DBF" w:rsidRPr="00B7563E" w:rsidRDefault="007B4DBF" w:rsidP="00191CCF">
      <w:pPr>
        <w:pStyle w:val="ListParagraph"/>
        <w:spacing w:after="0" w:line="240" w:lineRule="auto"/>
        <w:rPr>
          <w:rFonts w:eastAsia="Calibri" w:cs="Segoe UI"/>
          <w:szCs w:val="24"/>
        </w:rPr>
      </w:pPr>
    </w:p>
    <w:p w14:paraId="5B4C4FF2" w14:textId="2F3B32AD" w:rsidR="00E12942" w:rsidRDefault="00E12942" w:rsidP="003E3508">
      <w:pPr>
        <w:pStyle w:val="Heading3"/>
      </w:pPr>
      <w:bookmarkStart w:id="33" w:name="_Toc1371175827"/>
      <w:bookmarkStart w:id="34" w:name="_Toc215732774"/>
      <w:r w:rsidRPr="00B7563E">
        <w:t>Academic Information &amp; Processes</w:t>
      </w:r>
      <w:bookmarkEnd w:id="33"/>
      <w:bookmarkEnd w:id="34"/>
    </w:p>
    <w:p w14:paraId="0BBEECA2" w14:textId="77777777" w:rsidR="00191CCF" w:rsidRPr="00191CCF" w:rsidRDefault="00191CCF" w:rsidP="00191CCF">
      <w:pPr>
        <w:spacing w:after="0"/>
      </w:pPr>
    </w:p>
    <w:p w14:paraId="46288E6C" w14:textId="77777777" w:rsidR="00F22300" w:rsidRPr="00B7563E" w:rsidRDefault="00F22300" w:rsidP="00D91BF9">
      <w:pPr>
        <w:pStyle w:val="Heading4"/>
        <w:rPr>
          <w:rFonts w:eastAsia="Calibri"/>
        </w:rPr>
      </w:pPr>
      <w:bookmarkStart w:id="35" w:name="_Toc201619713"/>
      <w:r w:rsidRPr="033BDB15">
        <w:t>Academic Schools</w:t>
      </w:r>
      <w:bookmarkEnd w:id="35"/>
    </w:p>
    <w:p w14:paraId="4ABE80F8" w14:textId="238238B5" w:rsidR="3AD2ED6C" w:rsidRPr="00B7563E" w:rsidRDefault="3AD2ED6C" w:rsidP="00191CCF">
      <w:pPr>
        <w:spacing w:after="0" w:line="240" w:lineRule="auto"/>
        <w:rPr>
          <w:rFonts w:cs="Segoe UI"/>
        </w:rPr>
      </w:pPr>
      <w:r w:rsidRPr="00B7563E">
        <w:rPr>
          <w:rFonts w:eastAsia="Segoe UI" w:cs="Segoe UI"/>
          <w:szCs w:val="24"/>
        </w:rPr>
        <w:t xml:space="preserve">The seven </w:t>
      </w:r>
      <w:hyperlink r:id="rId67">
        <w:r w:rsidRPr="00B7563E">
          <w:rPr>
            <w:rStyle w:val="Hyperlink"/>
            <w:rFonts w:eastAsia="Segoe UI" w:cs="Segoe UI"/>
            <w:szCs w:val="24"/>
          </w:rPr>
          <w:t>Schools at Dallas College</w:t>
        </w:r>
      </w:hyperlink>
      <w:r w:rsidRPr="00B7563E">
        <w:rPr>
          <w:rFonts w:eastAsia="Segoe UI" w:cs="Segoe UI"/>
          <w:szCs w:val="24"/>
        </w:rPr>
        <w:t xml:space="preserve"> mirror the seven career paths of </w:t>
      </w:r>
      <w:hyperlink r:id="rId68">
        <w:r w:rsidRPr="00B7563E">
          <w:rPr>
            <w:rStyle w:val="Hyperlink"/>
            <w:rFonts w:eastAsia="Segoe UI" w:cs="Segoe UI"/>
            <w:szCs w:val="24"/>
          </w:rPr>
          <w:t>Guided Pathways to Success (GPS)</w:t>
        </w:r>
      </w:hyperlink>
      <w:r w:rsidRPr="00B7563E">
        <w:rPr>
          <w:rFonts w:eastAsia="Segoe UI" w:cs="Segoe UI"/>
          <w:szCs w:val="24"/>
        </w:rPr>
        <w:t xml:space="preserve">. </w:t>
      </w:r>
    </w:p>
    <w:p w14:paraId="25BDC358" w14:textId="71CB47B5" w:rsidR="3AD2ED6C" w:rsidRPr="00B7563E" w:rsidRDefault="6F8AF381" w:rsidP="00191CCF">
      <w:pPr>
        <w:spacing w:after="0" w:line="240" w:lineRule="auto"/>
        <w:rPr>
          <w:rFonts w:cs="Segoe UI"/>
        </w:rPr>
      </w:pPr>
      <w:r w:rsidRPr="02A38013">
        <w:rPr>
          <w:rFonts w:eastAsia="Segoe UI" w:cs="Segoe UI"/>
        </w:rPr>
        <w:t xml:space="preserve">The </w:t>
      </w:r>
      <w:proofErr w:type="gramStart"/>
      <w:r w:rsidRPr="02A38013">
        <w:rPr>
          <w:rFonts w:eastAsia="Segoe UI" w:cs="Segoe UI"/>
        </w:rPr>
        <w:t>Schools</w:t>
      </w:r>
      <w:proofErr w:type="gramEnd"/>
      <w:r w:rsidRPr="02A38013">
        <w:rPr>
          <w:rFonts w:eastAsia="Segoe UI" w:cs="Segoe UI"/>
        </w:rPr>
        <w:t xml:space="preserve"> are listed below. Click the links to learn more about each School.</w:t>
      </w:r>
    </w:p>
    <w:p w14:paraId="168BA6E9" w14:textId="28E55879" w:rsidR="3AD2ED6C" w:rsidRPr="00B7563E" w:rsidRDefault="3AD2ED6C" w:rsidP="00191CCF">
      <w:pPr>
        <w:pStyle w:val="ListParagraph"/>
        <w:numPr>
          <w:ilvl w:val="0"/>
          <w:numId w:val="4"/>
        </w:numPr>
        <w:spacing w:after="0" w:line="240" w:lineRule="auto"/>
        <w:rPr>
          <w:rFonts w:eastAsia="Segoe UI" w:cs="Segoe UI"/>
          <w:color w:val="0070C0"/>
          <w:szCs w:val="24"/>
          <w:u w:val="single"/>
        </w:rPr>
      </w:pPr>
      <w:hyperlink r:id="rId69">
        <w:r w:rsidRPr="00B7563E">
          <w:rPr>
            <w:rStyle w:val="Hyperlink"/>
            <w:rFonts w:eastAsia="Segoe UI" w:cs="Segoe UI"/>
            <w:szCs w:val="24"/>
          </w:rPr>
          <w:t>Creative Arts, Entertainment and Design</w:t>
        </w:r>
      </w:hyperlink>
      <w:r w:rsidRPr="00B7563E">
        <w:rPr>
          <w:rFonts w:eastAsia="Segoe UI" w:cs="Segoe UI"/>
          <w:color w:val="0070C0"/>
          <w:szCs w:val="24"/>
          <w:u w:val="single"/>
        </w:rPr>
        <w:t xml:space="preserve"> </w:t>
      </w:r>
    </w:p>
    <w:p w14:paraId="38E24AA2" w14:textId="2027EBFD" w:rsidR="3AD2ED6C" w:rsidRPr="00B7563E" w:rsidRDefault="3AD2ED6C" w:rsidP="00191CCF">
      <w:pPr>
        <w:pStyle w:val="ListParagraph"/>
        <w:numPr>
          <w:ilvl w:val="0"/>
          <w:numId w:val="4"/>
        </w:numPr>
        <w:spacing w:after="0" w:line="240" w:lineRule="auto"/>
        <w:rPr>
          <w:rFonts w:eastAsia="Segoe UI" w:cs="Segoe UI"/>
          <w:color w:val="0070C0"/>
          <w:szCs w:val="24"/>
          <w:u w:val="single"/>
        </w:rPr>
      </w:pPr>
      <w:hyperlink r:id="rId70">
        <w:r w:rsidRPr="00B7563E">
          <w:rPr>
            <w:rStyle w:val="Hyperlink"/>
            <w:rFonts w:eastAsia="Segoe UI" w:cs="Segoe UI"/>
            <w:szCs w:val="24"/>
          </w:rPr>
          <w:t>Business, Hospitality, and Global Trade</w:t>
        </w:r>
      </w:hyperlink>
      <w:r w:rsidRPr="00B7563E">
        <w:rPr>
          <w:rFonts w:eastAsia="Segoe UI" w:cs="Segoe UI"/>
          <w:color w:val="0070C0"/>
          <w:szCs w:val="24"/>
          <w:u w:val="single"/>
        </w:rPr>
        <w:t xml:space="preserve"> </w:t>
      </w:r>
    </w:p>
    <w:p w14:paraId="7436C830" w14:textId="21DDB7BC" w:rsidR="3AD2ED6C" w:rsidRPr="00B7563E" w:rsidRDefault="3AD2ED6C" w:rsidP="00191CCF">
      <w:pPr>
        <w:pStyle w:val="ListParagraph"/>
        <w:numPr>
          <w:ilvl w:val="0"/>
          <w:numId w:val="4"/>
        </w:numPr>
        <w:spacing w:after="0" w:line="240" w:lineRule="auto"/>
        <w:rPr>
          <w:rFonts w:eastAsia="Segoe UI" w:cs="Segoe UI"/>
          <w:color w:val="0070C0"/>
          <w:szCs w:val="24"/>
          <w:u w:val="single"/>
        </w:rPr>
      </w:pPr>
      <w:hyperlink r:id="rId71">
        <w:r w:rsidRPr="00B7563E">
          <w:rPr>
            <w:rStyle w:val="Hyperlink"/>
            <w:rFonts w:eastAsia="Segoe UI" w:cs="Segoe UI"/>
            <w:szCs w:val="24"/>
          </w:rPr>
          <w:t>Education</w:t>
        </w:r>
      </w:hyperlink>
      <w:r w:rsidRPr="00B7563E">
        <w:rPr>
          <w:rFonts w:eastAsia="Segoe UI" w:cs="Segoe UI"/>
          <w:color w:val="0070C0"/>
          <w:szCs w:val="24"/>
          <w:u w:val="single"/>
        </w:rPr>
        <w:t xml:space="preserve"> </w:t>
      </w:r>
    </w:p>
    <w:p w14:paraId="703DE755" w14:textId="6EF9D199" w:rsidR="3AD2ED6C" w:rsidRPr="00B7563E" w:rsidRDefault="3AD2ED6C" w:rsidP="00191CCF">
      <w:pPr>
        <w:pStyle w:val="ListParagraph"/>
        <w:numPr>
          <w:ilvl w:val="0"/>
          <w:numId w:val="4"/>
        </w:numPr>
        <w:spacing w:after="0" w:line="240" w:lineRule="auto"/>
        <w:rPr>
          <w:rFonts w:eastAsia="Segoe UI" w:cs="Segoe UI"/>
          <w:color w:val="0070C0"/>
          <w:szCs w:val="24"/>
          <w:u w:val="single"/>
        </w:rPr>
      </w:pPr>
      <w:hyperlink r:id="rId72">
        <w:r w:rsidRPr="00B7563E">
          <w:rPr>
            <w:rStyle w:val="Hyperlink"/>
            <w:rFonts w:eastAsia="Segoe UI" w:cs="Segoe UI"/>
            <w:szCs w:val="24"/>
          </w:rPr>
          <w:t>Health Sciences</w:t>
        </w:r>
      </w:hyperlink>
    </w:p>
    <w:p w14:paraId="2DB91413" w14:textId="21A5D550" w:rsidR="3AD2ED6C" w:rsidRPr="00B7563E" w:rsidRDefault="3AD2ED6C" w:rsidP="00191CCF">
      <w:pPr>
        <w:pStyle w:val="ListParagraph"/>
        <w:numPr>
          <w:ilvl w:val="0"/>
          <w:numId w:val="4"/>
        </w:numPr>
        <w:spacing w:after="0" w:line="240" w:lineRule="auto"/>
        <w:rPr>
          <w:rFonts w:eastAsia="Segoe UI" w:cs="Segoe UI"/>
          <w:color w:val="0070C0"/>
          <w:szCs w:val="24"/>
          <w:u w:val="single"/>
        </w:rPr>
      </w:pPr>
      <w:hyperlink r:id="rId73">
        <w:r w:rsidRPr="00B7563E">
          <w:rPr>
            <w:rStyle w:val="Hyperlink"/>
            <w:rFonts w:eastAsia="Segoe UI" w:cs="Segoe UI"/>
            <w:szCs w:val="24"/>
          </w:rPr>
          <w:t>Manufacturing and Industrial Technologies</w:t>
        </w:r>
      </w:hyperlink>
      <w:r w:rsidRPr="00B7563E">
        <w:rPr>
          <w:rFonts w:eastAsia="Segoe UI" w:cs="Segoe UI"/>
          <w:color w:val="0070C0"/>
          <w:szCs w:val="24"/>
          <w:u w:val="single"/>
        </w:rPr>
        <w:t xml:space="preserve"> </w:t>
      </w:r>
    </w:p>
    <w:p w14:paraId="0F094E33" w14:textId="2A1A214C" w:rsidR="3AD2ED6C" w:rsidRPr="00B7563E" w:rsidRDefault="3AD2ED6C" w:rsidP="00191CCF">
      <w:pPr>
        <w:pStyle w:val="ListParagraph"/>
        <w:numPr>
          <w:ilvl w:val="0"/>
          <w:numId w:val="4"/>
        </w:numPr>
        <w:spacing w:after="0" w:line="240" w:lineRule="auto"/>
        <w:rPr>
          <w:rFonts w:eastAsia="Segoe UI" w:cs="Segoe UI"/>
          <w:color w:val="0070C0"/>
          <w:szCs w:val="24"/>
          <w:u w:val="single"/>
        </w:rPr>
      </w:pPr>
      <w:hyperlink r:id="rId74">
        <w:r w:rsidRPr="00B7563E">
          <w:rPr>
            <w:rStyle w:val="Hyperlink"/>
            <w:rFonts w:eastAsia="Segoe UI" w:cs="Segoe UI"/>
            <w:szCs w:val="24"/>
          </w:rPr>
          <w:t>Law and Public Service</w:t>
        </w:r>
      </w:hyperlink>
      <w:r w:rsidRPr="00B7563E">
        <w:rPr>
          <w:rFonts w:eastAsia="Segoe UI" w:cs="Segoe UI"/>
          <w:color w:val="0070C0"/>
          <w:szCs w:val="24"/>
          <w:u w:val="single"/>
        </w:rPr>
        <w:t xml:space="preserve"> </w:t>
      </w:r>
    </w:p>
    <w:p w14:paraId="5738F0FB" w14:textId="0441067A" w:rsidR="3AD2ED6C" w:rsidRPr="00B7563E" w:rsidRDefault="3AD2ED6C" w:rsidP="00191CCF">
      <w:pPr>
        <w:pStyle w:val="ListParagraph"/>
        <w:numPr>
          <w:ilvl w:val="0"/>
          <w:numId w:val="4"/>
        </w:numPr>
        <w:spacing w:after="0" w:line="240" w:lineRule="auto"/>
        <w:rPr>
          <w:rFonts w:eastAsia="Segoe UI" w:cs="Segoe UI"/>
          <w:color w:val="0070C0"/>
          <w:szCs w:val="24"/>
          <w:u w:val="single"/>
        </w:rPr>
      </w:pPr>
      <w:hyperlink r:id="rId75">
        <w:r w:rsidRPr="00B7563E">
          <w:rPr>
            <w:rStyle w:val="Hyperlink"/>
            <w:rFonts w:eastAsia="Segoe UI" w:cs="Segoe UI"/>
            <w:szCs w:val="24"/>
          </w:rPr>
          <w:t>Engineering, Technology, Mathematics, and Sciences</w:t>
        </w:r>
      </w:hyperlink>
    </w:p>
    <w:p w14:paraId="19097579" w14:textId="77C34D92" w:rsidR="4C96F942" w:rsidRPr="00B7563E" w:rsidRDefault="4C96F942" w:rsidP="00191CCF">
      <w:pPr>
        <w:spacing w:after="0" w:line="240" w:lineRule="auto"/>
        <w:rPr>
          <w:rFonts w:eastAsia="Calibri" w:cs="Segoe UI"/>
          <w:color w:val="C00000"/>
          <w:szCs w:val="24"/>
        </w:rPr>
      </w:pPr>
    </w:p>
    <w:p w14:paraId="1DC2768B" w14:textId="77777777" w:rsidR="00F22300" w:rsidRPr="00B7563E" w:rsidRDefault="00F22300" w:rsidP="00D91BF9">
      <w:pPr>
        <w:pStyle w:val="Heading4"/>
        <w:rPr>
          <w:rFonts w:eastAsia="Calibri"/>
        </w:rPr>
      </w:pPr>
      <w:bookmarkStart w:id="36" w:name="_Toc2988319"/>
      <w:r w:rsidRPr="033BDB15">
        <w:t>Academic Calendar</w:t>
      </w:r>
      <w:bookmarkEnd w:id="36"/>
    </w:p>
    <w:p w14:paraId="5C3CD3FB" w14:textId="4EF3ABC9" w:rsidR="76CFD61A" w:rsidRPr="00B7563E" w:rsidRDefault="0E9603DC" w:rsidP="00191CCF">
      <w:pPr>
        <w:spacing w:after="0" w:line="240" w:lineRule="auto"/>
        <w:rPr>
          <w:rFonts w:eastAsia="Segoe UI" w:cs="Segoe UI"/>
        </w:rPr>
      </w:pPr>
      <w:r w:rsidRPr="02A38013">
        <w:rPr>
          <w:rFonts w:eastAsia="Segoe UI" w:cs="Segoe UI"/>
        </w:rPr>
        <w:t xml:space="preserve">The </w:t>
      </w:r>
      <w:hyperlink r:id="rId76">
        <w:r w:rsidRPr="02A38013">
          <w:rPr>
            <w:rStyle w:val="Hyperlink"/>
            <w:rFonts w:eastAsia="Segoe UI" w:cs="Segoe UI"/>
          </w:rPr>
          <w:t>Academic Calendar</w:t>
        </w:r>
      </w:hyperlink>
      <w:r w:rsidRPr="02A38013">
        <w:rPr>
          <w:rFonts w:eastAsia="Segoe UI" w:cs="Segoe UI"/>
        </w:rPr>
        <w:t xml:space="preserve"> outlines critical dates for the Fall, Spring, Summer, and Mini-Terms. Dallas College also offers a wide range of flex-term courses which may have different start, end, and withdrawal dates.</w:t>
      </w:r>
    </w:p>
    <w:p w14:paraId="65363553" w14:textId="77777777" w:rsidR="00C72466" w:rsidRPr="00B7563E" w:rsidRDefault="00C72466" w:rsidP="00191CCF">
      <w:pPr>
        <w:spacing w:after="0" w:line="240" w:lineRule="auto"/>
        <w:rPr>
          <w:rFonts w:cs="Segoe UI"/>
        </w:rPr>
      </w:pPr>
    </w:p>
    <w:p w14:paraId="063356A7" w14:textId="34D2395C" w:rsidR="009C02C1" w:rsidRPr="00B7563E" w:rsidRDefault="00F22300" w:rsidP="00D91BF9">
      <w:pPr>
        <w:pStyle w:val="Heading4"/>
        <w:rPr>
          <w:rFonts w:eastAsia="Calibri"/>
        </w:rPr>
      </w:pPr>
      <w:bookmarkStart w:id="37" w:name="_Toc841064508"/>
      <w:r w:rsidRPr="033BDB15">
        <w:t>Core Curriculum</w:t>
      </w:r>
      <w:bookmarkEnd w:id="37"/>
    </w:p>
    <w:p w14:paraId="3DFBD0B5" w14:textId="67F1A652" w:rsidR="4C96F942" w:rsidRDefault="062597E8" w:rsidP="00191CCF">
      <w:pPr>
        <w:spacing w:after="0" w:line="240" w:lineRule="auto"/>
        <w:rPr>
          <w:rFonts w:eastAsia="Segoe UI" w:cs="Segoe UI"/>
        </w:rPr>
      </w:pPr>
      <w:r w:rsidRPr="02A38013">
        <w:rPr>
          <w:rFonts w:eastAsia="Segoe UI" w:cs="Segoe UI"/>
        </w:rPr>
        <w:t xml:space="preserve">The </w:t>
      </w:r>
      <w:hyperlink r:id="rId77">
        <w:r w:rsidRPr="02A38013">
          <w:rPr>
            <w:rStyle w:val="Hyperlink"/>
            <w:rFonts w:eastAsia="Segoe UI" w:cs="Segoe UI"/>
          </w:rPr>
          <w:t>Core Curriculum</w:t>
        </w:r>
      </w:hyperlink>
      <w:r w:rsidRPr="02A38013">
        <w:rPr>
          <w:rFonts w:eastAsia="Segoe UI" w:cs="Segoe UI"/>
        </w:rPr>
        <w:t xml:space="preserve"> is a set of courses that will provide students with the knowledge, skills, and educational experiences to succeed in higher education. Core courses lead to an </w:t>
      </w:r>
      <w:r w:rsidR="169C6626" w:rsidRPr="02A38013">
        <w:rPr>
          <w:rFonts w:eastAsia="Segoe UI" w:cs="Segoe UI"/>
        </w:rPr>
        <w:t>associate degree</w:t>
      </w:r>
      <w:r w:rsidRPr="02A38013">
        <w:rPr>
          <w:rFonts w:eastAsia="Segoe UI" w:cs="Segoe UI"/>
        </w:rPr>
        <w:t xml:space="preserve"> at Dallas College and transfer to four-year colleges and universities, but credits earned may or may not apply directly to the student's chosen degree. Faculty should encourage students to work closely with a </w:t>
      </w:r>
      <w:bookmarkStart w:id="38" w:name="_Int_gIcGmzQV"/>
      <w:r w:rsidRPr="02A38013">
        <w:rPr>
          <w:rFonts w:eastAsia="Segoe UI" w:cs="Segoe UI"/>
        </w:rPr>
        <w:t>success</w:t>
      </w:r>
      <w:bookmarkEnd w:id="38"/>
      <w:r w:rsidRPr="02A38013">
        <w:rPr>
          <w:rFonts w:eastAsia="Segoe UI" w:cs="Segoe UI"/>
        </w:rPr>
        <w:t xml:space="preserve"> coach on issues of transferability. Core courses completed with at least a 2.0 GPA are guaranteed to transfer to Texas public colleges and universities.</w:t>
      </w:r>
    </w:p>
    <w:p w14:paraId="737111A4" w14:textId="77777777" w:rsidR="004968E1" w:rsidRPr="00B7563E" w:rsidRDefault="004968E1" w:rsidP="00191CCF">
      <w:pPr>
        <w:spacing w:after="0" w:line="240" w:lineRule="auto"/>
        <w:rPr>
          <w:rFonts w:cs="Segoe UI"/>
        </w:rPr>
      </w:pPr>
    </w:p>
    <w:p w14:paraId="18C41A6D" w14:textId="427F9348" w:rsidR="009C02C1" w:rsidRDefault="009C02C1" w:rsidP="003E3508">
      <w:pPr>
        <w:pStyle w:val="Heading3"/>
      </w:pPr>
      <w:bookmarkStart w:id="39" w:name="_Toc359200686"/>
      <w:bookmarkStart w:id="40" w:name="_Toc215732775"/>
      <w:r w:rsidRPr="00B7563E">
        <w:t>Assessment</w:t>
      </w:r>
      <w:bookmarkEnd w:id="39"/>
      <w:bookmarkEnd w:id="40"/>
    </w:p>
    <w:p w14:paraId="1D1F143D" w14:textId="77777777" w:rsidR="004968E1" w:rsidRPr="004968E1" w:rsidRDefault="004968E1" w:rsidP="004968E1">
      <w:pPr>
        <w:spacing w:after="0"/>
      </w:pPr>
    </w:p>
    <w:p w14:paraId="6E2FDE3C" w14:textId="77777777" w:rsidR="00F22300" w:rsidRPr="00B7563E" w:rsidRDefault="00F22300" w:rsidP="00D91BF9">
      <w:pPr>
        <w:pStyle w:val="Heading4"/>
        <w:rPr>
          <w:rFonts w:eastAsia="Calibri"/>
          <w:szCs w:val="24"/>
        </w:rPr>
      </w:pPr>
      <w:r w:rsidRPr="033BDB15">
        <w:t>Academic Assessment</w:t>
      </w:r>
    </w:p>
    <w:p w14:paraId="6EF6A6DA" w14:textId="7971EB3D" w:rsidR="4C96F942" w:rsidRPr="00B7563E" w:rsidRDefault="35295997" w:rsidP="00191CCF">
      <w:pPr>
        <w:spacing w:after="0" w:line="240" w:lineRule="auto"/>
        <w:rPr>
          <w:rFonts w:cs="Segoe UI"/>
        </w:rPr>
      </w:pPr>
      <w:r w:rsidRPr="00B7563E">
        <w:rPr>
          <w:rFonts w:eastAsia="Segoe UI" w:cs="Segoe UI"/>
        </w:rPr>
        <w:t xml:space="preserve">Full-time and adjunct faculty at Dallas College use the academic assessment process to continually assess, analyze and improve the educational experience of our students. See </w:t>
      </w:r>
      <w:hyperlink r:id="rId78">
        <w:r w:rsidRPr="00B7563E">
          <w:rPr>
            <w:rStyle w:val="Hyperlink"/>
            <w:rFonts w:eastAsia="Segoe UI" w:cs="Segoe UI"/>
          </w:rPr>
          <w:t>Academic Assessment</w:t>
        </w:r>
      </w:hyperlink>
      <w:r w:rsidRPr="00B7563E">
        <w:rPr>
          <w:rFonts w:eastAsia="Segoe UI" w:cs="Segoe UI"/>
        </w:rPr>
        <w:t xml:space="preserve"> for details concerning the Dallas College Assessment Framework.</w:t>
      </w:r>
    </w:p>
    <w:p w14:paraId="01813DD6" w14:textId="059245F5" w:rsidR="20F53FED" w:rsidRPr="00B7563E" w:rsidRDefault="20F53FED" w:rsidP="00191CCF">
      <w:pPr>
        <w:spacing w:after="0" w:line="240" w:lineRule="auto"/>
        <w:rPr>
          <w:rFonts w:eastAsia="Segoe UI" w:cs="Segoe UI"/>
        </w:rPr>
      </w:pPr>
    </w:p>
    <w:p w14:paraId="06BA1145" w14:textId="77777777" w:rsidR="00F22300" w:rsidRPr="00B7563E" w:rsidRDefault="00F22300" w:rsidP="00D91BF9">
      <w:pPr>
        <w:pStyle w:val="Heading4"/>
        <w:rPr>
          <w:rFonts w:eastAsia="Calibri"/>
          <w:szCs w:val="24"/>
        </w:rPr>
      </w:pPr>
      <w:r w:rsidRPr="033BDB15">
        <w:lastRenderedPageBreak/>
        <w:t>Core Curriculum Assessment</w:t>
      </w:r>
    </w:p>
    <w:p w14:paraId="40D07584" w14:textId="1B9B6DD8" w:rsidR="6EFD7ADA" w:rsidRPr="00B7563E" w:rsidRDefault="6EFD7ADA" w:rsidP="00191CCF">
      <w:pPr>
        <w:spacing w:after="0" w:line="240" w:lineRule="auto"/>
        <w:rPr>
          <w:rFonts w:cs="Segoe UI"/>
        </w:rPr>
      </w:pPr>
      <w:r w:rsidRPr="00B7563E">
        <w:rPr>
          <w:rFonts w:eastAsia="Segoe UI" w:cs="Segoe UI"/>
        </w:rPr>
        <w:t xml:space="preserve">See Core </w:t>
      </w:r>
      <w:hyperlink r:id="rId79">
        <w:r w:rsidRPr="00B7563E">
          <w:rPr>
            <w:rStyle w:val="Hyperlink"/>
            <w:rFonts w:eastAsia="Segoe UI" w:cs="Segoe UI"/>
          </w:rPr>
          <w:t>Curriculum Assessment</w:t>
        </w:r>
      </w:hyperlink>
      <w:r w:rsidRPr="00B7563E">
        <w:rPr>
          <w:rFonts w:eastAsia="Segoe UI" w:cs="Segoe UI"/>
        </w:rPr>
        <w:t xml:space="preserve"> for information about the core curriculum objectives and value rubrics, Texas Higher Education Coordinating Board (THECB) guidelines. </w:t>
      </w:r>
      <w:hyperlink r:id="rId80">
        <w:r w:rsidRPr="00B7563E">
          <w:rPr>
            <w:rStyle w:val="Hyperlink"/>
            <w:rFonts w:eastAsia="Segoe UI" w:cs="Segoe UI"/>
          </w:rPr>
          <w:t xml:space="preserve">Board Policy, section </w:t>
        </w:r>
      </w:hyperlink>
      <w:r w:rsidRPr="00B7563E">
        <w:rPr>
          <w:rFonts w:eastAsia="Segoe UI" w:cs="Segoe UI"/>
          <w:color w:val="0070C0"/>
          <w:u w:val="single"/>
        </w:rPr>
        <w:t>EFA (Legal)</w:t>
      </w:r>
      <w:r w:rsidRPr="00B7563E">
        <w:rPr>
          <w:rFonts w:eastAsia="Segoe UI" w:cs="Segoe UI"/>
        </w:rPr>
        <w:t xml:space="preserve"> outlines curriculum design in instructional programs and courses.</w:t>
      </w:r>
    </w:p>
    <w:p w14:paraId="75F72EE4" w14:textId="60064555" w:rsidR="4C96F942" w:rsidRPr="00B7563E" w:rsidRDefault="4C96F942" w:rsidP="00191CCF">
      <w:pPr>
        <w:spacing w:after="0" w:line="240" w:lineRule="auto"/>
        <w:rPr>
          <w:rFonts w:eastAsia="Segoe UI" w:cs="Segoe UI"/>
        </w:rPr>
      </w:pPr>
    </w:p>
    <w:p w14:paraId="4F28C6D9" w14:textId="422D3BEF" w:rsidR="039A46E0" w:rsidRPr="00B7563E" w:rsidRDefault="039A46E0" w:rsidP="003E3508">
      <w:pPr>
        <w:pStyle w:val="Heading3"/>
      </w:pPr>
      <w:bookmarkStart w:id="41" w:name="_Toc855947286"/>
      <w:bookmarkStart w:id="42" w:name="_Toc215732776"/>
      <w:r w:rsidRPr="00B7563E">
        <w:t>Scholastic Dishonesty</w:t>
      </w:r>
      <w:bookmarkEnd w:id="41"/>
      <w:bookmarkEnd w:id="42"/>
    </w:p>
    <w:p w14:paraId="6A1B26F6" w14:textId="2ED15981" w:rsidR="44D691B1" w:rsidRPr="00B7563E" w:rsidRDefault="44D691B1" w:rsidP="00191CCF">
      <w:pPr>
        <w:spacing w:after="0" w:line="240" w:lineRule="auto"/>
        <w:rPr>
          <w:rFonts w:cs="Segoe UI"/>
        </w:rPr>
      </w:pPr>
      <w:r w:rsidRPr="00B7563E">
        <w:rPr>
          <w:rFonts w:eastAsia="Segoe UI" w:cs="Segoe UI"/>
          <w:szCs w:val="24"/>
        </w:rPr>
        <w:t xml:space="preserve">See </w:t>
      </w:r>
      <w:hyperlink r:id="rId81" w:anchor="localTabContent">
        <w:r w:rsidRPr="00B7563E">
          <w:rPr>
            <w:rStyle w:val="Hyperlink"/>
            <w:rFonts w:eastAsia="Segoe UI" w:cs="Segoe UI"/>
            <w:szCs w:val="24"/>
          </w:rPr>
          <w:t>Board Policy, section FLB (Local)</w:t>
        </w:r>
      </w:hyperlink>
      <w:r w:rsidRPr="00B7563E">
        <w:rPr>
          <w:rFonts w:eastAsia="Segoe UI" w:cs="Segoe UI"/>
          <w:szCs w:val="24"/>
        </w:rPr>
        <w:t xml:space="preserve"> for information on cheating, plagiarism, and other forms of scholastic dishonesty. Students who commit scholastic dishonesty can be </w:t>
      </w:r>
      <w:hyperlink r:id="rId82">
        <w:r w:rsidRPr="00B7563E">
          <w:rPr>
            <w:rStyle w:val="Hyperlink"/>
            <w:rFonts w:eastAsia="Segoe UI" w:cs="Segoe UI"/>
            <w:szCs w:val="24"/>
          </w:rPr>
          <w:t>reported</w:t>
        </w:r>
      </w:hyperlink>
      <w:r w:rsidRPr="00B7563E">
        <w:rPr>
          <w:rFonts w:eastAsia="Segoe UI" w:cs="Segoe UI"/>
          <w:szCs w:val="24"/>
        </w:rPr>
        <w:t xml:space="preserve"> to the Dallas College CARE team and may be subject to disciplinary proceedings (see </w:t>
      </w:r>
      <w:hyperlink r:id="rId83" w:anchor="localTabContent">
        <w:r w:rsidRPr="00B7563E">
          <w:rPr>
            <w:rStyle w:val="Hyperlink"/>
            <w:rFonts w:eastAsia="Segoe UI" w:cs="Segoe UI"/>
            <w:szCs w:val="24"/>
          </w:rPr>
          <w:t>Board Policy, section FM (Local)</w:t>
        </w:r>
      </w:hyperlink>
      <w:r w:rsidRPr="00B7563E">
        <w:rPr>
          <w:rFonts w:eastAsia="Segoe UI" w:cs="Segoe UI"/>
          <w:color w:val="0563C1"/>
          <w:szCs w:val="24"/>
          <w:u w:val="single"/>
        </w:rPr>
        <w:t>)</w:t>
      </w:r>
      <w:r w:rsidRPr="00B7563E">
        <w:rPr>
          <w:rFonts w:eastAsia="Segoe UI" w:cs="Segoe UI"/>
          <w:szCs w:val="24"/>
        </w:rPr>
        <w:t>.</w:t>
      </w:r>
    </w:p>
    <w:p w14:paraId="28C9883C" w14:textId="21A669E5" w:rsidR="4C96F942" w:rsidRPr="00B7563E" w:rsidRDefault="4C96F942" w:rsidP="00191CCF">
      <w:pPr>
        <w:spacing w:after="0" w:line="240" w:lineRule="auto"/>
        <w:rPr>
          <w:rFonts w:eastAsia="Calibri" w:cs="Segoe UI"/>
          <w:color w:val="C00000"/>
          <w:szCs w:val="24"/>
          <w:highlight w:val="yellow"/>
        </w:rPr>
      </w:pPr>
    </w:p>
    <w:p w14:paraId="3E39B0B4" w14:textId="56303F6F" w:rsidR="00F22300" w:rsidRPr="00B7563E" w:rsidRDefault="76BF880B" w:rsidP="003E3508">
      <w:pPr>
        <w:pStyle w:val="Heading3"/>
        <w:rPr>
          <w:rFonts w:eastAsia="Calibri"/>
        </w:rPr>
      </w:pPr>
      <w:bookmarkStart w:id="43" w:name="_Toc171960629"/>
      <w:bookmarkStart w:id="44" w:name="_Toc215732777"/>
      <w:r w:rsidRPr="00B7563E">
        <w:t>Credentialing</w:t>
      </w:r>
      <w:r w:rsidR="00F22300" w:rsidRPr="00B7563E">
        <w:rPr>
          <w:rFonts w:eastAsia="Calibri"/>
        </w:rPr>
        <w:t xml:space="preserve"> Process</w:t>
      </w:r>
      <w:bookmarkEnd w:id="43"/>
      <w:bookmarkEnd w:id="44"/>
    </w:p>
    <w:p w14:paraId="6F51461F" w14:textId="032661A4" w:rsidR="0832D18A" w:rsidRDefault="3F539149" w:rsidP="00191CCF">
      <w:pPr>
        <w:spacing w:after="0" w:line="240" w:lineRule="auto"/>
        <w:rPr>
          <w:rFonts w:eastAsia="Segoe UI" w:cs="Segoe UI"/>
        </w:rPr>
      </w:pPr>
      <w:r w:rsidRPr="02A38013">
        <w:rPr>
          <w:rFonts w:eastAsia="Segoe UI" w:cs="Segoe UI"/>
        </w:rPr>
        <w:t xml:space="preserve">The Dallas College </w:t>
      </w:r>
      <w:hyperlink r:id="rId84">
        <w:r w:rsidRPr="02A38013">
          <w:rPr>
            <w:rStyle w:val="Hyperlink"/>
            <w:rFonts w:eastAsia="Segoe UI" w:cs="Segoe UI"/>
          </w:rPr>
          <w:t xml:space="preserve">Faculty Credentialing </w:t>
        </w:r>
      </w:hyperlink>
      <w:r w:rsidRPr="02A38013">
        <w:rPr>
          <w:rFonts w:eastAsia="Segoe UI" w:cs="Segoe UI"/>
          <w:color w:val="0070C0"/>
          <w:u w:val="single"/>
        </w:rPr>
        <w:t>Guidelines</w:t>
      </w:r>
      <w:r w:rsidRPr="02A38013">
        <w:rPr>
          <w:rFonts w:eastAsia="Segoe UI" w:cs="Segoe UI"/>
        </w:rPr>
        <w:t xml:space="preserve"> provide a general credential guide for programs and disciplines offered by one or more of the seven campuses of Dallas College. In accordance with SACSCOC Standard 6.2.a (Faculty Qualifications) of the </w:t>
      </w:r>
      <w:hyperlink r:id="rId85">
        <w:r w:rsidRPr="02A38013">
          <w:rPr>
            <w:rStyle w:val="Hyperlink"/>
            <w:rFonts w:eastAsia="Segoe UI" w:cs="Segoe UI"/>
          </w:rPr>
          <w:t>Principles of Accreditation Manual,</w:t>
        </w:r>
      </w:hyperlink>
      <w:r w:rsidRPr="02A38013">
        <w:rPr>
          <w:rFonts w:eastAsia="Segoe UI" w:cs="Segoe UI"/>
        </w:rPr>
        <w:t xml:space="preserve"> for each of its educational programs, the institution documents the qualifications of its faculty members. Individuals should also consult with the appropriate credentialing designee with questions regarding minimum and preferred credential requirements.</w:t>
      </w:r>
    </w:p>
    <w:p w14:paraId="222F95E8" w14:textId="77777777" w:rsidR="004968E1" w:rsidRPr="00B7563E" w:rsidRDefault="004968E1" w:rsidP="00191CCF">
      <w:pPr>
        <w:spacing w:after="0" w:line="240" w:lineRule="auto"/>
        <w:rPr>
          <w:rFonts w:cs="Segoe UI"/>
        </w:rPr>
      </w:pPr>
    </w:p>
    <w:p w14:paraId="4AC83021" w14:textId="77777777" w:rsidR="00F22300" w:rsidRPr="00B7563E" w:rsidRDefault="00F22300" w:rsidP="003E3508">
      <w:pPr>
        <w:pStyle w:val="Heading3"/>
        <w:rPr>
          <w:rFonts w:eastAsia="Calibri"/>
        </w:rPr>
      </w:pPr>
      <w:bookmarkStart w:id="45" w:name="_Toc839295740"/>
      <w:bookmarkStart w:id="46" w:name="_Toc215732778"/>
      <w:r w:rsidRPr="00B7563E">
        <w:t>Copyright Guidelines and Fair Use</w:t>
      </w:r>
      <w:bookmarkEnd w:id="45"/>
      <w:bookmarkEnd w:id="46"/>
    </w:p>
    <w:p w14:paraId="2F5A274A" w14:textId="5D73E1A7" w:rsidR="63ACD14C" w:rsidRPr="00B7563E" w:rsidRDefault="63ACD14C" w:rsidP="00191CCF">
      <w:pPr>
        <w:spacing w:after="0" w:line="240" w:lineRule="auto"/>
        <w:rPr>
          <w:rFonts w:cs="Segoe UI"/>
        </w:rPr>
      </w:pPr>
      <w:r w:rsidRPr="00B7563E">
        <w:rPr>
          <w:rFonts w:eastAsia="Segoe UI" w:cs="Segoe UI"/>
          <w:szCs w:val="24"/>
        </w:rPr>
        <w:t>Dallas College respects the copyrights of others. Copyright law (Title 17, United States Code) governs the reproduction, distribution, and showing of copyrighted material in all formats and in all situations. Refer to the links below for additional information.</w:t>
      </w:r>
    </w:p>
    <w:p w14:paraId="05C445CC" w14:textId="49FCE40F" w:rsidR="00E87DE6" w:rsidRPr="00B7563E" w:rsidRDefault="005D5F04" w:rsidP="00191CCF">
      <w:pPr>
        <w:pStyle w:val="ListParagraph"/>
        <w:numPr>
          <w:ilvl w:val="0"/>
          <w:numId w:val="3"/>
        </w:numPr>
        <w:spacing w:after="0" w:line="240" w:lineRule="auto"/>
        <w:rPr>
          <w:rFonts w:eastAsia="Segoe UI" w:cs="Segoe UI"/>
          <w:color w:val="0070C0"/>
          <w:szCs w:val="24"/>
          <w:u w:val="single"/>
        </w:rPr>
      </w:pPr>
      <w:hyperlink r:id="rId86" w:anchor="legalTabContent" w:history="1">
        <w:r w:rsidRPr="00B7563E">
          <w:rPr>
            <w:rStyle w:val="Hyperlink"/>
            <w:rFonts w:eastAsia="Segoe UI" w:cs="Segoe UI"/>
            <w:szCs w:val="24"/>
          </w:rPr>
          <w:t>Board Policy, section CT-Intellectual Property</w:t>
        </w:r>
      </w:hyperlink>
    </w:p>
    <w:p w14:paraId="71658DC8" w14:textId="4EBA16AE" w:rsidR="63ACD14C" w:rsidRPr="00B7563E" w:rsidRDefault="6E99CD83" w:rsidP="00191CCF">
      <w:pPr>
        <w:pStyle w:val="ListParagraph"/>
        <w:numPr>
          <w:ilvl w:val="0"/>
          <w:numId w:val="3"/>
        </w:numPr>
        <w:spacing w:after="0" w:line="240" w:lineRule="auto"/>
        <w:rPr>
          <w:rFonts w:eastAsia="Segoe UI" w:cs="Segoe UI"/>
          <w:color w:val="0070C0"/>
          <w:u w:val="single"/>
        </w:rPr>
      </w:pPr>
      <w:hyperlink r:id="rId87">
        <w:r w:rsidRPr="02A38013">
          <w:rPr>
            <w:rStyle w:val="Hyperlink"/>
            <w:rFonts w:eastAsia="Segoe UI" w:cs="Segoe UI"/>
          </w:rPr>
          <w:t>Dallas College Library Copyright Guidelines</w:t>
        </w:r>
      </w:hyperlink>
      <w:r w:rsidRPr="02A38013">
        <w:rPr>
          <w:rFonts w:eastAsia="Segoe UI" w:cs="Segoe UI"/>
          <w:color w:val="0070C0"/>
          <w:u w:val="single"/>
        </w:rPr>
        <w:t xml:space="preserve"> </w:t>
      </w:r>
    </w:p>
    <w:p w14:paraId="24BAAE69" w14:textId="13BC79DE" w:rsidR="63ACD14C" w:rsidRPr="00B7563E" w:rsidRDefault="63ACD14C" w:rsidP="00191CCF">
      <w:pPr>
        <w:pStyle w:val="ListParagraph"/>
        <w:numPr>
          <w:ilvl w:val="0"/>
          <w:numId w:val="3"/>
        </w:numPr>
        <w:spacing w:after="0" w:line="240" w:lineRule="auto"/>
        <w:rPr>
          <w:rFonts w:eastAsia="Segoe UI" w:cs="Segoe UI"/>
          <w:color w:val="0070C0"/>
          <w:szCs w:val="24"/>
          <w:u w:val="single"/>
        </w:rPr>
      </w:pPr>
      <w:hyperlink r:id="rId88">
        <w:r w:rsidRPr="00B7563E">
          <w:rPr>
            <w:rStyle w:val="Hyperlink"/>
            <w:rFonts w:eastAsia="Segoe UI" w:cs="Segoe UI"/>
            <w:szCs w:val="24"/>
          </w:rPr>
          <w:t>The TEACH Act</w:t>
        </w:r>
      </w:hyperlink>
    </w:p>
    <w:p w14:paraId="2169F3DC" w14:textId="191CCDD4" w:rsidR="4C96F942" w:rsidRPr="00B7563E" w:rsidRDefault="4C96F942" w:rsidP="00191CCF">
      <w:pPr>
        <w:spacing w:after="0" w:line="240" w:lineRule="auto"/>
        <w:rPr>
          <w:rFonts w:eastAsia="Calibri" w:cs="Segoe UI"/>
          <w:color w:val="C00000"/>
        </w:rPr>
      </w:pPr>
    </w:p>
    <w:p w14:paraId="5205686E" w14:textId="2AC6E14A" w:rsidR="7D14E07E" w:rsidRPr="00B7563E" w:rsidRDefault="7D14E07E" w:rsidP="003E3508">
      <w:pPr>
        <w:pStyle w:val="Heading3"/>
        <w:rPr>
          <w:rFonts w:eastAsia="Calibri"/>
        </w:rPr>
      </w:pPr>
      <w:bookmarkStart w:id="47" w:name="_Toc1234887812"/>
      <w:bookmarkStart w:id="48" w:name="_Toc215732779"/>
      <w:r w:rsidRPr="00B7563E">
        <w:t>Educational Partnerships</w:t>
      </w:r>
      <w:bookmarkEnd w:id="47"/>
      <w:bookmarkEnd w:id="48"/>
    </w:p>
    <w:p w14:paraId="74B155AE" w14:textId="66CEFEE2" w:rsidR="7D14E07E" w:rsidRPr="00B7563E" w:rsidRDefault="27BF0E7A" w:rsidP="00191CCF">
      <w:pPr>
        <w:spacing w:after="0" w:line="240" w:lineRule="auto"/>
        <w:rPr>
          <w:rFonts w:cs="Segoe UI"/>
        </w:rPr>
      </w:pPr>
      <w:r w:rsidRPr="02A38013">
        <w:rPr>
          <w:rFonts w:eastAsia="Segoe UI" w:cs="Segoe UI"/>
        </w:rPr>
        <w:t xml:space="preserve">Educational Partnerships </w:t>
      </w:r>
      <w:bookmarkStart w:id="49" w:name="_Int_SU2HhjKU"/>
      <w:r w:rsidRPr="02A38013">
        <w:rPr>
          <w:rFonts w:eastAsia="Segoe UI" w:cs="Segoe UI"/>
        </w:rPr>
        <w:t>supports</w:t>
      </w:r>
      <w:bookmarkEnd w:id="49"/>
      <w:r w:rsidRPr="02A38013">
        <w:rPr>
          <w:rFonts w:eastAsia="Segoe UI" w:cs="Segoe UI"/>
        </w:rPr>
        <w:t xml:space="preserve"> the access and success of high school students in Dallas College dual credit courses, Early College High Schools, Pathways to Technology (P-TECHs) and T-STEM pathways to certificates and degrees. See </w:t>
      </w:r>
      <w:hyperlink r:id="rId89">
        <w:r w:rsidRPr="02A38013">
          <w:rPr>
            <w:rStyle w:val="Hyperlink"/>
            <w:rFonts w:eastAsia="Segoe UI" w:cs="Segoe UI"/>
          </w:rPr>
          <w:t>Educational Partnerships - Dual Credit and Early College High School</w:t>
        </w:r>
      </w:hyperlink>
      <w:r w:rsidRPr="02A38013">
        <w:rPr>
          <w:rFonts w:eastAsia="Segoe UI" w:cs="Segoe UI"/>
        </w:rPr>
        <w:t xml:space="preserve"> for more information.</w:t>
      </w:r>
    </w:p>
    <w:p w14:paraId="609F037E" w14:textId="5223E939" w:rsidR="745BDA2F" w:rsidRPr="00B7563E" w:rsidRDefault="745BDA2F" w:rsidP="00191CCF">
      <w:pPr>
        <w:spacing w:after="0" w:line="240" w:lineRule="auto"/>
        <w:rPr>
          <w:rFonts w:eastAsia="Calibri" w:cs="Segoe UI"/>
          <w:color w:val="C00000"/>
          <w:szCs w:val="24"/>
        </w:rPr>
      </w:pPr>
    </w:p>
    <w:p w14:paraId="58AF0932" w14:textId="77777777" w:rsidR="00F22300" w:rsidRPr="00B7563E" w:rsidRDefault="00F22300" w:rsidP="003E3508">
      <w:pPr>
        <w:pStyle w:val="Heading3"/>
        <w:rPr>
          <w:rFonts w:eastAsia="Calibri"/>
        </w:rPr>
      </w:pPr>
      <w:bookmarkStart w:id="50" w:name="_Toc121863311"/>
      <w:bookmarkStart w:id="51" w:name="_Toc215732780"/>
      <w:r w:rsidRPr="00B7563E">
        <w:t>Intellectual Property</w:t>
      </w:r>
      <w:bookmarkEnd w:id="50"/>
      <w:bookmarkEnd w:id="51"/>
    </w:p>
    <w:p w14:paraId="78F5DD65" w14:textId="0B1125E5" w:rsidR="468B4599" w:rsidRPr="00B7563E" w:rsidRDefault="468B4599" w:rsidP="00191CCF">
      <w:pPr>
        <w:spacing w:after="0" w:line="240" w:lineRule="auto"/>
        <w:rPr>
          <w:rFonts w:cs="Segoe UI"/>
        </w:rPr>
      </w:pPr>
      <w:r w:rsidRPr="00B7563E">
        <w:rPr>
          <w:rFonts w:eastAsia="Segoe UI" w:cs="Segoe UI"/>
          <w:szCs w:val="24"/>
        </w:rPr>
        <w:t xml:space="preserve">The purpose of the </w:t>
      </w:r>
      <w:hyperlink r:id="rId90">
        <w:r w:rsidRPr="00B7563E">
          <w:rPr>
            <w:rStyle w:val="Hyperlink"/>
            <w:rFonts w:eastAsia="Segoe UI" w:cs="Segoe UI"/>
            <w:szCs w:val="24"/>
          </w:rPr>
          <w:t>Board Policy CT Intellectual Property</w:t>
        </w:r>
      </w:hyperlink>
      <w:r w:rsidRPr="00B7563E">
        <w:rPr>
          <w:rFonts w:eastAsia="Segoe UI" w:cs="Segoe UI"/>
          <w:color w:val="0070C0"/>
          <w:szCs w:val="24"/>
          <w:u w:val="single"/>
        </w:rPr>
        <w:t xml:space="preserve"> (Local)</w:t>
      </w:r>
      <w:r w:rsidRPr="00B7563E">
        <w:rPr>
          <w:rFonts w:eastAsia="Segoe UI" w:cs="Segoe UI"/>
          <w:szCs w:val="24"/>
        </w:rPr>
        <w:t xml:space="preserve"> is to:</w:t>
      </w:r>
    </w:p>
    <w:p w14:paraId="38B01428" w14:textId="27FF5637" w:rsidR="468B4599" w:rsidRPr="00B7563E" w:rsidRDefault="468B4599" w:rsidP="00191CCF">
      <w:pPr>
        <w:pStyle w:val="ListParagraph"/>
        <w:numPr>
          <w:ilvl w:val="0"/>
          <w:numId w:val="2"/>
        </w:numPr>
        <w:spacing w:after="0" w:line="240" w:lineRule="auto"/>
        <w:rPr>
          <w:rFonts w:eastAsia="Segoe UI" w:cs="Segoe UI"/>
          <w:szCs w:val="24"/>
        </w:rPr>
      </w:pPr>
      <w:r w:rsidRPr="00B7563E">
        <w:rPr>
          <w:rFonts w:eastAsia="Segoe UI" w:cs="Segoe UI"/>
          <w:szCs w:val="24"/>
        </w:rPr>
        <w:t>Protect instructional quality.</w:t>
      </w:r>
    </w:p>
    <w:p w14:paraId="511F8AF7" w14:textId="6BA048FC" w:rsidR="468B4599" w:rsidRPr="00B7563E" w:rsidRDefault="468B4599" w:rsidP="00191CCF">
      <w:pPr>
        <w:pStyle w:val="ListParagraph"/>
        <w:numPr>
          <w:ilvl w:val="0"/>
          <w:numId w:val="2"/>
        </w:numPr>
        <w:spacing w:after="0" w:line="240" w:lineRule="auto"/>
        <w:rPr>
          <w:rFonts w:eastAsia="Segoe UI" w:cs="Segoe UI"/>
          <w:szCs w:val="24"/>
        </w:rPr>
      </w:pPr>
      <w:r w:rsidRPr="00B7563E">
        <w:rPr>
          <w:rFonts w:eastAsia="Segoe UI" w:cs="Segoe UI"/>
          <w:szCs w:val="24"/>
        </w:rPr>
        <w:lastRenderedPageBreak/>
        <w:t>Protect the investment of time and resources on behalf of the College.</w:t>
      </w:r>
    </w:p>
    <w:p w14:paraId="7AA00C22" w14:textId="5F86F9B9" w:rsidR="468B4599" w:rsidRPr="00B7563E" w:rsidRDefault="468B4599" w:rsidP="00191CCF">
      <w:pPr>
        <w:pStyle w:val="ListParagraph"/>
        <w:numPr>
          <w:ilvl w:val="0"/>
          <w:numId w:val="2"/>
        </w:numPr>
        <w:spacing w:after="0" w:line="240" w:lineRule="auto"/>
        <w:rPr>
          <w:rFonts w:eastAsia="Segoe UI" w:cs="Segoe UI"/>
          <w:szCs w:val="24"/>
        </w:rPr>
      </w:pPr>
      <w:r w:rsidRPr="00B7563E">
        <w:rPr>
          <w:rFonts w:eastAsia="Segoe UI" w:cs="Segoe UI"/>
          <w:szCs w:val="24"/>
        </w:rPr>
        <w:t>Encourage the creativity of faculty, staff, and students.</w:t>
      </w:r>
    </w:p>
    <w:p w14:paraId="2C5FC3F5" w14:textId="3AF2AC31" w:rsidR="468B4599" w:rsidRPr="00B7563E" w:rsidRDefault="468B4599" w:rsidP="00191CCF">
      <w:pPr>
        <w:pStyle w:val="ListParagraph"/>
        <w:numPr>
          <w:ilvl w:val="0"/>
          <w:numId w:val="2"/>
        </w:numPr>
        <w:spacing w:after="0" w:line="240" w:lineRule="auto"/>
        <w:rPr>
          <w:rFonts w:eastAsia="Segoe UI" w:cs="Segoe UI"/>
          <w:szCs w:val="24"/>
        </w:rPr>
      </w:pPr>
      <w:r w:rsidRPr="00B7563E">
        <w:rPr>
          <w:rFonts w:eastAsia="Segoe UI" w:cs="Segoe UI"/>
          <w:szCs w:val="24"/>
        </w:rPr>
        <w:t>Support sharing of instructional materials and resources among faculty and staff.</w:t>
      </w:r>
    </w:p>
    <w:p w14:paraId="361048A1" w14:textId="7DC76BED" w:rsidR="468B4599" w:rsidRPr="00B7563E" w:rsidRDefault="468B4599" w:rsidP="00191CCF">
      <w:pPr>
        <w:spacing w:after="0" w:line="240" w:lineRule="auto"/>
        <w:rPr>
          <w:rFonts w:cs="Segoe UI"/>
        </w:rPr>
      </w:pPr>
      <w:r w:rsidRPr="00B7563E">
        <w:rPr>
          <w:rFonts w:eastAsia="Segoe UI" w:cs="Segoe UI"/>
          <w:szCs w:val="24"/>
        </w:rPr>
        <w:t xml:space="preserve"> </w:t>
      </w:r>
    </w:p>
    <w:p w14:paraId="50B5C47A" w14:textId="0DB9F291" w:rsidR="468B4599" w:rsidRPr="00B7563E" w:rsidRDefault="468B4599" w:rsidP="00191CCF">
      <w:pPr>
        <w:spacing w:after="0" w:line="240" w:lineRule="auto"/>
        <w:rPr>
          <w:rFonts w:cs="Segoe UI"/>
        </w:rPr>
      </w:pPr>
      <w:r w:rsidRPr="033BDB15">
        <w:rPr>
          <w:rFonts w:eastAsia="Segoe UI" w:cs="Segoe UI"/>
        </w:rPr>
        <w:t>This policy covers all types of intellectual property and applies to other types not listed in the policy, regardless of whether they are protected by patent, copyright, trade secret, or other law.</w:t>
      </w:r>
    </w:p>
    <w:p w14:paraId="10F43769" w14:textId="5E9E7EF6" w:rsidR="033BDB15" w:rsidRDefault="033BDB15" w:rsidP="00191CCF">
      <w:pPr>
        <w:spacing w:after="0" w:line="240" w:lineRule="auto"/>
        <w:rPr>
          <w:rFonts w:eastAsia="Segoe UI" w:cs="Segoe UI"/>
        </w:rPr>
      </w:pPr>
    </w:p>
    <w:p w14:paraId="25803134" w14:textId="7599B4C4" w:rsidR="000B19E0" w:rsidRPr="00B7563E" w:rsidRDefault="000B19E0" w:rsidP="003E3508">
      <w:pPr>
        <w:pStyle w:val="Heading3"/>
        <w:rPr>
          <w:rFonts w:eastAsia="Calibri"/>
        </w:rPr>
      </w:pPr>
      <w:bookmarkStart w:id="52" w:name="_Toc1849809546"/>
      <w:bookmarkStart w:id="53" w:name="_Toc215732781"/>
      <w:r w:rsidRPr="00B7563E">
        <w:t>Honors Programs</w:t>
      </w:r>
      <w:bookmarkEnd w:id="52"/>
      <w:bookmarkEnd w:id="53"/>
    </w:p>
    <w:p w14:paraId="2A3358D1" w14:textId="2EB554F6" w:rsidR="4953A31A" w:rsidRDefault="4953A31A" w:rsidP="00191CCF">
      <w:pPr>
        <w:spacing w:after="0" w:line="240" w:lineRule="auto"/>
        <w:rPr>
          <w:rFonts w:eastAsia="Segoe UI" w:cs="Segoe UI"/>
          <w:szCs w:val="24"/>
        </w:rPr>
      </w:pPr>
      <w:r w:rsidRPr="00B7563E">
        <w:rPr>
          <w:rFonts w:eastAsia="Segoe UI" w:cs="Segoe UI"/>
          <w:szCs w:val="24"/>
        </w:rPr>
        <w:t xml:space="preserve">The Dallas College </w:t>
      </w:r>
      <w:hyperlink r:id="rId91">
        <w:r w:rsidRPr="00B7563E">
          <w:rPr>
            <w:rStyle w:val="Hyperlink"/>
            <w:rFonts w:eastAsia="Segoe UI" w:cs="Segoe UI"/>
            <w:szCs w:val="24"/>
          </w:rPr>
          <w:t>Honors Program</w:t>
        </w:r>
      </w:hyperlink>
      <w:r w:rsidRPr="00B7563E">
        <w:rPr>
          <w:rFonts w:eastAsia="Segoe UI" w:cs="Segoe UI"/>
          <w:szCs w:val="24"/>
        </w:rPr>
        <w:t xml:space="preserve"> is a specialized program of study specifically designed to offer an enriched and challenging academic environment. Students in the Honors Program are exposed to higher levels of learning through three themes: expertise, responsibility and community.</w:t>
      </w:r>
    </w:p>
    <w:p w14:paraId="5E647124" w14:textId="77777777" w:rsidR="00E6131B" w:rsidRPr="00B7563E" w:rsidRDefault="00E6131B" w:rsidP="00191CCF">
      <w:pPr>
        <w:spacing w:after="0" w:line="240" w:lineRule="auto"/>
        <w:rPr>
          <w:rFonts w:cs="Segoe UI"/>
        </w:rPr>
      </w:pPr>
    </w:p>
    <w:p w14:paraId="08BAA25C" w14:textId="64EABE73" w:rsidR="4953A31A" w:rsidRPr="00B7563E" w:rsidRDefault="4953A31A" w:rsidP="00191CCF">
      <w:pPr>
        <w:spacing w:after="0" w:line="240" w:lineRule="auto"/>
        <w:rPr>
          <w:rFonts w:cs="Segoe UI"/>
        </w:rPr>
      </w:pPr>
      <w:r w:rsidRPr="033BDB15">
        <w:rPr>
          <w:rFonts w:eastAsia="Segoe UI" w:cs="Segoe UI"/>
        </w:rPr>
        <w:t>The Honors Program provides highly qualified students with an opportunity to develop the capabilities necessary to excel in their personal, educational and career goals.</w:t>
      </w:r>
    </w:p>
    <w:p w14:paraId="6D9F6966" w14:textId="0D7742BB" w:rsidR="033BDB15" w:rsidRDefault="033BDB15" w:rsidP="00191CCF">
      <w:pPr>
        <w:spacing w:after="0" w:line="240" w:lineRule="auto"/>
        <w:rPr>
          <w:rFonts w:eastAsia="Segoe UI" w:cs="Segoe UI"/>
        </w:rPr>
      </w:pPr>
    </w:p>
    <w:p w14:paraId="57591A81" w14:textId="77777777" w:rsidR="000218DE" w:rsidRPr="00B7563E" w:rsidRDefault="000B19E0" w:rsidP="003E3508">
      <w:pPr>
        <w:pStyle w:val="Heading3"/>
        <w:rPr>
          <w:rFonts w:eastAsia="Calibri"/>
        </w:rPr>
      </w:pPr>
      <w:bookmarkStart w:id="54" w:name="_Toc673490983"/>
      <w:bookmarkStart w:id="55" w:name="_Toc215732782"/>
      <w:r w:rsidRPr="00B7563E">
        <w:t>Service Learnin</w:t>
      </w:r>
      <w:r w:rsidR="000218DE" w:rsidRPr="00B7563E">
        <w:rPr>
          <w:rFonts w:eastAsia="Calibri"/>
        </w:rPr>
        <w:t>g</w:t>
      </w:r>
      <w:bookmarkEnd w:id="54"/>
      <w:bookmarkEnd w:id="55"/>
    </w:p>
    <w:p w14:paraId="01049D5C" w14:textId="4515B2F6" w:rsidR="000218DE" w:rsidRDefault="36E7FD61" w:rsidP="00191CCF">
      <w:pPr>
        <w:spacing w:after="0" w:line="240" w:lineRule="auto"/>
        <w:rPr>
          <w:rFonts w:eastAsia="Segoe UI" w:cs="Segoe UI"/>
        </w:rPr>
      </w:pPr>
      <w:r w:rsidRPr="02A38013">
        <w:rPr>
          <w:rFonts w:eastAsia="Segoe UI" w:cs="Segoe UI"/>
        </w:rPr>
        <w:t xml:space="preserve">The Dallas College </w:t>
      </w:r>
      <w:bookmarkStart w:id="56" w:name="_Int_Gs7IWPZO"/>
      <w:proofErr w:type="gramStart"/>
      <w:r w:rsidRPr="02A38013">
        <w:rPr>
          <w:rFonts w:eastAsia="Segoe UI" w:cs="Segoe UI"/>
        </w:rPr>
        <w:t>Service Learning</w:t>
      </w:r>
      <w:bookmarkEnd w:id="56"/>
      <w:proofErr w:type="gramEnd"/>
      <w:r w:rsidRPr="02A38013">
        <w:rPr>
          <w:rFonts w:eastAsia="Segoe UI" w:cs="Segoe UI"/>
        </w:rPr>
        <w:t xml:space="preserve"> Program offers several opportunities for students to engage in campus-based education, environmental care, health, social services, and virtual projects while connecting those valuable efforts with classroom learning and curricula. Please refer to the </w:t>
      </w:r>
      <w:hyperlink r:id="rId92">
        <w:r w:rsidRPr="02A38013">
          <w:rPr>
            <w:rStyle w:val="Hyperlink"/>
            <w:rFonts w:eastAsia="Segoe UI" w:cs="Segoe UI"/>
          </w:rPr>
          <w:t>Service Learning</w:t>
        </w:r>
      </w:hyperlink>
      <w:r w:rsidRPr="02A38013">
        <w:rPr>
          <w:rFonts w:eastAsia="Segoe UI" w:cs="Segoe UI"/>
        </w:rPr>
        <w:t xml:space="preserve"> website for information on the program benefits.</w:t>
      </w:r>
    </w:p>
    <w:p w14:paraId="2BB9AD47" w14:textId="77777777" w:rsidR="004968E1" w:rsidRPr="00B7563E" w:rsidRDefault="004968E1" w:rsidP="00191CCF">
      <w:pPr>
        <w:spacing w:after="0" w:line="240" w:lineRule="auto"/>
        <w:rPr>
          <w:rFonts w:eastAsia="Segoe UI" w:cs="Segoe UI"/>
          <w:strike/>
        </w:rPr>
      </w:pPr>
    </w:p>
    <w:p w14:paraId="3EC5786E" w14:textId="105AA8A6" w:rsidR="000218DE" w:rsidRDefault="000218DE" w:rsidP="003E3508">
      <w:pPr>
        <w:pStyle w:val="Heading3"/>
      </w:pPr>
      <w:bookmarkStart w:id="57" w:name="_Toc1460402504"/>
      <w:bookmarkStart w:id="58" w:name="_Toc215732783"/>
      <w:r w:rsidRPr="00B7563E">
        <w:t>Faculty Support</w:t>
      </w:r>
      <w:bookmarkEnd w:id="57"/>
      <w:bookmarkEnd w:id="58"/>
    </w:p>
    <w:p w14:paraId="7BC1E4F3" w14:textId="77777777" w:rsidR="004968E1" w:rsidRPr="004968E1" w:rsidRDefault="004968E1" w:rsidP="004968E1">
      <w:pPr>
        <w:spacing w:after="0"/>
      </w:pPr>
    </w:p>
    <w:p w14:paraId="38A9DD8B" w14:textId="77777777" w:rsidR="000218DE" w:rsidRPr="00B7563E" w:rsidRDefault="000218DE" w:rsidP="00D91BF9">
      <w:pPr>
        <w:pStyle w:val="Heading4"/>
        <w:rPr>
          <w:rFonts w:eastAsia="Calibri"/>
        </w:rPr>
      </w:pPr>
      <w:bookmarkStart w:id="59" w:name="_Toc1932017015"/>
      <w:r w:rsidRPr="033BDB15">
        <w:t>Center for Excellence in Teaching &amp; Learning</w:t>
      </w:r>
      <w:bookmarkEnd w:id="59"/>
    </w:p>
    <w:p w14:paraId="45248675" w14:textId="6B73348F" w:rsidR="737F58B5" w:rsidRPr="00B7563E" w:rsidRDefault="737F58B5" w:rsidP="00191CCF">
      <w:pPr>
        <w:spacing w:after="0" w:line="240" w:lineRule="auto"/>
        <w:rPr>
          <w:rFonts w:cs="Segoe UI"/>
        </w:rPr>
      </w:pPr>
      <w:r w:rsidRPr="00B7563E">
        <w:rPr>
          <w:rFonts w:eastAsia="Segoe UI" w:cs="Segoe UI"/>
          <w:szCs w:val="24"/>
        </w:rPr>
        <w:t xml:space="preserve">The </w:t>
      </w:r>
      <w:hyperlink r:id="rId93">
        <w:r w:rsidRPr="00B7563E">
          <w:rPr>
            <w:rStyle w:val="Hyperlink"/>
            <w:rFonts w:eastAsia="Segoe UI" w:cs="Segoe UI"/>
            <w:szCs w:val="24"/>
          </w:rPr>
          <w:t>Center for Excellence in Teaching &amp; Learning (CETL</w:t>
        </w:r>
      </w:hyperlink>
      <w:r w:rsidRPr="00B7563E">
        <w:rPr>
          <w:rFonts w:eastAsia="Segoe UI" w:cs="Segoe UI"/>
          <w:color w:val="0070C0"/>
          <w:szCs w:val="24"/>
          <w:u w:val="single"/>
        </w:rPr>
        <w:t>)</w:t>
      </w:r>
      <w:r w:rsidRPr="00B7563E">
        <w:rPr>
          <w:rFonts w:eastAsia="Segoe UI" w:cs="Segoe UI"/>
          <w:szCs w:val="24"/>
        </w:rPr>
        <w:t xml:space="preserve"> supports Dallas College faculty in their pursuit of excellence and innovation in teaching and learning. Goals include: </w:t>
      </w:r>
    </w:p>
    <w:p w14:paraId="14E4506C" w14:textId="274151B0" w:rsidR="737F58B5" w:rsidRPr="00B7563E" w:rsidRDefault="737F58B5" w:rsidP="00191CCF">
      <w:pPr>
        <w:pStyle w:val="ListParagraph"/>
        <w:numPr>
          <w:ilvl w:val="0"/>
          <w:numId w:val="1"/>
        </w:numPr>
        <w:spacing w:after="0" w:line="240" w:lineRule="auto"/>
        <w:rPr>
          <w:rFonts w:eastAsia="Segoe UI" w:cs="Segoe UI"/>
          <w:szCs w:val="24"/>
        </w:rPr>
      </w:pPr>
      <w:r w:rsidRPr="00B7563E">
        <w:rPr>
          <w:rFonts w:eastAsia="Segoe UI" w:cs="Segoe UI"/>
          <w:szCs w:val="24"/>
        </w:rPr>
        <w:t xml:space="preserve">Provide robust professional development opportunities for faculty. </w:t>
      </w:r>
    </w:p>
    <w:p w14:paraId="5EB9C350" w14:textId="160209D7" w:rsidR="737F58B5" w:rsidRPr="00B7563E" w:rsidRDefault="737F58B5" w:rsidP="00191CCF">
      <w:pPr>
        <w:pStyle w:val="ListParagraph"/>
        <w:numPr>
          <w:ilvl w:val="0"/>
          <w:numId w:val="1"/>
        </w:numPr>
        <w:spacing w:after="0" w:line="240" w:lineRule="auto"/>
        <w:rPr>
          <w:rFonts w:eastAsia="Segoe UI" w:cs="Segoe UI"/>
          <w:szCs w:val="24"/>
        </w:rPr>
      </w:pPr>
      <w:r w:rsidRPr="00B7563E">
        <w:rPr>
          <w:rFonts w:eastAsia="Segoe UI" w:cs="Segoe UI"/>
          <w:szCs w:val="24"/>
        </w:rPr>
        <w:t xml:space="preserve">Provide instructional design support to help faculty consistently improve their courses. </w:t>
      </w:r>
    </w:p>
    <w:p w14:paraId="59667BF6" w14:textId="764AD383" w:rsidR="737F58B5" w:rsidRPr="00B7563E" w:rsidRDefault="737F58B5" w:rsidP="00191CCF">
      <w:pPr>
        <w:pStyle w:val="ListParagraph"/>
        <w:numPr>
          <w:ilvl w:val="0"/>
          <w:numId w:val="1"/>
        </w:numPr>
        <w:spacing w:after="0" w:line="240" w:lineRule="auto"/>
        <w:rPr>
          <w:rFonts w:eastAsia="Segoe UI" w:cs="Segoe UI"/>
          <w:szCs w:val="24"/>
        </w:rPr>
      </w:pPr>
      <w:r w:rsidRPr="00B7563E">
        <w:rPr>
          <w:rFonts w:eastAsia="Segoe UI" w:cs="Segoe UI"/>
          <w:szCs w:val="24"/>
        </w:rPr>
        <w:t xml:space="preserve">Provide frontline support for new faculty onboarding, course setup help and teaching best practices. </w:t>
      </w:r>
    </w:p>
    <w:p w14:paraId="796CA897" w14:textId="19B1D2CC" w:rsidR="737F58B5" w:rsidRPr="00B7563E" w:rsidRDefault="737F58B5" w:rsidP="00191CCF">
      <w:pPr>
        <w:pStyle w:val="ListParagraph"/>
        <w:numPr>
          <w:ilvl w:val="0"/>
          <w:numId w:val="1"/>
        </w:numPr>
        <w:spacing w:after="0" w:line="240" w:lineRule="auto"/>
        <w:rPr>
          <w:rFonts w:eastAsia="Segoe UI" w:cs="Segoe UI"/>
          <w:szCs w:val="24"/>
        </w:rPr>
      </w:pPr>
      <w:r w:rsidRPr="00B7563E">
        <w:rPr>
          <w:rFonts w:eastAsia="Segoe UI" w:cs="Segoe UI"/>
          <w:szCs w:val="24"/>
        </w:rPr>
        <w:t>Promote effective teaching methods that lead to the economic and social mobility of our students.</w:t>
      </w:r>
    </w:p>
    <w:p w14:paraId="4AE96CDC" w14:textId="56D872C1" w:rsidR="737F58B5" w:rsidRPr="00B7563E" w:rsidRDefault="737F58B5" w:rsidP="00191CCF">
      <w:pPr>
        <w:pStyle w:val="ListParagraph"/>
        <w:numPr>
          <w:ilvl w:val="0"/>
          <w:numId w:val="1"/>
        </w:numPr>
        <w:spacing w:after="0" w:line="240" w:lineRule="auto"/>
        <w:rPr>
          <w:rFonts w:eastAsia="Segoe UI" w:cs="Segoe UI"/>
          <w:szCs w:val="24"/>
        </w:rPr>
      </w:pPr>
      <w:r w:rsidRPr="00B7563E">
        <w:rPr>
          <w:rFonts w:eastAsia="Segoe UI" w:cs="Segoe UI"/>
          <w:szCs w:val="24"/>
        </w:rPr>
        <w:t>Leverage the experience and wisdom of faculty to promote a culture of teaching excellence.</w:t>
      </w:r>
    </w:p>
    <w:p w14:paraId="163BDA73" w14:textId="28102782" w:rsidR="737F58B5" w:rsidRPr="00B7563E" w:rsidRDefault="737F58B5" w:rsidP="00191CCF">
      <w:pPr>
        <w:pStyle w:val="ListParagraph"/>
        <w:numPr>
          <w:ilvl w:val="0"/>
          <w:numId w:val="1"/>
        </w:numPr>
        <w:spacing w:after="0" w:line="240" w:lineRule="auto"/>
        <w:rPr>
          <w:rFonts w:eastAsia="Segoe UI" w:cs="Segoe UI"/>
          <w:szCs w:val="24"/>
        </w:rPr>
      </w:pPr>
      <w:r w:rsidRPr="00B7563E">
        <w:rPr>
          <w:rFonts w:eastAsia="Segoe UI" w:cs="Segoe UI"/>
          <w:szCs w:val="24"/>
        </w:rPr>
        <w:lastRenderedPageBreak/>
        <w:t xml:space="preserve">Contribute to the development of policies, initiatives and an institutional culture that supports excellence in teaching and learning. </w:t>
      </w:r>
    </w:p>
    <w:p w14:paraId="581DD9E7" w14:textId="77777777" w:rsidR="00D45CDB" w:rsidRDefault="00D45CDB" w:rsidP="00191CCF">
      <w:pPr>
        <w:spacing w:after="0" w:line="240" w:lineRule="auto"/>
        <w:rPr>
          <w:rFonts w:eastAsia="Segoe UI" w:cs="Segoe UI"/>
        </w:rPr>
      </w:pPr>
    </w:p>
    <w:p w14:paraId="1F9D59D1" w14:textId="0FFF81A9" w:rsidR="737F58B5" w:rsidRPr="00B7563E" w:rsidRDefault="737F58B5" w:rsidP="00191CCF">
      <w:pPr>
        <w:spacing w:after="0" w:line="240" w:lineRule="auto"/>
        <w:rPr>
          <w:rFonts w:eastAsia="Segoe UI" w:cs="Segoe UI"/>
          <w:szCs w:val="24"/>
        </w:rPr>
      </w:pPr>
      <w:r w:rsidRPr="00B7563E">
        <w:rPr>
          <w:rFonts w:eastAsia="Segoe UI" w:cs="Segoe UI"/>
        </w:rPr>
        <w:t xml:space="preserve">Visit the </w:t>
      </w:r>
      <w:hyperlink r:id="rId94">
        <w:r w:rsidRPr="00B7563E">
          <w:rPr>
            <w:rStyle w:val="Hyperlink"/>
            <w:rFonts w:eastAsia="Segoe UI" w:cs="Segoe UI"/>
          </w:rPr>
          <w:t xml:space="preserve">Contact </w:t>
        </w:r>
        <w:r w:rsidR="17DD46E4" w:rsidRPr="00B7563E">
          <w:rPr>
            <w:rStyle w:val="Hyperlink"/>
            <w:rFonts w:eastAsia="Segoe UI" w:cs="Segoe UI"/>
          </w:rPr>
          <w:t xml:space="preserve">Us page on </w:t>
        </w:r>
        <w:r w:rsidRPr="00B7563E">
          <w:rPr>
            <w:rStyle w:val="Hyperlink"/>
            <w:rFonts w:eastAsia="Segoe UI" w:cs="Segoe UI"/>
          </w:rPr>
          <w:t>the Center for Excellence in Teaching and Learning (CETL)</w:t>
        </w:r>
      </w:hyperlink>
      <w:r w:rsidRPr="00B7563E">
        <w:rPr>
          <w:rFonts w:eastAsia="Segoe UI" w:cs="Segoe UI"/>
        </w:rPr>
        <w:t xml:space="preserve"> </w:t>
      </w:r>
      <w:r w:rsidR="501B95B1" w:rsidRPr="00B7563E">
        <w:rPr>
          <w:rFonts w:eastAsia="Segoe UI" w:cs="Segoe UI"/>
        </w:rPr>
        <w:t xml:space="preserve">SharePoint site </w:t>
      </w:r>
      <w:r w:rsidRPr="00B7563E">
        <w:rPr>
          <w:rFonts w:eastAsia="Segoe UI" w:cs="Segoe UI"/>
        </w:rPr>
        <w:t xml:space="preserve">for email information, to book an appointment and share feedback. </w:t>
      </w:r>
    </w:p>
    <w:p w14:paraId="4B497463" w14:textId="0DD995CE" w:rsidR="4C96F942" w:rsidRPr="00B7563E" w:rsidRDefault="4C96F942" w:rsidP="00191CCF">
      <w:pPr>
        <w:spacing w:after="0" w:line="240" w:lineRule="auto"/>
        <w:rPr>
          <w:rFonts w:eastAsia="Segoe UI" w:cs="Segoe UI"/>
          <w:szCs w:val="24"/>
        </w:rPr>
      </w:pPr>
    </w:p>
    <w:p w14:paraId="3545CAF1" w14:textId="2A541682" w:rsidR="737F58B5" w:rsidRPr="00D45CDB" w:rsidRDefault="737F58B5" w:rsidP="00191CCF">
      <w:pPr>
        <w:pStyle w:val="Heading5"/>
        <w:spacing w:before="0" w:line="240" w:lineRule="auto"/>
        <w:rPr>
          <w:rStyle w:val="Hyperlink"/>
          <w:color w:val="000000" w:themeColor="text1"/>
          <w:u w:val="none"/>
        </w:rPr>
      </w:pPr>
      <w:r>
        <w:t>Faculty Fellows</w:t>
      </w:r>
    </w:p>
    <w:p w14:paraId="46672A74" w14:textId="049EF764" w:rsidR="737F58B5" w:rsidRDefault="737F58B5" w:rsidP="00191CCF">
      <w:pPr>
        <w:spacing w:after="0" w:line="240" w:lineRule="auto"/>
        <w:rPr>
          <w:rFonts w:eastAsia="Segoe UI" w:cs="Segoe UI"/>
          <w:szCs w:val="24"/>
        </w:rPr>
      </w:pPr>
      <w:r w:rsidRPr="00B7563E">
        <w:rPr>
          <w:rFonts w:eastAsia="Segoe UI" w:cs="Segoe UI"/>
          <w:szCs w:val="24"/>
        </w:rPr>
        <w:t xml:space="preserve">The </w:t>
      </w:r>
      <w:hyperlink r:id="rId95">
        <w:r w:rsidRPr="00B7563E">
          <w:rPr>
            <w:rStyle w:val="Hyperlink"/>
            <w:rFonts w:eastAsia="Segoe UI" w:cs="Segoe UI"/>
            <w:szCs w:val="24"/>
          </w:rPr>
          <w:t>Faculty Fellows</w:t>
        </w:r>
      </w:hyperlink>
      <w:r w:rsidRPr="00B7563E">
        <w:rPr>
          <w:rFonts w:eastAsia="Segoe UI" w:cs="Segoe UI"/>
          <w:szCs w:val="24"/>
        </w:rPr>
        <w:t xml:space="preserve"> are a group of Dallas College faculty who work with the Center for Excellence in Teaching and Learning to advance student success through professional development of their faculty colleagues. The Faculty Fellows role empowers faculty with a track record of work in the professional development space to dedicate time to the creation and delivery of high impact professional development activities, resources and practices.</w:t>
      </w:r>
    </w:p>
    <w:p w14:paraId="3C08C89E" w14:textId="77777777" w:rsidR="00E6131B" w:rsidRPr="00B7563E" w:rsidRDefault="00E6131B" w:rsidP="00191CCF">
      <w:pPr>
        <w:spacing w:after="0" w:line="240" w:lineRule="auto"/>
        <w:rPr>
          <w:rFonts w:eastAsia="Segoe UI" w:cs="Segoe UI"/>
          <w:szCs w:val="24"/>
        </w:rPr>
      </w:pPr>
    </w:p>
    <w:p w14:paraId="7098A8F6" w14:textId="0A23C25A" w:rsidR="737F58B5" w:rsidRPr="00B7563E" w:rsidRDefault="737F58B5" w:rsidP="00191CCF">
      <w:pPr>
        <w:spacing w:after="0" w:line="240" w:lineRule="auto"/>
        <w:rPr>
          <w:rFonts w:eastAsia="Segoe UI" w:cs="Segoe UI"/>
          <w:szCs w:val="24"/>
        </w:rPr>
      </w:pPr>
      <w:r w:rsidRPr="00B7563E">
        <w:rPr>
          <w:rFonts w:eastAsia="Segoe UI" w:cs="Segoe UI"/>
          <w:szCs w:val="24"/>
        </w:rPr>
        <w:t>In addition to leading targeted faculty professional development, the Faculty Fellows also help frame the focus areas in the Center for Excellence in Teaching and Learning and advise the center's leadership team.</w:t>
      </w:r>
    </w:p>
    <w:p w14:paraId="42E1919E" w14:textId="314628EC" w:rsidR="2391C93F" w:rsidRPr="00B7563E" w:rsidRDefault="737F58B5" w:rsidP="00191CCF">
      <w:pPr>
        <w:spacing w:after="0" w:line="240" w:lineRule="auto"/>
        <w:rPr>
          <w:rFonts w:cs="Segoe UI"/>
        </w:rPr>
      </w:pPr>
      <w:r w:rsidRPr="29511972">
        <w:rPr>
          <w:rFonts w:eastAsia="Segoe UI" w:cs="Segoe UI"/>
        </w:rPr>
        <w:t xml:space="preserve"> </w:t>
      </w:r>
    </w:p>
    <w:p w14:paraId="6621760A" w14:textId="77777777" w:rsidR="037B76E3" w:rsidRPr="00B7563E" w:rsidRDefault="037B76E3" w:rsidP="00191CCF">
      <w:pPr>
        <w:pStyle w:val="Heading5"/>
        <w:spacing w:before="0" w:line="240" w:lineRule="auto"/>
        <w:rPr>
          <w:rFonts w:eastAsia="Calibri"/>
          <w:szCs w:val="24"/>
        </w:rPr>
      </w:pPr>
      <w:r>
        <w:t>Instructional Design</w:t>
      </w:r>
    </w:p>
    <w:p w14:paraId="35E52149" w14:textId="421D7D4A" w:rsidR="037B76E3" w:rsidRPr="00B7563E" w:rsidRDefault="037B76E3" w:rsidP="00191CCF">
      <w:pPr>
        <w:spacing w:after="0" w:line="240" w:lineRule="auto"/>
        <w:rPr>
          <w:rFonts w:cs="Segoe UI"/>
        </w:rPr>
      </w:pPr>
      <w:r w:rsidRPr="00B7563E">
        <w:rPr>
          <w:rFonts w:eastAsia="Segoe UI" w:cs="Segoe UI"/>
        </w:rPr>
        <w:t xml:space="preserve">The Center for Excellence in Teaching &amp; Learning provides support for faculty seeking help and guidance with eCampus and online course design. Email </w:t>
      </w:r>
      <w:hyperlink r:id="rId96">
        <w:r w:rsidRPr="00B7563E">
          <w:rPr>
            <w:rStyle w:val="Hyperlink"/>
            <w:rFonts w:eastAsia="Segoe UI" w:cs="Segoe UI"/>
          </w:rPr>
          <w:t>CETL@dallascollege.edu</w:t>
        </w:r>
      </w:hyperlink>
      <w:r w:rsidRPr="00B7563E">
        <w:rPr>
          <w:rFonts w:eastAsia="Segoe UI" w:cs="Segoe UI"/>
        </w:rPr>
        <w:t xml:space="preserve"> to book a phone call or video conference with an instructional designer.</w:t>
      </w:r>
    </w:p>
    <w:p w14:paraId="239487A4" w14:textId="507F962C" w:rsidR="20F53FED" w:rsidRPr="00B7563E" w:rsidRDefault="20F53FED" w:rsidP="00191CCF">
      <w:pPr>
        <w:spacing w:after="0" w:line="240" w:lineRule="auto"/>
        <w:rPr>
          <w:rFonts w:eastAsia="Segoe UI" w:cs="Segoe UI"/>
        </w:rPr>
      </w:pPr>
    </w:p>
    <w:p w14:paraId="37BA3C85" w14:textId="77777777" w:rsidR="037B76E3" w:rsidRPr="00B7563E" w:rsidRDefault="037B76E3" w:rsidP="00191CCF">
      <w:pPr>
        <w:pStyle w:val="Heading5"/>
        <w:spacing w:before="0" w:line="240" w:lineRule="auto"/>
        <w:rPr>
          <w:rFonts w:eastAsia="Calibri"/>
          <w:szCs w:val="24"/>
        </w:rPr>
      </w:pPr>
      <w:r>
        <w:t>Faculty Mentor Program</w:t>
      </w:r>
    </w:p>
    <w:p w14:paraId="12FC09FB" w14:textId="4E4E0DF0" w:rsidR="037B76E3" w:rsidRPr="00B7563E" w:rsidRDefault="037B76E3" w:rsidP="00191CCF">
      <w:pPr>
        <w:spacing w:after="0" w:line="240" w:lineRule="auto"/>
        <w:rPr>
          <w:rFonts w:cs="Segoe UI"/>
        </w:rPr>
      </w:pPr>
      <w:r w:rsidRPr="00B7563E">
        <w:rPr>
          <w:rFonts w:eastAsia="Segoe UI" w:cs="Segoe UI"/>
        </w:rPr>
        <w:t xml:space="preserve">The purpose of the </w:t>
      </w:r>
      <w:hyperlink r:id="rId97">
        <w:r w:rsidRPr="00B7563E">
          <w:rPr>
            <w:rStyle w:val="Hyperlink"/>
            <w:rFonts w:eastAsia="Segoe UI" w:cs="Segoe UI"/>
          </w:rPr>
          <w:t>Faculty Mentor program</w:t>
        </w:r>
      </w:hyperlink>
      <w:r w:rsidRPr="00B7563E">
        <w:rPr>
          <w:rFonts w:eastAsia="Segoe UI" w:cs="Segoe UI"/>
        </w:rPr>
        <w:t xml:space="preserve"> is to assist new faculty in becoming familiar with the culture of Dallas College. The program includes a partnership of reciprocal learning between a veteran faculty member and a new faculty hire.</w:t>
      </w:r>
    </w:p>
    <w:p w14:paraId="17EE8E46" w14:textId="05E57E1B" w:rsidR="20F53FED" w:rsidRPr="00B7563E" w:rsidRDefault="20F53FED" w:rsidP="00191CCF">
      <w:pPr>
        <w:spacing w:after="0" w:line="240" w:lineRule="auto"/>
        <w:rPr>
          <w:rFonts w:eastAsia="Segoe UI" w:cs="Segoe UI"/>
        </w:rPr>
      </w:pPr>
    </w:p>
    <w:p w14:paraId="67A4DF35" w14:textId="77777777" w:rsidR="000218DE" w:rsidRPr="00B7563E" w:rsidRDefault="000218DE" w:rsidP="00D91BF9">
      <w:pPr>
        <w:pStyle w:val="Heading4"/>
        <w:rPr>
          <w:rFonts w:eastAsia="Calibri"/>
          <w:szCs w:val="24"/>
        </w:rPr>
      </w:pPr>
      <w:r w:rsidRPr="033BDB15">
        <w:t>Professional Development</w:t>
      </w:r>
    </w:p>
    <w:p w14:paraId="4C49B805" w14:textId="217F8CEC" w:rsidR="3B4109E8" w:rsidRDefault="3B4109E8" w:rsidP="00191CCF">
      <w:pPr>
        <w:spacing w:after="0" w:line="240" w:lineRule="auto"/>
        <w:rPr>
          <w:rFonts w:eastAsia="Segoe UI" w:cs="Segoe UI"/>
        </w:rPr>
      </w:pPr>
      <w:r w:rsidRPr="00B7563E">
        <w:rPr>
          <w:rFonts w:eastAsia="Segoe UI" w:cs="Segoe UI"/>
        </w:rPr>
        <w:t xml:space="preserve">See </w:t>
      </w:r>
      <w:hyperlink r:id="rId98">
        <w:r w:rsidRPr="00B7563E">
          <w:rPr>
            <w:rStyle w:val="Hyperlink"/>
            <w:rFonts w:eastAsia="Segoe UI" w:cs="Segoe UI"/>
          </w:rPr>
          <w:t>Professional Development for Faculty</w:t>
        </w:r>
      </w:hyperlink>
      <w:r w:rsidRPr="00B7563E">
        <w:rPr>
          <w:rFonts w:eastAsia="Segoe UI" w:cs="Segoe UI"/>
        </w:rPr>
        <w:t xml:space="preserve"> for information about professional development opportunities at Dallas College. This page includes live events, on-demand learning, highlighted learning programs, required training, learning cohorts</w:t>
      </w:r>
      <w:r w:rsidR="3D9243CC" w:rsidRPr="00B7563E">
        <w:rPr>
          <w:rFonts w:eastAsia="Segoe UI" w:cs="Segoe UI"/>
        </w:rPr>
        <w:t>, the event calendar</w:t>
      </w:r>
      <w:r w:rsidRPr="00B7563E">
        <w:rPr>
          <w:rFonts w:eastAsia="Segoe UI" w:cs="Segoe UI"/>
        </w:rPr>
        <w:t xml:space="preserve"> and the </w:t>
      </w:r>
      <w:hyperlink r:id="rId99" w:anchor="faculty-professional-development-framework">
        <w:r w:rsidRPr="00B7563E">
          <w:rPr>
            <w:rStyle w:val="Hyperlink"/>
            <w:rFonts w:eastAsia="Segoe UI" w:cs="Segoe UI"/>
          </w:rPr>
          <w:t>Faculty Professional Development Framework</w:t>
        </w:r>
      </w:hyperlink>
      <w:r w:rsidRPr="00B7563E">
        <w:rPr>
          <w:rFonts w:eastAsia="Segoe UI" w:cs="Segoe UI"/>
        </w:rPr>
        <w:t xml:space="preserve">. </w:t>
      </w:r>
    </w:p>
    <w:p w14:paraId="2EEDA973" w14:textId="77777777" w:rsidR="00B46306" w:rsidRPr="00B7563E" w:rsidRDefault="00B46306" w:rsidP="00191CCF">
      <w:pPr>
        <w:spacing w:after="0" w:line="240" w:lineRule="auto"/>
        <w:rPr>
          <w:rFonts w:cs="Segoe UI"/>
        </w:rPr>
      </w:pPr>
    </w:p>
    <w:p w14:paraId="2DE7FA37" w14:textId="3A5C21D8" w:rsidR="3B4109E8" w:rsidRPr="00B7563E" w:rsidRDefault="3B4109E8" w:rsidP="00D91BF9">
      <w:pPr>
        <w:pStyle w:val="Heading4"/>
      </w:pPr>
      <w:r>
        <w:t>Compliance and Safety Training</w:t>
      </w:r>
    </w:p>
    <w:p w14:paraId="03195520" w14:textId="3A1602D0" w:rsidR="3B4109E8" w:rsidRDefault="3B4109E8" w:rsidP="00191CCF">
      <w:pPr>
        <w:spacing w:after="0" w:line="240" w:lineRule="auto"/>
        <w:rPr>
          <w:rFonts w:eastAsia="Segoe UI" w:cs="Segoe UI"/>
        </w:rPr>
      </w:pPr>
      <w:r w:rsidRPr="00B7563E">
        <w:rPr>
          <w:rFonts w:eastAsia="Segoe UI" w:cs="Segoe UI"/>
        </w:rPr>
        <w:t xml:space="preserve">All Dallas college employees are required to complete compliance training in accordance with established policy and procedures. Refer to </w:t>
      </w:r>
      <w:hyperlink r:id="rId100" w:history="1">
        <w:r w:rsidRPr="00612807">
          <w:rPr>
            <w:rStyle w:val="Hyperlink"/>
            <w:rFonts w:eastAsia="Segoe UI" w:cs="Segoe UI"/>
          </w:rPr>
          <w:t>Required Compliance Trainin</w:t>
        </w:r>
        <w:r w:rsidR="5007F4FC" w:rsidRPr="00612807">
          <w:rPr>
            <w:rStyle w:val="Hyperlink"/>
            <w:rFonts w:eastAsia="Segoe UI" w:cs="Segoe UI"/>
          </w:rPr>
          <w:t>g Tutorial</w:t>
        </w:r>
      </w:hyperlink>
      <w:r w:rsidR="5007F4FC" w:rsidRPr="00B7563E">
        <w:rPr>
          <w:rFonts w:eastAsia="Segoe UI" w:cs="Segoe UI"/>
        </w:rPr>
        <w:t xml:space="preserve"> page</w:t>
      </w:r>
      <w:r w:rsidRPr="00B7563E">
        <w:rPr>
          <w:rFonts w:eastAsia="Segoe UI" w:cs="Segoe UI"/>
        </w:rPr>
        <w:t>.</w:t>
      </w:r>
      <w:r w:rsidR="79702C2F" w:rsidRPr="00B7563E">
        <w:rPr>
          <w:rFonts w:eastAsia="Segoe UI" w:cs="Segoe UI"/>
        </w:rPr>
        <w:t xml:space="preserve"> </w:t>
      </w:r>
    </w:p>
    <w:p w14:paraId="39487077" w14:textId="77777777" w:rsidR="00E6131B" w:rsidRPr="00B7563E" w:rsidRDefault="00E6131B" w:rsidP="00191CCF">
      <w:pPr>
        <w:spacing w:after="0" w:line="240" w:lineRule="auto"/>
        <w:rPr>
          <w:rFonts w:eastAsia="Segoe UI" w:cs="Segoe UI"/>
        </w:rPr>
      </w:pPr>
    </w:p>
    <w:p w14:paraId="2442A5DF" w14:textId="01127157" w:rsidR="3B4109E8" w:rsidRPr="00B7563E" w:rsidRDefault="3B4109E8" w:rsidP="00191CCF">
      <w:pPr>
        <w:spacing w:after="0" w:line="240" w:lineRule="auto"/>
        <w:rPr>
          <w:rFonts w:cs="Segoe UI"/>
        </w:rPr>
      </w:pPr>
      <w:r w:rsidRPr="00B7563E">
        <w:rPr>
          <w:rFonts w:eastAsia="Segoe UI" w:cs="Segoe UI"/>
        </w:rPr>
        <w:lastRenderedPageBreak/>
        <w:t xml:space="preserve">For questions about employee compliance training requirements, contact Human Resources at </w:t>
      </w:r>
      <w:hyperlink r:id="rId101">
        <w:r w:rsidRPr="00B7563E">
          <w:rPr>
            <w:rStyle w:val="Hyperlink"/>
            <w:rFonts w:eastAsia="Segoe UI" w:cs="Segoe UI"/>
          </w:rPr>
          <w:t>AskHR@dallascollege.edu</w:t>
        </w:r>
      </w:hyperlink>
      <w:r w:rsidRPr="00B7563E">
        <w:rPr>
          <w:rFonts w:eastAsia="Segoe UI" w:cs="Segoe UI"/>
        </w:rPr>
        <w:t xml:space="preserve"> or 972-860-5119.</w:t>
      </w:r>
    </w:p>
    <w:p w14:paraId="2894105D" w14:textId="1EC04FE3" w:rsidR="745BDA2F" w:rsidRPr="00B7563E" w:rsidRDefault="745BDA2F" w:rsidP="00191CCF">
      <w:pPr>
        <w:spacing w:after="0" w:line="240" w:lineRule="auto"/>
        <w:rPr>
          <w:rFonts w:eastAsia="Segoe UI" w:cs="Segoe UI"/>
        </w:rPr>
      </w:pPr>
    </w:p>
    <w:p w14:paraId="7B865EFC" w14:textId="1FE03DF6" w:rsidR="000218DE" w:rsidRPr="00B7563E" w:rsidRDefault="000218DE" w:rsidP="003E3508">
      <w:pPr>
        <w:pStyle w:val="Heading3"/>
        <w:rPr>
          <w:rFonts w:eastAsia="Calibri"/>
        </w:rPr>
      </w:pPr>
      <w:bookmarkStart w:id="60" w:name="_Toc636791079"/>
      <w:bookmarkStart w:id="61" w:name="_Toc215732784"/>
      <w:r w:rsidRPr="00B7563E">
        <w:t>Faculty One Stop</w:t>
      </w:r>
      <w:bookmarkEnd w:id="60"/>
      <w:bookmarkEnd w:id="61"/>
    </w:p>
    <w:p w14:paraId="2E0F7C92" w14:textId="781A6500" w:rsidR="3A57DC0D" w:rsidRDefault="3A57DC0D" w:rsidP="00191CCF">
      <w:pPr>
        <w:spacing w:after="0" w:line="240" w:lineRule="auto"/>
        <w:rPr>
          <w:rFonts w:eastAsia="Segoe UI" w:cs="Segoe UI"/>
          <w:szCs w:val="24"/>
        </w:rPr>
      </w:pPr>
      <w:hyperlink r:id="rId102">
        <w:r w:rsidRPr="00B7563E">
          <w:rPr>
            <w:rStyle w:val="Hyperlink"/>
            <w:rFonts w:eastAsia="Segoe UI" w:cs="Segoe UI"/>
            <w:szCs w:val="24"/>
          </w:rPr>
          <w:t>Faculty One Stop</w:t>
        </w:r>
      </w:hyperlink>
      <w:r w:rsidRPr="00B7563E">
        <w:rPr>
          <w:rFonts w:eastAsia="Segoe UI" w:cs="Segoe UI"/>
          <w:szCs w:val="24"/>
        </w:rPr>
        <w:t xml:space="preserve"> is a website on SharePoint collaboratively managed by </w:t>
      </w:r>
      <w:r w:rsidR="00B21A35">
        <w:rPr>
          <w:rFonts w:eastAsia="Segoe UI" w:cs="Segoe UI"/>
          <w:szCs w:val="24"/>
        </w:rPr>
        <w:t xml:space="preserve">Academic Initiatives </w:t>
      </w:r>
      <w:r w:rsidRPr="00B7563E">
        <w:rPr>
          <w:rFonts w:eastAsia="Segoe UI" w:cs="Segoe UI"/>
          <w:szCs w:val="24"/>
        </w:rPr>
        <w:t xml:space="preserve">and the Center for Excellence in Teaching &amp; Learning. The site hosts essential information, including a </w:t>
      </w:r>
      <w:hyperlink r:id="rId103">
        <w:r w:rsidRPr="00B7563E">
          <w:rPr>
            <w:rStyle w:val="Hyperlink"/>
            <w:rFonts w:eastAsia="Segoe UI" w:cs="Segoe UI"/>
            <w:szCs w:val="24"/>
          </w:rPr>
          <w:t>semester checklist</w:t>
        </w:r>
      </w:hyperlink>
      <w:r w:rsidRPr="00B7563E">
        <w:rPr>
          <w:rFonts w:eastAsia="Segoe UI" w:cs="Segoe UI"/>
          <w:szCs w:val="24"/>
        </w:rPr>
        <w:t xml:space="preserve"> for faculty. </w:t>
      </w:r>
    </w:p>
    <w:p w14:paraId="03DF53D5" w14:textId="77777777" w:rsidR="00E6131B" w:rsidRPr="00B7563E" w:rsidRDefault="00E6131B" w:rsidP="00191CCF">
      <w:pPr>
        <w:spacing w:after="0" w:line="240" w:lineRule="auto"/>
        <w:rPr>
          <w:rFonts w:cs="Segoe UI"/>
        </w:rPr>
      </w:pPr>
    </w:p>
    <w:p w14:paraId="2CB88B1D" w14:textId="3DC7620F" w:rsidR="3A57DC0D" w:rsidRPr="00B7563E" w:rsidRDefault="3A57DC0D" w:rsidP="00191CCF">
      <w:pPr>
        <w:spacing w:after="0" w:line="240" w:lineRule="auto"/>
        <w:rPr>
          <w:rFonts w:cs="Segoe UI"/>
        </w:rPr>
      </w:pPr>
      <w:r w:rsidRPr="00B7563E">
        <w:rPr>
          <w:rFonts w:eastAsia="Segoe UI" w:cs="Segoe UI"/>
        </w:rPr>
        <w:t xml:space="preserve">For a list of key resources on Faculty One Stop, see </w:t>
      </w:r>
      <w:hyperlink r:id="rId104">
        <w:r w:rsidRPr="00B7563E">
          <w:rPr>
            <w:rStyle w:val="Hyperlink"/>
            <w:rFonts w:eastAsia="Segoe UI" w:cs="Segoe UI"/>
          </w:rPr>
          <w:t xml:space="preserve">Faculty </w:t>
        </w:r>
      </w:hyperlink>
      <w:r w:rsidRPr="00B7563E">
        <w:rPr>
          <w:rFonts w:eastAsia="Segoe UI" w:cs="Segoe UI"/>
          <w:color w:val="0070C0"/>
          <w:u w:val="single"/>
        </w:rPr>
        <w:t>Resources</w:t>
      </w:r>
      <w:r w:rsidRPr="00B7563E">
        <w:rPr>
          <w:rFonts w:eastAsia="Segoe UI" w:cs="Segoe UI"/>
        </w:rPr>
        <w:t xml:space="preserve"> and the </w:t>
      </w:r>
      <w:hyperlink r:id="rId105">
        <w:r w:rsidRPr="00B7563E">
          <w:rPr>
            <w:rStyle w:val="Hyperlink"/>
            <w:rFonts w:eastAsia="Segoe UI" w:cs="Segoe UI"/>
          </w:rPr>
          <w:t>Resource Index</w:t>
        </w:r>
      </w:hyperlink>
      <w:r w:rsidRPr="00B7563E">
        <w:rPr>
          <w:rFonts w:eastAsia="Segoe UI" w:cs="Segoe UI"/>
        </w:rPr>
        <w:t>.</w:t>
      </w:r>
    </w:p>
    <w:p w14:paraId="67D75D2F" w14:textId="2F003CE2" w:rsidR="20F53FED" w:rsidRPr="00B7563E" w:rsidRDefault="005E7242" w:rsidP="00191CCF">
      <w:pPr>
        <w:spacing w:after="0" w:line="240" w:lineRule="auto"/>
        <w:rPr>
          <w:rFonts w:eastAsia="Segoe UI" w:cs="Segoe UI"/>
        </w:rPr>
      </w:pPr>
      <w:r>
        <w:rPr>
          <w:rFonts w:eastAsia="Segoe UI" w:cs="Segoe UI"/>
        </w:rPr>
        <w:t>S</w:t>
      </w:r>
    </w:p>
    <w:p w14:paraId="6CF6F117" w14:textId="77777777" w:rsidR="000218DE" w:rsidRPr="00B7563E" w:rsidRDefault="000218DE" w:rsidP="003E3508">
      <w:pPr>
        <w:pStyle w:val="Heading3"/>
        <w:rPr>
          <w:rFonts w:eastAsia="Calibri"/>
        </w:rPr>
      </w:pPr>
      <w:bookmarkStart w:id="62" w:name="_Toc1450532114"/>
      <w:bookmarkStart w:id="63" w:name="_Toc215732785"/>
      <w:r w:rsidRPr="00B7563E">
        <w:t>Library Services for Faculty</w:t>
      </w:r>
      <w:bookmarkEnd w:id="62"/>
      <w:bookmarkEnd w:id="63"/>
    </w:p>
    <w:p w14:paraId="012642FB" w14:textId="1EB1D29E" w:rsidR="282C7D25" w:rsidRPr="00B7563E" w:rsidRDefault="76645D7C" w:rsidP="00191CCF">
      <w:pPr>
        <w:spacing w:after="0" w:line="240" w:lineRule="auto"/>
        <w:rPr>
          <w:rFonts w:eastAsia="Segoe UI" w:cs="Segoe UI"/>
        </w:rPr>
      </w:pPr>
      <w:r w:rsidRPr="02A38013">
        <w:rPr>
          <w:rFonts w:eastAsia="Segoe UI" w:cs="Segoe UI"/>
        </w:rPr>
        <w:t xml:space="preserve">The </w:t>
      </w:r>
      <w:hyperlink r:id="rId106">
        <w:r w:rsidRPr="02A38013">
          <w:rPr>
            <w:rStyle w:val="Hyperlink"/>
            <w:rFonts w:eastAsia="Segoe UI" w:cs="Segoe UI"/>
          </w:rPr>
          <w:t>Dallas College Library</w:t>
        </w:r>
      </w:hyperlink>
      <w:r w:rsidRPr="02A38013">
        <w:rPr>
          <w:rFonts w:eastAsia="Segoe UI" w:cs="Segoe UI"/>
        </w:rPr>
        <w:t xml:space="preserve"> is a resource for both students and faculty. Visit the </w:t>
      </w:r>
      <w:hyperlink r:id="rId107">
        <w:r w:rsidRPr="02A38013">
          <w:rPr>
            <w:rStyle w:val="Hyperlink"/>
            <w:rFonts w:eastAsia="Segoe UI" w:cs="Segoe UI"/>
          </w:rPr>
          <w:t>Learning Commons</w:t>
        </w:r>
      </w:hyperlink>
      <w:r w:rsidRPr="02A38013">
        <w:rPr>
          <w:rFonts w:eastAsia="Segoe UI" w:cs="Segoe UI"/>
        </w:rPr>
        <w:t xml:space="preserve"> for faculty information and </w:t>
      </w:r>
      <w:r w:rsidR="2D8534C4" w:rsidRPr="02A38013">
        <w:rPr>
          <w:rFonts w:eastAsia="Segoe UI" w:cs="Segoe UI"/>
        </w:rPr>
        <w:t xml:space="preserve">support for computer labs, library, testing and tutoring. </w:t>
      </w:r>
    </w:p>
    <w:p w14:paraId="6736BB29" w14:textId="458A6CDC" w:rsidR="20F53FED" w:rsidRPr="00B7563E" w:rsidRDefault="20F53FED" w:rsidP="00191CCF">
      <w:pPr>
        <w:spacing w:after="0" w:line="240" w:lineRule="auto"/>
        <w:rPr>
          <w:rFonts w:eastAsia="Segoe UI" w:cs="Segoe UI"/>
        </w:rPr>
      </w:pPr>
    </w:p>
    <w:p w14:paraId="588BEFD2" w14:textId="77777777" w:rsidR="000218DE" w:rsidRPr="00B21A35" w:rsidRDefault="000218DE" w:rsidP="003E3508">
      <w:pPr>
        <w:pStyle w:val="Heading3"/>
        <w:rPr>
          <w:rFonts w:eastAsia="Calibri"/>
        </w:rPr>
      </w:pPr>
      <w:bookmarkStart w:id="64" w:name="_Toc259642226"/>
      <w:bookmarkStart w:id="65" w:name="_Toc215732786"/>
      <w:r w:rsidRPr="00B21A35">
        <w:t>Faculty Association - Professional Organization</w:t>
      </w:r>
      <w:bookmarkEnd w:id="64"/>
      <w:bookmarkEnd w:id="65"/>
    </w:p>
    <w:p w14:paraId="1F5A6D81" w14:textId="175342B3" w:rsidR="077EEFBE" w:rsidRDefault="077EEFBE" w:rsidP="00191CCF">
      <w:pPr>
        <w:spacing w:after="0" w:line="240" w:lineRule="auto"/>
        <w:rPr>
          <w:rFonts w:eastAsia="Segoe UI" w:cs="Segoe UI"/>
        </w:rPr>
      </w:pPr>
      <w:r w:rsidRPr="00B21A35">
        <w:rPr>
          <w:rFonts w:eastAsia="Segoe UI" w:cs="Segoe UI"/>
        </w:rPr>
        <w:t xml:space="preserve">Visit the </w:t>
      </w:r>
      <w:hyperlink r:id="rId108">
        <w:r w:rsidRPr="00B21A35">
          <w:rPr>
            <w:rStyle w:val="Hyperlink"/>
            <w:rFonts w:eastAsia="Segoe UI" w:cs="Segoe UI"/>
          </w:rPr>
          <w:t>Dallas College Faculty Association</w:t>
        </w:r>
      </w:hyperlink>
      <w:r w:rsidRPr="00B21A35">
        <w:rPr>
          <w:rFonts w:eastAsia="Segoe UI" w:cs="Segoe UI"/>
        </w:rPr>
        <w:t xml:space="preserve"> for information on meetings, agenda, minutes, committee reports, the bylaws and constitution</w:t>
      </w:r>
      <w:r w:rsidRPr="00B7563E">
        <w:rPr>
          <w:rFonts w:eastAsia="Segoe UI" w:cs="Segoe UI"/>
        </w:rPr>
        <w:t>.</w:t>
      </w:r>
    </w:p>
    <w:p w14:paraId="5E34CC62" w14:textId="77777777" w:rsidR="005B7BAC" w:rsidRDefault="005B7BAC" w:rsidP="00191CCF">
      <w:pPr>
        <w:spacing w:after="0" w:line="240" w:lineRule="auto"/>
        <w:rPr>
          <w:rFonts w:eastAsia="Segoe UI" w:cs="Segoe UI"/>
        </w:rPr>
      </w:pPr>
    </w:p>
    <w:p w14:paraId="33FA09E4" w14:textId="16E8D698" w:rsidR="005B7BAC" w:rsidRDefault="005B7BAC" w:rsidP="003658D9">
      <w:pPr>
        <w:pStyle w:val="Heading3"/>
      </w:pPr>
      <w:bookmarkStart w:id="66" w:name="_Toc215732787"/>
      <w:r>
        <w:t>Faculty Senate</w:t>
      </w:r>
      <w:bookmarkEnd w:id="66"/>
    </w:p>
    <w:p w14:paraId="487350A5" w14:textId="0325F9D4" w:rsidR="005B7BAC" w:rsidRPr="00B7563E" w:rsidRDefault="005B7BAC" w:rsidP="00191CCF">
      <w:pPr>
        <w:spacing w:after="0" w:line="240" w:lineRule="auto"/>
        <w:rPr>
          <w:rFonts w:cs="Segoe UI"/>
        </w:rPr>
      </w:pPr>
      <w:r>
        <w:rPr>
          <w:rFonts w:eastAsia="Segoe UI" w:cs="Segoe UI"/>
        </w:rPr>
        <w:t xml:space="preserve">Visit the </w:t>
      </w:r>
      <w:hyperlink r:id="rId109" w:history="1">
        <w:r w:rsidRPr="003658D9">
          <w:rPr>
            <w:rStyle w:val="Hyperlink"/>
            <w:rFonts w:eastAsia="Segoe UI" w:cs="Segoe UI"/>
          </w:rPr>
          <w:t>Faculty Senate</w:t>
        </w:r>
      </w:hyperlink>
      <w:r>
        <w:rPr>
          <w:rFonts w:eastAsia="Segoe UI" w:cs="Segoe UI"/>
        </w:rPr>
        <w:t xml:space="preserve"> for </w:t>
      </w:r>
      <w:r w:rsidR="003658D9">
        <w:rPr>
          <w:rFonts w:eastAsia="Segoe UI" w:cs="Segoe UI"/>
        </w:rPr>
        <w:t>information on important communications, elections, and meetings.</w:t>
      </w:r>
    </w:p>
    <w:p w14:paraId="50C327FB" w14:textId="2588A9DF" w:rsidR="20F53FED" w:rsidRPr="00B7563E" w:rsidRDefault="20F53FED" w:rsidP="00191CCF">
      <w:pPr>
        <w:spacing w:after="0" w:line="240" w:lineRule="auto"/>
        <w:rPr>
          <w:rFonts w:eastAsia="Segoe UI" w:cs="Segoe UI"/>
        </w:rPr>
      </w:pPr>
    </w:p>
    <w:p w14:paraId="129D7CB2" w14:textId="209E26DF" w:rsidR="000218DE" w:rsidRPr="00B7563E" w:rsidRDefault="000218DE" w:rsidP="003E3508">
      <w:pPr>
        <w:pStyle w:val="Heading3"/>
        <w:rPr>
          <w:rFonts w:eastAsia="Calibri"/>
        </w:rPr>
      </w:pPr>
      <w:bookmarkStart w:id="67" w:name="_Toc705520280"/>
      <w:bookmarkStart w:id="68" w:name="_Toc215732788"/>
      <w:r w:rsidRPr="00B7563E">
        <w:t>Professional Membership</w:t>
      </w:r>
      <w:bookmarkEnd w:id="67"/>
      <w:bookmarkEnd w:id="68"/>
    </w:p>
    <w:p w14:paraId="16B660D8" w14:textId="299FC7BB" w:rsidR="20F53FED" w:rsidRPr="00E6131B" w:rsidRDefault="4A0049EF" w:rsidP="00191CCF">
      <w:pPr>
        <w:spacing w:after="0" w:line="240" w:lineRule="auto"/>
        <w:rPr>
          <w:rFonts w:cs="Segoe UI"/>
        </w:rPr>
      </w:pPr>
      <w:r w:rsidRPr="00B7563E">
        <w:rPr>
          <w:rFonts w:eastAsia="Segoe UI" w:cs="Segoe UI"/>
        </w:rPr>
        <w:t xml:space="preserve">Full-time faculty and other employees of Dallas College are encouraged to join the </w:t>
      </w:r>
      <w:hyperlink r:id="rId110">
        <w:r w:rsidRPr="00B7563E">
          <w:rPr>
            <w:rStyle w:val="Hyperlink"/>
            <w:rFonts w:eastAsia="Segoe UI" w:cs="Segoe UI"/>
          </w:rPr>
          <w:t>Texas Community College Teachers Association</w:t>
        </w:r>
      </w:hyperlink>
      <w:r w:rsidRPr="00B7563E">
        <w:rPr>
          <w:rFonts w:eastAsia="Segoe UI" w:cs="Segoe UI"/>
          <w:color w:val="0070C0"/>
          <w:u w:val="single"/>
        </w:rPr>
        <w:t xml:space="preserve"> (TCCTA)</w:t>
      </w:r>
      <w:r w:rsidRPr="00B7563E">
        <w:rPr>
          <w:rFonts w:eastAsia="Segoe UI" w:cs="Segoe UI"/>
        </w:rPr>
        <w:t>. TCCTA is an advocacy group which represents faculty interests at the state level.</w:t>
      </w:r>
    </w:p>
    <w:p w14:paraId="666AABFF" w14:textId="77777777" w:rsidR="000B19E0" w:rsidRPr="00B7563E" w:rsidRDefault="000B19E0" w:rsidP="00191CCF">
      <w:pPr>
        <w:pStyle w:val="ListParagraph"/>
        <w:spacing w:after="0" w:line="240" w:lineRule="auto"/>
        <w:ind w:left="1440"/>
        <w:rPr>
          <w:rFonts w:eastAsia="Calibri" w:cs="Segoe UI"/>
          <w:color w:val="C00000"/>
          <w:szCs w:val="24"/>
        </w:rPr>
      </w:pPr>
    </w:p>
    <w:p w14:paraId="4C9CF3DD" w14:textId="03F7FA5C" w:rsidR="008D1D20" w:rsidRDefault="000736ED" w:rsidP="003E3508">
      <w:pPr>
        <w:pStyle w:val="Heading3"/>
      </w:pPr>
      <w:bookmarkStart w:id="69" w:name="_Toc1120357164"/>
      <w:bookmarkStart w:id="70" w:name="_Toc215732789"/>
      <w:r w:rsidRPr="00B7563E">
        <w:t>Class-Related Information</w:t>
      </w:r>
      <w:r w:rsidR="007B4DBF" w:rsidRPr="00B7563E">
        <w:t xml:space="preserve"> &amp; Processes</w:t>
      </w:r>
      <w:bookmarkEnd w:id="69"/>
      <w:bookmarkEnd w:id="70"/>
    </w:p>
    <w:p w14:paraId="3ED1C142" w14:textId="77777777" w:rsidR="004968E1" w:rsidRPr="004968E1" w:rsidRDefault="004968E1" w:rsidP="004968E1">
      <w:pPr>
        <w:spacing w:after="0"/>
      </w:pPr>
    </w:p>
    <w:p w14:paraId="1ECD48E4" w14:textId="77777777" w:rsidR="00F22300" w:rsidRPr="00B7563E" w:rsidRDefault="00F22300" w:rsidP="00D91BF9">
      <w:pPr>
        <w:pStyle w:val="Heading4"/>
        <w:rPr>
          <w:rFonts w:eastAsia="Calibri"/>
        </w:rPr>
      </w:pPr>
      <w:bookmarkStart w:id="71" w:name="_Toc1109881059"/>
      <w:r w:rsidRPr="033BDB15">
        <w:t>Syllabus &amp; Curriculum Vitae (CV)</w:t>
      </w:r>
      <w:bookmarkEnd w:id="71"/>
    </w:p>
    <w:p w14:paraId="47A25309" w14:textId="0C49B6B1" w:rsidR="007B5360" w:rsidRDefault="00C13B4C" w:rsidP="00191CCF">
      <w:pPr>
        <w:spacing w:after="0" w:line="240" w:lineRule="auto"/>
        <w:rPr>
          <w:rFonts w:eastAsia="Segoe UI" w:cs="Segoe UI"/>
          <w:color w:val="323130"/>
          <w:szCs w:val="24"/>
        </w:rPr>
      </w:pPr>
      <w:r w:rsidRPr="00C13B4C">
        <w:rPr>
          <w:rFonts w:eastAsia="Segoe UI" w:cs="Segoe UI"/>
          <w:color w:val="323130"/>
          <w:szCs w:val="24"/>
        </w:rPr>
        <w:t xml:space="preserve">Using Concourse Syllabus, all faculty will build and copy their syllabi from templates directly integrated into eCampus. CVs will populate from the Concourse Syllabus profile that faculty fill in. This will replace the </w:t>
      </w:r>
      <w:r>
        <w:rPr>
          <w:rFonts w:eastAsia="Segoe UI" w:cs="Segoe UI"/>
          <w:color w:val="323130"/>
          <w:szCs w:val="24"/>
        </w:rPr>
        <w:t>former</w:t>
      </w:r>
      <w:r w:rsidRPr="00C13B4C">
        <w:rPr>
          <w:rFonts w:eastAsia="Segoe UI" w:cs="Segoe UI"/>
          <w:color w:val="323130"/>
          <w:szCs w:val="24"/>
        </w:rPr>
        <w:t xml:space="preserve"> process for House Bill 2504 (HB 2504) syllabi and CV upload and will provide a more streamlined experience for faculty.</w:t>
      </w:r>
    </w:p>
    <w:p w14:paraId="14C74549" w14:textId="77777777" w:rsidR="008518C7" w:rsidRDefault="008518C7" w:rsidP="00191CCF">
      <w:pPr>
        <w:spacing w:after="0" w:line="240" w:lineRule="auto"/>
        <w:rPr>
          <w:rFonts w:eastAsia="Segoe UI" w:cs="Segoe UI"/>
          <w:color w:val="323130"/>
          <w:szCs w:val="24"/>
        </w:rPr>
      </w:pPr>
    </w:p>
    <w:p w14:paraId="1414ADCD" w14:textId="3EA1D184" w:rsidR="008518C7" w:rsidRDefault="008518C7" w:rsidP="00191CCF">
      <w:pPr>
        <w:spacing w:after="0" w:line="240" w:lineRule="auto"/>
        <w:rPr>
          <w:rFonts w:eastAsia="Segoe UI" w:cs="Segoe UI"/>
          <w:color w:val="323130"/>
          <w:szCs w:val="24"/>
        </w:rPr>
      </w:pPr>
      <w:r w:rsidRPr="008518C7">
        <w:rPr>
          <w:rFonts w:eastAsia="Segoe UI" w:cs="Segoe UI"/>
          <w:color w:val="323130"/>
          <w:szCs w:val="24"/>
        </w:rPr>
        <w:lastRenderedPageBreak/>
        <w:t>Concourse will be active in your eCampus course shell(s)</w:t>
      </w:r>
      <w:r>
        <w:rPr>
          <w:rFonts w:eastAsia="Segoe UI" w:cs="Segoe UI"/>
          <w:color w:val="323130"/>
          <w:szCs w:val="24"/>
        </w:rPr>
        <w:t xml:space="preserve"> each term.</w:t>
      </w:r>
      <w:r w:rsidRPr="008518C7">
        <w:rPr>
          <w:rFonts w:eastAsia="Segoe UI" w:cs="Segoe UI"/>
          <w:color w:val="323130"/>
          <w:szCs w:val="24"/>
        </w:rPr>
        <w:t xml:space="preserve"> All courses </w:t>
      </w:r>
      <w:r w:rsidR="004411E4">
        <w:rPr>
          <w:rFonts w:eastAsia="Segoe UI" w:cs="Segoe UI"/>
          <w:color w:val="323130"/>
          <w:szCs w:val="24"/>
        </w:rPr>
        <w:t>w</w:t>
      </w:r>
      <w:r w:rsidRPr="008518C7">
        <w:rPr>
          <w:rFonts w:eastAsia="Segoe UI" w:cs="Segoe UI"/>
          <w:color w:val="323130"/>
          <w:szCs w:val="24"/>
        </w:rPr>
        <w:t>ill use Concourse for syllabi generation and presentation. Follow these steps to set up a </w:t>
      </w:r>
      <w:hyperlink r:id="rId111" w:tgtFrame="_blank" w:tooltip="https://click.msg.dallascollege.edu/?qs=3f68343a3c009f379c46655275f549839bbf5ccc9d73f2e06928c5c88576a82361b4ae088f76c66ad6afc97b7f6ae73e31a41708e5c45682" w:history="1">
        <w:r w:rsidRPr="008518C7">
          <w:rPr>
            <w:rStyle w:val="Hyperlink"/>
            <w:rFonts w:eastAsia="Segoe UI" w:cs="Segoe UI"/>
            <w:szCs w:val="24"/>
          </w:rPr>
          <w:t>Concourse Access Link in eCampus</w:t>
        </w:r>
      </w:hyperlink>
      <w:r w:rsidRPr="008518C7">
        <w:rPr>
          <w:rFonts w:eastAsia="Segoe UI" w:cs="Segoe UI"/>
          <w:color w:val="323130"/>
          <w:szCs w:val="24"/>
        </w:rPr>
        <w:t>.</w:t>
      </w:r>
    </w:p>
    <w:p w14:paraId="5FEB3C9B" w14:textId="77777777" w:rsidR="0026688A" w:rsidRPr="008518C7" w:rsidRDefault="0026688A" w:rsidP="00191CCF">
      <w:pPr>
        <w:spacing w:after="0" w:line="240" w:lineRule="auto"/>
        <w:rPr>
          <w:rFonts w:eastAsia="Segoe UI" w:cs="Segoe UI"/>
          <w:color w:val="323130"/>
          <w:szCs w:val="24"/>
        </w:rPr>
      </w:pPr>
    </w:p>
    <w:p w14:paraId="10B09D7E" w14:textId="70A4DF9F" w:rsidR="008518C7" w:rsidRPr="008518C7" w:rsidRDefault="008518C7" w:rsidP="00191CCF">
      <w:pPr>
        <w:spacing w:after="0" w:line="240" w:lineRule="auto"/>
        <w:rPr>
          <w:rFonts w:eastAsia="Segoe UI" w:cs="Segoe UI"/>
          <w:color w:val="323130"/>
          <w:szCs w:val="24"/>
        </w:rPr>
      </w:pPr>
      <w:r w:rsidRPr="008518C7">
        <w:rPr>
          <w:rFonts w:eastAsia="Segoe UI" w:cs="Segoe UI"/>
          <w:color w:val="323130"/>
          <w:szCs w:val="24"/>
        </w:rPr>
        <w:t>Concourse has </w:t>
      </w:r>
      <w:r w:rsidR="00EB7CD7" w:rsidRPr="008518C7">
        <w:rPr>
          <w:rFonts w:eastAsia="Segoe UI" w:cs="Segoe UI"/>
          <w:color w:val="323130"/>
          <w:szCs w:val="24"/>
        </w:rPr>
        <w:t>editing</w:t>
      </w:r>
      <w:r w:rsidRPr="008518C7">
        <w:rPr>
          <w:rFonts w:eastAsia="Segoe UI" w:cs="Segoe UI"/>
          <w:color w:val="323130"/>
          <w:szCs w:val="24"/>
        </w:rPr>
        <w:t> features like that of Microsoft Word, offering </w:t>
      </w:r>
      <w:r w:rsidR="00911F22">
        <w:rPr>
          <w:rFonts w:eastAsia="Segoe UI" w:cs="Segoe UI"/>
          <w:color w:val="323130"/>
          <w:szCs w:val="24"/>
        </w:rPr>
        <w:t xml:space="preserve">a </w:t>
      </w:r>
      <w:r w:rsidR="00CF3E77" w:rsidRPr="008518C7">
        <w:rPr>
          <w:rFonts w:eastAsia="Segoe UI" w:cs="Segoe UI"/>
          <w:color w:val="323130"/>
          <w:szCs w:val="24"/>
        </w:rPr>
        <w:t>familiar</w:t>
      </w:r>
      <w:r w:rsidRPr="008518C7">
        <w:rPr>
          <w:rFonts w:eastAsia="Segoe UI" w:cs="Segoe UI"/>
          <w:color w:val="323130"/>
          <w:szCs w:val="24"/>
        </w:rPr>
        <w:t xml:space="preserve"> text editing experience. Standard syllabi information like instructor name, contact information, course information, institutional policies, student learning outcomes, and core objectives (for general education faculty), will be </w:t>
      </w:r>
      <w:r w:rsidR="00EB7CD7" w:rsidRPr="008518C7">
        <w:rPr>
          <w:rFonts w:eastAsia="Segoe UI" w:cs="Segoe UI"/>
          <w:color w:val="323130"/>
          <w:szCs w:val="24"/>
        </w:rPr>
        <w:t>auto populated</w:t>
      </w:r>
      <w:r w:rsidRPr="008518C7">
        <w:rPr>
          <w:rFonts w:eastAsia="Segoe UI" w:cs="Segoe UI"/>
          <w:color w:val="323130"/>
          <w:szCs w:val="24"/>
        </w:rPr>
        <w:t xml:space="preserve"> in your course template. </w:t>
      </w:r>
    </w:p>
    <w:p w14:paraId="62969F4C" w14:textId="77777777" w:rsidR="008518C7" w:rsidRPr="008518C7" w:rsidRDefault="008518C7" w:rsidP="00191CCF">
      <w:pPr>
        <w:spacing w:after="0" w:line="240" w:lineRule="auto"/>
        <w:rPr>
          <w:rFonts w:eastAsia="Segoe UI" w:cs="Segoe UI"/>
          <w:color w:val="323130"/>
          <w:szCs w:val="24"/>
        </w:rPr>
      </w:pPr>
      <w:r w:rsidRPr="008518C7">
        <w:rPr>
          <w:rFonts w:eastAsia="Segoe UI" w:cs="Segoe UI"/>
          <w:color w:val="323130"/>
          <w:szCs w:val="24"/>
        </w:rPr>
        <w:t> </w:t>
      </w:r>
    </w:p>
    <w:p w14:paraId="476A0D1C" w14:textId="77777777" w:rsidR="008518C7" w:rsidRPr="008518C7" w:rsidRDefault="008518C7" w:rsidP="00191CCF">
      <w:pPr>
        <w:spacing w:after="0" w:line="240" w:lineRule="auto"/>
        <w:rPr>
          <w:rFonts w:eastAsia="Segoe UI" w:cs="Segoe UI"/>
          <w:color w:val="323130"/>
          <w:szCs w:val="24"/>
        </w:rPr>
      </w:pPr>
      <w:r w:rsidRPr="008518C7">
        <w:rPr>
          <w:rFonts w:eastAsia="Segoe UI" w:cs="Segoe UI"/>
          <w:color w:val="323130"/>
          <w:szCs w:val="24"/>
        </w:rPr>
        <w:t>For students, Concourse simplifies navigation by applying a common layout across all syllabi, helping students find what they need. Concourse also helps us provide accessible syllabi to all students in credit classes and is mobile friendly.</w:t>
      </w:r>
    </w:p>
    <w:p w14:paraId="3B0B5C1B" w14:textId="77777777" w:rsidR="00A33719" w:rsidRDefault="00A33719" w:rsidP="00191CCF">
      <w:pPr>
        <w:spacing w:after="0" w:line="240" w:lineRule="auto"/>
        <w:rPr>
          <w:rFonts w:eastAsia="Segoe UI" w:cs="Segoe UI"/>
          <w:color w:val="323130"/>
          <w:szCs w:val="24"/>
        </w:rPr>
      </w:pPr>
    </w:p>
    <w:p w14:paraId="041B1EF3" w14:textId="706C0440" w:rsidR="008518C7" w:rsidRPr="008518C7" w:rsidRDefault="008518C7" w:rsidP="00191CCF">
      <w:pPr>
        <w:spacing w:after="0" w:line="240" w:lineRule="auto"/>
        <w:rPr>
          <w:rFonts w:eastAsia="Segoe UI" w:cs="Segoe UI"/>
          <w:color w:val="323130"/>
          <w:szCs w:val="24"/>
        </w:rPr>
      </w:pPr>
      <w:r w:rsidRPr="008518C7">
        <w:rPr>
          <w:rFonts w:eastAsia="Segoe UI" w:cs="Segoe UI"/>
          <w:color w:val="323130"/>
          <w:szCs w:val="24"/>
        </w:rPr>
        <w:t>Learn how to use Concourse to build a syllabus and CV in eCampus</w:t>
      </w:r>
      <w:r w:rsidR="00673C05">
        <w:rPr>
          <w:rFonts w:eastAsia="Segoe UI" w:cs="Segoe UI"/>
          <w:color w:val="323130"/>
          <w:szCs w:val="24"/>
        </w:rPr>
        <w:t xml:space="preserve"> by viewing this </w:t>
      </w:r>
      <w:hyperlink r:id="rId112" w:tgtFrame="_blank" w:tooltip="https://click.msg.dallascollege.edu/?qs=3f68343a3c009f37d9e7e30195129fb072d6339dc857030880ae3aad199bb4f415b4b110174f035a589d7b75cced8f441e3866d8375fe629" w:history="1">
        <w:r w:rsidRPr="008518C7">
          <w:rPr>
            <w:rStyle w:val="Hyperlink"/>
            <w:rFonts w:eastAsia="Segoe UI" w:cs="Segoe UI"/>
            <w:szCs w:val="24"/>
          </w:rPr>
          <w:t>recorded webinar</w:t>
        </w:r>
      </w:hyperlink>
      <w:r w:rsidRPr="008518C7">
        <w:rPr>
          <w:rFonts w:eastAsia="Segoe UI" w:cs="Segoe UI"/>
          <w:color w:val="323130"/>
          <w:szCs w:val="24"/>
        </w:rPr>
        <w:t>. Visit the </w:t>
      </w:r>
      <w:hyperlink r:id="rId113" w:tgtFrame="_blank" w:tooltip="https://click.msg.dallascollege.edu/?qs=3f68343a3c009f37aa3a5a36ba943f82426f6d330fc4cd1d8b377089f9d92f392d93f22bd02d4bbf24de15c4345377fa0fc8d1c5f9e4968f" w:history="1">
        <w:r w:rsidRPr="008518C7">
          <w:rPr>
            <w:rStyle w:val="Hyperlink"/>
            <w:rFonts w:eastAsia="Segoe UI" w:cs="Segoe UI"/>
            <w:szCs w:val="24"/>
          </w:rPr>
          <w:t>Concourse Syllabus</w:t>
        </w:r>
      </w:hyperlink>
      <w:r w:rsidRPr="008518C7">
        <w:rPr>
          <w:rFonts w:eastAsia="Segoe UI" w:cs="Segoe UI"/>
          <w:color w:val="323130"/>
          <w:szCs w:val="24"/>
        </w:rPr>
        <w:t> site for additional information and FAQs.</w:t>
      </w:r>
    </w:p>
    <w:p w14:paraId="61978752" w14:textId="77777777" w:rsidR="008518C7" w:rsidRDefault="008518C7" w:rsidP="00191CCF">
      <w:pPr>
        <w:spacing w:after="0" w:line="240" w:lineRule="auto"/>
        <w:rPr>
          <w:rFonts w:eastAsia="Segoe UI" w:cs="Segoe UI"/>
          <w:color w:val="323130"/>
          <w:szCs w:val="24"/>
        </w:rPr>
      </w:pPr>
    </w:p>
    <w:p w14:paraId="0E886A35" w14:textId="77777777" w:rsidR="007B5360" w:rsidRDefault="007B5360" w:rsidP="00191CCF">
      <w:pPr>
        <w:spacing w:after="0" w:line="240" w:lineRule="auto"/>
        <w:rPr>
          <w:rFonts w:eastAsia="Segoe UI" w:cs="Segoe UI"/>
          <w:color w:val="323130"/>
          <w:szCs w:val="24"/>
        </w:rPr>
      </w:pPr>
    </w:p>
    <w:p w14:paraId="117F0997" w14:textId="2C359274" w:rsidR="422656D8" w:rsidRPr="00023040" w:rsidRDefault="422656D8" w:rsidP="00191CCF">
      <w:pPr>
        <w:spacing w:after="0" w:line="240" w:lineRule="auto"/>
        <w:rPr>
          <w:rFonts w:eastAsia="Segoe UI" w:cs="Segoe UI"/>
          <w:strike/>
        </w:rPr>
      </w:pPr>
      <w:r w:rsidRPr="00B7563E">
        <w:rPr>
          <w:rFonts w:eastAsia="Segoe UI" w:cs="Segoe UI"/>
          <w:color w:val="323130"/>
          <w:szCs w:val="24"/>
        </w:rPr>
        <w:t xml:space="preserve">Use the required </w:t>
      </w:r>
      <w:hyperlink r:id="rId114">
        <w:r w:rsidRPr="00B7563E">
          <w:rPr>
            <w:rStyle w:val="Hyperlink"/>
            <w:rFonts w:eastAsia="Segoe UI" w:cs="Segoe UI"/>
            <w:szCs w:val="24"/>
          </w:rPr>
          <w:t>Dallas College Syllabus Template</w:t>
        </w:r>
      </w:hyperlink>
      <w:r w:rsidRPr="00B7563E">
        <w:rPr>
          <w:rFonts w:eastAsia="Segoe UI" w:cs="Segoe UI"/>
          <w:color w:val="323130"/>
          <w:szCs w:val="24"/>
        </w:rPr>
        <w:t xml:space="preserve"> to create your course syllabi if your </w:t>
      </w:r>
      <w:r w:rsidR="000D5C05">
        <w:rPr>
          <w:rFonts w:eastAsia="Segoe UI" w:cs="Segoe UI"/>
          <w:color w:val="323130"/>
          <w:szCs w:val="24"/>
        </w:rPr>
        <w:t>Chair</w:t>
      </w:r>
      <w:r w:rsidRPr="00B7563E">
        <w:rPr>
          <w:rFonts w:eastAsia="Segoe UI" w:cs="Segoe UI"/>
          <w:color w:val="323130"/>
          <w:szCs w:val="24"/>
        </w:rPr>
        <w:t xml:space="preserve"> does not provide syllabi for you.</w:t>
      </w:r>
      <w:r w:rsidR="39098AD7" w:rsidRPr="00B7563E">
        <w:rPr>
          <w:rFonts w:eastAsia="Segoe UI" w:cs="Segoe UI"/>
          <w:color w:val="323130"/>
          <w:szCs w:val="24"/>
        </w:rPr>
        <w:t xml:space="preserve"> </w:t>
      </w:r>
      <w:r w:rsidRPr="00B7563E">
        <w:rPr>
          <w:rFonts w:eastAsia="Segoe UI" w:cs="Segoe UI"/>
          <w:color w:val="323130"/>
          <w:szCs w:val="24"/>
        </w:rPr>
        <w:t xml:space="preserve">The template contains a link to Dallas College's </w:t>
      </w:r>
      <w:hyperlink r:id="rId115">
        <w:r w:rsidRPr="00B7563E">
          <w:rPr>
            <w:rStyle w:val="Hyperlink"/>
            <w:rFonts w:eastAsia="Segoe UI" w:cs="Segoe UI"/>
            <w:szCs w:val="24"/>
          </w:rPr>
          <w:t>Institutional Policies</w:t>
        </w:r>
      </w:hyperlink>
      <w:r w:rsidRPr="00B7563E">
        <w:rPr>
          <w:rFonts w:eastAsia="Segoe UI" w:cs="Segoe UI"/>
          <w:color w:val="323130"/>
          <w:szCs w:val="24"/>
        </w:rPr>
        <w:t xml:space="preserve">. </w:t>
      </w:r>
    </w:p>
    <w:p w14:paraId="785C2828" w14:textId="569EC3F2" w:rsidR="745BDA2F" w:rsidRPr="00B7563E" w:rsidRDefault="745BDA2F" w:rsidP="00191CCF">
      <w:pPr>
        <w:spacing w:after="0" w:line="240" w:lineRule="auto"/>
        <w:rPr>
          <w:rFonts w:eastAsia="Segoe UI" w:cs="Segoe UI"/>
        </w:rPr>
      </w:pPr>
    </w:p>
    <w:p w14:paraId="59BA52B7" w14:textId="77777777" w:rsidR="00F22300" w:rsidRPr="00B7563E" w:rsidRDefault="00F22300" w:rsidP="00D91BF9">
      <w:pPr>
        <w:pStyle w:val="Heading4"/>
        <w:rPr>
          <w:rFonts w:eastAsia="Calibri"/>
        </w:rPr>
      </w:pPr>
      <w:bookmarkStart w:id="72" w:name="_Toc346802232"/>
      <w:r w:rsidRPr="033BDB15">
        <w:t xml:space="preserve">Textbook Orders and </w:t>
      </w:r>
      <w:proofErr w:type="spellStart"/>
      <w:r w:rsidRPr="033BDB15">
        <w:t>IncludED</w:t>
      </w:r>
      <w:proofErr w:type="spellEnd"/>
      <w:r w:rsidRPr="033BDB15">
        <w:t xml:space="preserve"> Faculty Guide</w:t>
      </w:r>
      <w:bookmarkEnd w:id="72"/>
    </w:p>
    <w:p w14:paraId="6E622FC7" w14:textId="3125E76F" w:rsidR="1279992E" w:rsidRPr="00B7563E" w:rsidRDefault="1279992E" w:rsidP="00191CCF">
      <w:pPr>
        <w:spacing w:after="0" w:line="240" w:lineRule="auto"/>
        <w:jc w:val="both"/>
        <w:rPr>
          <w:rFonts w:eastAsia="Segoe UI" w:cs="Segoe UI"/>
        </w:rPr>
      </w:pPr>
      <w:r w:rsidRPr="00B7563E">
        <w:rPr>
          <w:rFonts w:eastAsia="Segoe UI" w:cs="Segoe UI"/>
        </w:rPr>
        <w:t>Through</w:t>
      </w:r>
      <w:r w:rsidR="03F3E651" w:rsidRPr="00B7563E">
        <w:rPr>
          <w:rFonts w:eastAsia="Segoe UI" w:cs="Segoe UI"/>
        </w:rPr>
        <w:t xml:space="preserve"> </w:t>
      </w:r>
      <w:r w:rsidRPr="00B7563E">
        <w:rPr>
          <w:rFonts w:eastAsia="Segoe UI" w:cs="Segoe UI"/>
        </w:rPr>
        <w:t xml:space="preserve">the </w:t>
      </w:r>
      <w:hyperlink r:id="rId116">
        <w:proofErr w:type="spellStart"/>
        <w:r w:rsidRPr="00B7563E">
          <w:rPr>
            <w:rStyle w:val="Hyperlink"/>
            <w:rFonts w:eastAsia="Segoe UI" w:cs="Segoe UI"/>
          </w:rPr>
          <w:t>IncludED</w:t>
        </w:r>
        <w:proofErr w:type="spellEnd"/>
        <w:r w:rsidRPr="00B7563E">
          <w:rPr>
            <w:rStyle w:val="Hyperlink"/>
            <w:rFonts w:eastAsia="Segoe UI" w:cs="Segoe UI"/>
          </w:rPr>
          <w:t xml:space="preserve"> program</w:t>
        </w:r>
      </w:hyperlink>
      <w:r w:rsidRPr="00B7563E">
        <w:rPr>
          <w:rFonts w:eastAsia="Segoe UI" w:cs="Segoe UI"/>
        </w:rPr>
        <w:t>, the price of most required learning materials — including textbooks, online publisher content, software, art supplies, science lab kits and even certain medical supplies — is included with the price of Dallas College tuition.</w:t>
      </w:r>
    </w:p>
    <w:p w14:paraId="2BBA13A7" w14:textId="76AD6B0E" w:rsidR="1279992E" w:rsidRDefault="1279992E" w:rsidP="00191CCF">
      <w:pPr>
        <w:spacing w:after="0" w:line="240" w:lineRule="auto"/>
        <w:jc w:val="both"/>
        <w:rPr>
          <w:rFonts w:eastAsia="Segoe UI" w:cs="Segoe UI"/>
        </w:rPr>
      </w:pPr>
      <w:r w:rsidRPr="00B7563E">
        <w:rPr>
          <w:rFonts w:eastAsia="Segoe UI" w:cs="Segoe UI"/>
        </w:rPr>
        <w:t>Students are automatically enrolled in the program when they register for classes. Electronic course materials will be available on eCampus, and hard copy materials will be shipped to the student’s mailing address on file.</w:t>
      </w:r>
    </w:p>
    <w:p w14:paraId="6795AEE6" w14:textId="77777777" w:rsidR="00E6131B" w:rsidRPr="00B7563E" w:rsidRDefault="00E6131B" w:rsidP="00191CCF">
      <w:pPr>
        <w:spacing w:after="0" w:line="240" w:lineRule="auto"/>
        <w:jc w:val="both"/>
        <w:rPr>
          <w:rFonts w:eastAsia="Segoe UI" w:cs="Segoe UI"/>
        </w:rPr>
      </w:pPr>
    </w:p>
    <w:p w14:paraId="7C1490AE" w14:textId="072B246E" w:rsidR="1279992E" w:rsidRPr="00B7563E" w:rsidRDefault="1279992E" w:rsidP="00191CCF">
      <w:pPr>
        <w:spacing w:after="0" w:line="240" w:lineRule="auto"/>
        <w:rPr>
          <w:rFonts w:cs="Segoe UI"/>
        </w:rPr>
      </w:pPr>
      <w:r w:rsidRPr="00B7563E">
        <w:rPr>
          <w:rFonts w:eastAsia="Segoe UI" w:cs="Segoe UI"/>
        </w:rPr>
        <w:t xml:space="preserve">See the </w:t>
      </w:r>
      <w:hyperlink r:id="rId117">
        <w:proofErr w:type="spellStart"/>
        <w:r w:rsidRPr="00B7563E">
          <w:rPr>
            <w:rStyle w:val="Hyperlink"/>
            <w:rFonts w:eastAsia="Segoe UI" w:cs="Segoe UI"/>
          </w:rPr>
          <w:t>IncludED</w:t>
        </w:r>
        <w:proofErr w:type="spellEnd"/>
        <w:r w:rsidRPr="00B7563E">
          <w:rPr>
            <w:rStyle w:val="Hyperlink"/>
            <w:rFonts w:eastAsia="Segoe UI" w:cs="Segoe UI"/>
          </w:rPr>
          <w:t xml:space="preserve"> Faculty Guide</w:t>
        </w:r>
      </w:hyperlink>
      <w:r w:rsidRPr="00B7563E">
        <w:rPr>
          <w:rFonts w:eastAsia="Segoe UI" w:cs="Segoe UI"/>
        </w:rPr>
        <w:t xml:space="preserve"> for information about the time-sensitive process for adopting learning materials for your course, support resources, and frequently asked questions.</w:t>
      </w:r>
    </w:p>
    <w:p w14:paraId="7896701A" w14:textId="77777777" w:rsidR="00471738" w:rsidRPr="00B7563E" w:rsidRDefault="00471738" w:rsidP="00191CCF">
      <w:pPr>
        <w:spacing w:after="0" w:line="240" w:lineRule="auto"/>
        <w:rPr>
          <w:rFonts w:cs="Segoe UI"/>
        </w:rPr>
      </w:pPr>
    </w:p>
    <w:p w14:paraId="7E96CB35" w14:textId="77777777" w:rsidR="00F22300" w:rsidRPr="00B7563E" w:rsidRDefault="00F22300" w:rsidP="00D91BF9">
      <w:pPr>
        <w:pStyle w:val="Heading4"/>
        <w:rPr>
          <w:rFonts w:eastAsia="Calibri"/>
        </w:rPr>
      </w:pPr>
      <w:bookmarkStart w:id="73" w:name="_Toc1920356523"/>
      <w:r w:rsidRPr="033BDB15">
        <w:t>Office Hours</w:t>
      </w:r>
      <w:bookmarkEnd w:id="73"/>
    </w:p>
    <w:p w14:paraId="49028AED" w14:textId="77777777" w:rsidR="003658D9" w:rsidRPr="00B7563E" w:rsidRDefault="69ACEF4D" w:rsidP="003658D9">
      <w:pPr>
        <w:spacing w:after="0" w:line="240" w:lineRule="auto"/>
        <w:rPr>
          <w:rFonts w:cs="Segoe UI"/>
        </w:rPr>
      </w:pPr>
      <w:r w:rsidRPr="00F20DC8">
        <w:rPr>
          <w:rFonts w:cs="Segoe UI"/>
          <w:b/>
          <w:bCs/>
        </w:rPr>
        <w:t>Full-time Faculty:</w:t>
      </w:r>
      <w:r w:rsidRPr="00B7563E">
        <w:rPr>
          <w:rFonts w:cs="Segoe UI"/>
        </w:rPr>
        <w:t xml:space="preserve"> From </w:t>
      </w:r>
      <w:hyperlink r:id="rId118">
        <w:r w:rsidRPr="00B7563E">
          <w:rPr>
            <w:rStyle w:val="Hyperlink"/>
            <w:rFonts w:cs="Segoe UI"/>
          </w:rPr>
          <w:t>policy DJ (local)</w:t>
        </w:r>
      </w:hyperlink>
      <w:r w:rsidRPr="00B7563E">
        <w:rPr>
          <w:rFonts w:cs="Segoe UI"/>
        </w:rPr>
        <w:t xml:space="preserve">: A full-time faculty member's regular contractual workload includes "a minimum of 30 clock hours per week.” View the policy for additional information. </w:t>
      </w:r>
      <w:r w:rsidR="00F20DC8" w:rsidRPr="00B7563E">
        <w:rPr>
          <w:rFonts w:cs="Segoe UI"/>
        </w:rPr>
        <w:t xml:space="preserve">All faculty members must use the “Faculty Office Hours” link in the </w:t>
      </w:r>
      <w:hyperlink r:id="rId119">
        <w:r w:rsidR="00F20DC8" w:rsidRPr="00B7563E">
          <w:rPr>
            <w:rStyle w:val="Hyperlink"/>
            <w:rFonts w:cs="Segoe UI"/>
          </w:rPr>
          <w:t>eConnect Faculty Menu</w:t>
        </w:r>
      </w:hyperlink>
      <w:r w:rsidR="00F20DC8" w:rsidRPr="00B7563E">
        <w:rPr>
          <w:rFonts w:cs="Segoe UI"/>
        </w:rPr>
        <w:t xml:space="preserve"> to post office hours. </w:t>
      </w:r>
      <w:r w:rsidR="003658D9">
        <w:rPr>
          <w:rFonts w:eastAsia="Segoe UI" w:cs="Segoe UI"/>
        </w:rPr>
        <w:t xml:space="preserve">Review </w:t>
      </w:r>
      <w:hyperlink r:id="rId120" w:anchor="exceptions-for-full-time-faculty" w:history="1">
        <w:r w:rsidR="003658D9" w:rsidRPr="00865CDB">
          <w:rPr>
            <w:rStyle w:val="Hyperlink"/>
            <w:rFonts w:eastAsia="Segoe UI" w:cs="Segoe UI"/>
          </w:rPr>
          <w:t>Faculty and Remote Work</w:t>
        </w:r>
      </w:hyperlink>
      <w:r w:rsidR="003658D9">
        <w:rPr>
          <w:rFonts w:eastAsia="Segoe UI" w:cs="Segoe UI"/>
        </w:rPr>
        <w:t xml:space="preserve"> for more information about on-campus presence requirements for faculty.</w:t>
      </w:r>
    </w:p>
    <w:p w14:paraId="743B09EE" w14:textId="01987646" w:rsidR="00F20DC8" w:rsidRPr="00B7563E" w:rsidRDefault="00F20DC8" w:rsidP="00191CCF">
      <w:pPr>
        <w:spacing w:after="0" w:line="240" w:lineRule="auto"/>
        <w:jc w:val="both"/>
        <w:rPr>
          <w:rFonts w:eastAsia="Segoe UI" w:cs="Segoe UI"/>
        </w:rPr>
      </w:pPr>
    </w:p>
    <w:p w14:paraId="68E83B1E" w14:textId="17F8D391" w:rsidR="69ACEF4D" w:rsidRPr="00B7563E" w:rsidRDefault="69ACEF4D" w:rsidP="00191CCF">
      <w:pPr>
        <w:spacing w:after="0" w:line="240" w:lineRule="auto"/>
        <w:rPr>
          <w:rFonts w:eastAsia="Segoe UI" w:cs="Segoe UI"/>
          <w:color w:val="000000" w:themeColor="text1"/>
        </w:rPr>
      </w:pPr>
    </w:p>
    <w:p w14:paraId="528B9420" w14:textId="17D14001" w:rsidR="69ACEF4D" w:rsidRDefault="69ACEF4D" w:rsidP="00191CCF">
      <w:pPr>
        <w:spacing w:after="0" w:line="240" w:lineRule="auto"/>
        <w:rPr>
          <w:rFonts w:cs="Segoe UI"/>
        </w:rPr>
      </w:pPr>
      <w:r w:rsidRPr="00F20DC8">
        <w:rPr>
          <w:rFonts w:cs="Segoe UI"/>
          <w:b/>
          <w:bCs/>
        </w:rPr>
        <w:t>Adjunct Faculty:</w:t>
      </w:r>
      <w:r w:rsidRPr="00B7563E">
        <w:rPr>
          <w:rFonts w:cs="Segoe UI"/>
        </w:rPr>
        <w:t xml:space="preserve"> There is no expectation that adjunct faculty will hold office hours as part of their contractual duties. </w:t>
      </w:r>
    </w:p>
    <w:p w14:paraId="6092AB78" w14:textId="77777777" w:rsidR="00F20DC8" w:rsidRPr="00B7563E" w:rsidRDefault="00F20DC8" w:rsidP="00191CCF">
      <w:pPr>
        <w:spacing w:after="0" w:line="240" w:lineRule="auto"/>
        <w:rPr>
          <w:rFonts w:eastAsia="Segoe UI" w:cs="Segoe UI"/>
          <w:color w:val="000000" w:themeColor="text1"/>
        </w:rPr>
      </w:pPr>
    </w:p>
    <w:p w14:paraId="76E9789E" w14:textId="6C03AC76" w:rsidR="69ACEF4D" w:rsidRPr="00B7563E" w:rsidRDefault="69ACEF4D" w:rsidP="00191CCF">
      <w:pPr>
        <w:spacing w:after="0" w:line="240" w:lineRule="auto"/>
        <w:rPr>
          <w:rFonts w:eastAsia="Times New Roman" w:cs="Segoe UI"/>
          <w:color w:val="000000" w:themeColor="text1"/>
        </w:rPr>
      </w:pPr>
      <w:r w:rsidRPr="00B7563E">
        <w:rPr>
          <w:rFonts w:cs="Segoe UI"/>
        </w:rPr>
        <w:t xml:space="preserve">See </w:t>
      </w:r>
      <w:hyperlink r:id="rId121">
        <w:r w:rsidRPr="00B7563E">
          <w:rPr>
            <w:rStyle w:val="Hyperlink"/>
            <w:rFonts w:cs="Segoe UI"/>
          </w:rPr>
          <w:t>Virtual Office Hours</w:t>
        </w:r>
      </w:hyperlink>
      <w:r w:rsidRPr="00B7563E">
        <w:rPr>
          <w:rFonts w:cs="Segoe UI"/>
        </w:rPr>
        <w:t xml:space="preserve"> and </w:t>
      </w:r>
      <w:hyperlink r:id="rId122">
        <w:r w:rsidRPr="00B7563E">
          <w:rPr>
            <w:rStyle w:val="Hyperlink"/>
            <w:rFonts w:cs="Segoe UI"/>
          </w:rPr>
          <w:t>Office Hours Strategies</w:t>
        </w:r>
      </w:hyperlink>
      <w:r w:rsidRPr="00B7563E">
        <w:rPr>
          <w:rFonts w:cs="Segoe UI"/>
        </w:rPr>
        <w:t xml:space="preserve"> to learn more.</w:t>
      </w:r>
    </w:p>
    <w:p w14:paraId="6E9B1894" w14:textId="15A660F0" w:rsidR="20F53FED" w:rsidRPr="00B7563E" w:rsidRDefault="20F53FED" w:rsidP="00191CCF">
      <w:pPr>
        <w:spacing w:after="0" w:line="240" w:lineRule="auto"/>
        <w:rPr>
          <w:rFonts w:cs="Segoe UI"/>
        </w:rPr>
      </w:pPr>
    </w:p>
    <w:p w14:paraId="787F2236" w14:textId="77777777" w:rsidR="00F22300" w:rsidRPr="00B7563E" w:rsidRDefault="00F22300" w:rsidP="00D91BF9">
      <w:pPr>
        <w:pStyle w:val="Heading4"/>
        <w:rPr>
          <w:rFonts w:eastAsia="Calibri"/>
        </w:rPr>
      </w:pPr>
      <w:bookmarkStart w:id="74" w:name="_Toc583038341"/>
      <w:r w:rsidRPr="033BDB15">
        <w:t>Attendance Certification</w:t>
      </w:r>
      <w:bookmarkEnd w:id="74"/>
    </w:p>
    <w:p w14:paraId="58343FB6" w14:textId="4E03C638" w:rsidR="3DC651F9" w:rsidRDefault="3DC651F9" w:rsidP="00191CCF">
      <w:pPr>
        <w:spacing w:after="0" w:line="240" w:lineRule="auto"/>
        <w:rPr>
          <w:rFonts w:eastAsia="Segoe UI" w:cs="Segoe UI"/>
          <w:szCs w:val="24"/>
        </w:rPr>
      </w:pPr>
      <w:r w:rsidRPr="00B7563E">
        <w:rPr>
          <w:rFonts w:eastAsia="Segoe UI" w:cs="Segoe UI"/>
          <w:szCs w:val="24"/>
        </w:rPr>
        <w:t xml:space="preserve">Dallas College is a participant in federal student financial aid programs and is, therefore, required to verify that students begin attendance in each class for which they have registered. As part of this process, the instructor of record must complete attendance verification for financial aid each semester. At Dallas College, this process is called "certification". </w:t>
      </w:r>
    </w:p>
    <w:p w14:paraId="2A78F1EA" w14:textId="77777777" w:rsidR="00E6131B" w:rsidRPr="00B7563E" w:rsidRDefault="00E6131B" w:rsidP="00191CCF">
      <w:pPr>
        <w:spacing w:after="0" w:line="240" w:lineRule="auto"/>
        <w:rPr>
          <w:rFonts w:cs="Segoe UI"/>
        </w:rPr>
      </w:pPr>
    </w:p>
    <w:p w14:paraId="5C022A71" w14:textId="356BA5D8" w:rsidR="3DC651F9" w:rsidRPr="00B7563E" w:rsidRDefault="3DC651F9" w:rsidP="00191CCF">
      <w:pPr>
        <w:spacing w:after="0" w:line="240" w:lineRule="auto"/>
        <w:rPr>
          <w:rFonts w:cs="Segoe UI"/>
        </w:rPr>
      </w:pPr>
      <w:r w:rsidRPr="00B7563E">
        <w:rPr>
          <w:rFonts w:eastAsia="Segoe UI" w:cs="Segoe UI"/>
        </w:rPr>
        <w:t xml:space="preserve">See </w:t>
      </w:r>
      <w:hyperlink r:id="rId123">
        <w:r w:rsidRPr="00B7563E">
          <w:rPr>
            <w:rStyle w:val="Hyperlink"/>
            <w:rFonts w:eastAsia="Segoe UI" w:cs="Segoe UI"/>
          </w:rPr>
          <w:t xml:space="preserve">Certify Your Classes </w:t>
        </w:r>
      </w:hyperlink>
      <w:r w:rsidRPr="00B7563E">
        <w:rPr>
          <w:rFonts w:eastAsia="Segoe UI" w:cs="Segoe UI"/>
        </w:rPr>
        <w:t>for further details and step-by-step instructions.</w:t>
      </w:r>
    </w:p>
    <w:p w14:paraId="4F564A03" w14:textId="078C2350" w:rsidR="20F53FED" w:rsidRPr="00B7563E" w:rsidRDefault="20F53FED" w:rsidP="00191CCF">
      <w:pPr>
        <w:spacing w:after="0" w:line="240" w:lineRule="auto"/>
        <w:rPr>
          <w:rFonts w:eastAsia="Segoe UI" w:cs="Segoe UI"/>
        </w:rPr>
      </w:pPr>
    </w:p>
    <w:p w14:paraId="372B87BE" w14:textId="2C1A554A" w:rsidR="00F22300" w:rsidRPr="00B7563E" w:rsidRDefault="00F22300" w:rsidP="00D91BF9">
      <w:pPr>
        <w:pStyle w:val="Heading4"/>
        <w:rPr>
          <w:rFonts w:eastAsia="Calibri"/>
        </w:rPr>
      </w:pPr>
      <w:bookmarkStart w:id="75" w:name="_Toc1608235795"/>
      <w:r w:rsidRPr="033BDB15">
        <w:t>Grades</w:t>
      </w:r>
      <w:bookmarkEnd w:id="75"/>
    </w:p>
    <w:p w14:paraId="6DCEC428" w14:textId="7C842A57" w:rsidR="6A892DAC" w:rsidRPr="00B7563E" w:rsidRDefault="6A892DAC" w:rsidP="00191CCF">
      <w:pPr>
        <w:spacing w:after="0" w:line="240" w:lineRule="auto"/>
        <w:rPr>
          <w:rFonts w:cs="Segoe UI"/>
        </w:rPr>
      </w:pPr>
      <w:r w:rsidRPr="00B7563E">
        <w:rPr>
          <w:rFonts w:eastAsia="Segoe UI" w:cs="Segoe UI"/>
        </w:rPr>
        <w:t xml:space="preserve">See the </w:t>
      </w:r>
      <w:hyperlink r:id="rId124">
        <w:r w:rsidRPr="00B7563E">
          <w:rPr>
            <w:rStyle w:val="Hyperlink"/>
            <w:rFonts w:eastAsia="Segoe UI" w:cs="Segoe UI"/>
          </w:rPr>
          <w:t xml:space="preserve">End-of-Semester </w:t>
        </w:r>
      </w:hyperlink>
      <w:r w:rsidRPr="00B7563E">
        <w:rPr>
          <w:rFonts w:eastAsia="Segoe UI" w:cs="Segoe UI"/>
          <w:color w:val="0070C0"/>
          <w:u w:val="single"/>
        </w:rPr>
        <w:t>Checklist</w:t>
      </w:r>
      <w:r w:rsidRPr="00B7563E">
        <w:rPr>
          <w:rFonts w:eastAsia="Segoe UI" w:cs="Segoe UI"/>
        </w:rPr>
        <w:t xml:space="preserve"> for information about course grades and faculty requirements. The instructor of record must submit final grades to eConnect according to the College’s established timeline.</w:t>
      </w:r>
    </w:p>
    <w:p w14:paraId="2EF0333C" w14:textId="7A0C1157" w:rsidR="745BDA2F" w:rsidRPr="00B7563E" w:rsidRDefault="745BDA2F" w:rsidP="00191CCF">
      <w:pPr>
        <w:spacing w:after="0" w:line="240" w:lineRule="auto"/>
        <w:rPr>
          <w:rFonts w:eastAsia="Segoe UI" w:cs="Segoe UI"/>
        </w:rPr>
      </w:pPr>
    </w:p>
    <w:p w14:paraId="37EBCB4D" w14:textId="77777777" w:rsidR="00F22300" w:rsidRPr="00B7563E" w:rsidRDefault="00F22300" w:rsidP="00D91BF9">
      <w:pPr>
        <w:pStyle w:val="Heading4"/>
        <w:rPr>
          <w:rFonts w:eastAsia="Calibri"/>
        </w:rPr>
      </w:pPr>
      <w:bookmarkStart w:id="76" w:name="_Toc635460873"/>
      <w:r w:rsidRPr="033BDB15">
        <w:t>Student Progress Reporting</w:t>
      </w:r>
      <w:bookmarkEnd w:id="76"/>
    </w:p>
    <w:p w14:paraId="6A2C28EC" w14:textId="1DF9B9AF" w:rsidR="0A5A7CB5" w:rsidRPr="00B7563E" w:rsidRDefault="0A5A7CB5" w:rsidP="00191CCF">
      <w:pPr>
        <w:spacing w:after="0" w:line="240" w:lineRule="auto"/>
        <w:rPr>
          <w:rFonts w:cs="Segoe UI"/>
        </w:rPr>
      </w:pPr>
      <w:r w:rsidRPr="00B7563E">
        <w:rPr>
          <w:rFonts w:eastAsia="Segoe UI" w:cs="Segoe UI"/>
          <w:szCs w:val="24"/>
        </w:rPr>
        <w:t>Student Progress Reports are required for most courses.</w:t>
      </w:r>
      <w:r w:rsidR="00967196">
        <w:rPr>
          <w:rFonts w:eastAsia="Segoe UI" w:cs="Segoe UI"/>
          <w:szCs w:val="24"/>
        </w:rPr>
        <w:t xml:space="preserve"> </w:t>
      </w:r>
      <w:r w:rsidRPr="00B7563E">
        <w:rPr>
          <w:rFonts w:eastAsia="Segoe UI" w:cs="Segoe UI"/>
        </w:rPr>
        <w:t xml:space="preserve">See </w:t>
      </w:r>
      <w:hyperlink r:id="rId125">
        <w:r w:rsidRPr="00B7563E">
          <w:rPr>
            <w:rStyle w:val="Hyperlink"/>
            <w:rFonts w:eastAsia="Segoe UI" w:cs="Segoe UI"/>
          </w:rPr>
          <w:t>Student Progress Reports</w:t>
        </w:r>
      </w:hyperlink>
      <w:r w:rsidRPr="00B7563E">
        <w:rPr>
          <w:rFonts w:eastAsia="Segoe UI" w:cs="Segoe UI"/>
        </w:rPr>
        <w:t xml:space="preserve"> for further details and step-by-step instructions.</w:t>
      </w:r>
    </w:p>
    <w:p w14:paraId="55FB70F9" w14:textId="5825D40E" w:rsidR="20F53FED" w:rsidRPr="00B7563E" w:rsidRDefault="20F53FED" w:rsidP="00191CCF">
      <w:pPr>
        <w:spacing w:after="0" w:line="240" w:lineRule="auto"/>
        <w:rPr>
          <w:rFonts w:eastAsia="Segoe UI" w:cs="Segoe UI"/>
        </w:rPr>
      </w:pPr>
    </w:p>
    <w:p w14:paraId="70AA6053" w14:textId="77777777" w:rsidR="00F22300" w:rsidRPr="00B7563E" w:rsidRDefault="00F22300" w:rsidP="00D91BF9">
      <w:pPr>
        <w:pStyle w:val="Heading4"/>
      </w:pPr>
      <w:bookmarkStart w:id="77" w:name="_Toc338532426"/>
      <w:r w:rsidRPr="033BDB15">
        <w:t>Final Examination</w:t>
      </w:r>
      <w:bookmarkEnd w:id="77"/>
    </w:p>
    <w:p w14:paraId="6B77FE27" w14:textId="23D3B00A" w:rsidR="10CFC9EC" w:rsidRPr="00B7563E" w:rsidRDefault="10CFC9EC" w:rsidP="00191CCF">
      <w:pPr>
        <w:spacing w:after="0" w:line="240" w:lineRule="auto"/>
        <w:rPr>
          <w:rFonts w:cs="Segoe UI"/>
        </w:rPr>
      </w:pPr>
      <w:r w:rsidRPr="00B7563E">
        <w:rPr>
          <w:rFonts w:eastAsia="Segoe UI" w:cs="Segoe UI"/>
        </w:rPr>
        <w:t xml:space="preserve">Please refer to the </w:t>
      </w:r>
      <w:hyperlink r:id="rId126">
        <w:r w:rsidRPr="00B7563E">
          <w:rPr>
            <w:rStyle w:val="Hyperlink"/>
            <w:rFonts w:eastAsia="Segoe UI" w:cs="Segoe UI"/>
          </w:rPr>
          <w:t>Final Exam Schedule and General Exam Schedule</w:t>
        </w:r>
      </w:hyperlink>
      <w:r w:rsidRPr="00B7563E">
        <w:rPr>
          <w:rFonts w:eastAsia="Segoe UI" w:cs="Segoe UI"/>
        </w:rPr>
        <w:t xml:space="preserve"> Guidelines for each term.</w:t>
      </w:r>
    </w:p>
    <w:p w14:paraId="5D130119" w14:textId="2D176C9E" w:rsidR="745BDA2F" w:rsidRPr="00B7563E" w:rsidRDefault="745BDA2F" w:rsidP="00191CCF">
      <w:pPr>
        <w:spacing w:after="0" w:line="240" w:lineRule="auto"/>
        <w:rPr>
          <w:rFonts w:eastAsia="Segoe UI" w:cs="Segoe UI"/>
        </w:rPr>
      </w:pPr>
    </w:p>
    <w:p w14:paraId="448288C0" w14:textId="77777777" w:rsidR="00F22300" w:rsidRPr="00B7563E" w:rsidRDefault="00F22300" w:rsidP="00D91BF9">
      <w:pPr>
        <w:pStyle w:val="Heading4"/>
        <w:rPr>
          <w:rFonts w:eastAsia="Calibri"/>
        </w:rPr>
      </w:pPr>
      <w:bookmarkStart w:id="78" w:name="_Toc1666477066"/>
      <w:r w:rsidRPr="033BDB15">
        <w:t>Accessibility &amp; Universal Design</w:t>
      </w:r>
      <w:bookmarkEnd w:id="78"/>
    </w:p>
    <w:p w14:paraId="5AFBE53F" w14:textId="56C26B80" w:rsidR="70223C84" w:rsidRPr="00B7563E" w:rsidRDefault="70223C84" w:rsidP="00191CCF">
      <w:pPr>
        <w:spacing w:after="0" w:line="240" w:lineRule="auto"/>
        <w:rPr>
          <w:rFonts w:cs="Segoe UI"/>
        </w:rPr>
      </w:pPr>
      <w:r w:rsidRPr="00B7563E">
        <w:rPr>
          <w:rFonts w:eastAsia="Segoe UI" w:cs="Segoe UI"/>
        </w:rPr>
        <w:t xml:space="preserve">Faculty may receive notification from the Accessibility Services Office that a student with a disability in their class requires an approved accommodation to ensure equal access to programs and services at Dallas College. Refer to </w:t>
      </w:r>
      <w:hyperlink r:id="rId127">
        <w:r w:rsidRPr="00B7563E">
          <w:rPr>
            <w:rStyle w:val="Hyperlink"/>
            <w:rFonts w:eastAsia="Segoe UI" w:cs="Segoe UI"/>
          </w:rPr>
          <w:t>Accessibility Information for Faculty</w:t>
        </w:r>
      </w:hyperlink>
      <w:r w:rsidRPr="00B7563E">
        <w:rPr>
          <w:rFonts w:eastAsia="Segoe UI" w:cs="Segoe UI"/>
        </w:rPr>
        <w:t>.</w:t>
      </w:r>
    </w:p>
    <w:p w14:paraId="316CA4EE" w14:textId="20C370DA" w:rsidR="70223C84" w:rsidRPr="00B7563E" w:rsidRDefault="70223C84" w:rsidP="00191CCF">
      <w:pPr>
        <w:spacing w:after="0" w:line="240" w:lineRule="auto"/>
        <w:rPr>
          <w:rFonts w:cs="Segoe UI"/>
        </w:rPr>
      </w:pPr>
      <w:r w:rsidRPr="00B7563E">
        <w:rPr>
          <w:rFonts w:eastAsia="Segoe UI" w:cs="Segoe UI"/>
        </w:rPr>
        <w:t xml:space="preserve">Federal law and the </w:t>
      </w:r>
      <w:hyperlink r:id="rId128">
        <w:r w:rsidRPr="00B7563E">
          <w:rPr>
            <w:rStyle w:val="Hyperlink"/>
            <w:rFonts w:eastAsia="Segoe UI" w:cs="Segoe UI"/>
          </w:rPr>
          <w:t>Dallas College Accessibility Policy</w:t>
        </w:r>
      </w:hyperlink>
      <w:r w:rsidRPr="00B7563E">
        <w:rPr>
          <w:rFonts w:eastAsia="Segoe UI" w:cs="Segoe UI"/>
        </w:rPr>
        <w:t xml:space="preserve"> also require all College employees (full-time and part-time) to proactively ensure that the materials they share are accessible to students with disabilities.</w:t>
      </w:r>
    </w:p>
    <w:p w14:paraId="456621BD" w14:textId="7AF766E7" w:rsidR="745BDA2F" w:rsidRPr="00B7563E" w:rsidRDefault="745BDA2F" w:rsidP="00191CCF">
      <w:pPr>
        <w:spacing w:after="0" w:line="240" w:lineRule="auto"/>
        <w:rPr>
          <w:rFonts w:eastAsia="Segoe UI" w:cs="Segoe UI"/>
        </w:rPr>
      </w:pPr>
    </w:p>
    <w:p w14:paraId="69C09C6E" w14:textId="08920128" w:rsidR="00B85BA0" w:rsidRPr="00B7563E" w:rsidRDefault="00B85BA0" w:rsidP="00D91BF9">
      <w:pPr>
        <w:pStyle w:val="Heading4"/>
        <w:rPr>
          <w:rFonts w:eastAsia="Calibri"/>
        </w:rPr>
      </w:pPr>
      <w:bookmarkStart w:id="79" w:name="_Toc529069998"/>
      <w:r>
        <w:t>Field Trips</w:t>
      </w:r>
      <w:bookmarkEnd w:id="79"/>
    </w:p>
    <w:p w14:paraId="51D9EBEA" w14:textId="788A3589" w:rsidR="19F957DF" w:rsidRPr="00B7563E" w:rsidRDefault="19F957DF" w:rsidP="00191CCF">
      <w:pPr>
        <w:spacing w:after="0" w:line="240" w:lineRule="auto"/>
        <w:rPr>
          <w:rFonts w:cs="Segoe UI"/>
        </w:rPr>
      </w:pPr>
      <w:hyperlink r:id="rId129">
        <w:r w:rsidRPr="00B7563E">
          <w:rPr>
            <w:rStyle w:val="Hyperlink"/>
            <w:rFonts w:eastAsia="Segoe UI" w:cs="Segoe UI"/>
          </w:rPr>
          <w:t>Field trips</w:t>
        </w:r>
      </w:hyperlink>
      <w:r w:rsidRPr="00B7563E">
        <w:rPr>
          <w:rFonts w:eastAsia="Segoe UI" w:cs="Segoe UI"/>
        </w:rPr>
        <w:t xml:space="preserve"> must have a relevant contribution to course objectives, and where possible, the field trip should be included and described in the course outlines/syllabus. They </w:t>
      </w:r>
      <w:r w:rsidRPr="00B7563E">
        <w:rPr>
          <w:rFonts w:eastAsia="Segoe UI" w:cs="Segoe UI"/>
        </w:rPr>
        <w:lastRenderedPageBreak/>
        <w:t>should be scheduled and designed to avoid extra classroom activities that impose undue hardships on students.</w:t>
      </w:r>
    </w:p>
    <w:p w14:paraId="4DB4CF76" w14:textId="4A072DB1" w:rsidR="20F53FED" w:rsidRPr="00B7563E" w:rsidRDefault="20F53FED" w:rsidP="00191CCF">
      <w:pPr>
        <w:spacing w:after="0" w:line="240" w:lineRule="auto"/>
        <w:rPr>
          <w:rFonts w:eastAsia="Segoe UI" w:cs="Segoe UI"/>
        </w:rPr>
      </w:pPr>
    </w:p>
    <w:p w14:paraId="03FBD09A" w14:textId="390CDF49" w:rsidR="00B85BA0" w:rsidRPr="00B7563E" w:rsidRDefault="00B85BA0" w:rsidP="00D91BF9">
      <w:pPr>
        <w:pStyle w:val="Heading4"/>
        <w:rPr>
          <w:rFonts w:eastAsia="Calibri"/>
        </w:rPr>
      </w:pPr>
      <w:bookmarkStart w:id="80" w:name="_Toc136521439"/>
      <w:r w:rsidRPr="033BDB15">
        <w:t>Substitute Teaching</w:t>
      </w:r>
      <w:bookmarkEnd w:id="80"/>
    </w:p>
    <w:p w14:paraId="0A0A5082" w14:textId="6C08DBCE" w:rsidR="4C96F942" w:rsidRPr="00B7563E" w:rsidRDefault="165A10E0" w:rsidP="00191CCF">
      <w:pPr>
        <w:spacing w:after="0" w:line="240" w:lineRule="auto"/>
        <w:rPr>
          <w:rFonts w:cs="Segoe UI"/>
        </w:rPr>
      </w:pPr>
      <w:hyperlink r:id="rId130">
        <w:r w:rsidRPr="00B7563E">
          <w:rPr>
            <w:rStyle w:val="Hyperlink"/>
            <w:rFonts w:eastAsia="Segoe UI" w:cs="Segoe UI"/>
          </w:rPr>
          <w:t>Board Policy, section DNB (</w:t>
        </w:r>
      </w:hyperlink>
      <w:r w:rsidRPr="00B7563E">
        <w:rPr>
          <w:rFonts w:eastAsia="Segoe UI" w:cs="Segoe UI"/>
          <w:color w:val="0070C0"/>
          <w:u w:val="single"/>
        </w:rPr>
        <w:t>Regulation)</w:t>
      </w:r>
      <w:r w:rsidRPr="00B7563E">
        <w:rPr>
          <w:rFonts w:eastAsia="Segoe UI" w:cs="Segoe UI"/>
        </w:rPr>
        <w:t xml:space="preserve"> includes a process for securing a substitute in the absence of the instructor of record.</w:t>
      </w:r>
    </w:p>
    <w:p w14:paraId="22BC18EF" w14:textId="77777777" w:rsidR="007B4DBF" w:rsidRPr="00B7563E" w:rsidRDefault="007B4DBF" w:rsidP="00191CCF">
      <w:pPr>
        <w:pStyle w:val="ListParagraph"/>
        <w:spacing w:after="0" w:line="240" w:lineRule="auto"/>
        <w:rPr>
          <w:rFonts w:eastAsia="Calibri" w:cs="Segoe UI"/>
          <w:color w:val="C00000"/>
          <w:szCs w:val="24"/>
        </w:rPr>
      </w:pPr>
    </w:p>
    <w:p w14:paraId="4958F8CB" w14:textId="5509584C" w:rsidR="00F07F6C" w:rsidRDefault="00F07F6C" w:rsidP="003E3508">
      <w:pPr>
        <w:pStyle w:val="Heading3"/>
      </w:pPr>
      <w:bookmarkStart w:id="81" w:name="_Toc511564238"/>
      <w:bookmarkStart w:id="82" w:name="_Toc215732790"/>
      <w:r w:rsidRPr="00B7563E">
        <w:t>Essential Student Services</w:t>
      </w:r>
      <w:bookmarkEnd w:id="81"/>
      <w:bookmarkEnd w:id="82"/>
    </w:p>
    <w:p w14:paraId="0D48CCD5" w14:textId="77777777" w:rsidR="004968E1" w:rsidRPr="004968E1" w:rsidRDefault="004968E1" w:rsidP="004968E1">
      <w:pPr>
        <w:spacing w:after="0"/>
      </w:pPr>
    </w:p>
    <w:p w14:paraId="544DDCAB" w14:textId="2026C5ED" w:rsidR="00FE4490" w:rsidRPr="00B7563E" w:rsidRDefault="00FE4490" w:rsidP="00D91BF9">
      <w:pPr>
        <w:pStyle w:val="Heading4"/>
        <w:rPr>
          <w:rFonts w:eastAsia="Calibri"/>
        </w:rPr>
      </w:pPr>
      <w:bookmarkStart w:id="83" w:name="_Toc210298039"/>
      <w:r w:rsidRPr="033BDB15">
        <w:t xml:space="preserve">Student Care </w:t>
      </w:r>
      <w:r w:rsidRPr="033BDB15">
        <w:rPr>
          <w:rFonts w:eastAsia="Calibri"/>
        </w:rPr>
        <w:t>Network</w:t>
      </w:r>
      <w:bookmarkEnd w:id="83"/>
    </w:p>
    <w:p w14:paraId="16C1EAF4" w14:textId="5A92FC6E" w:rsidR="4D821AB9" w:rsidRPr="00B7563E" w:rsidRDefault="4D821AB9" w:rsidP="00191CCF">
      <w:pPr>
        <w:spacing w:after="0" w:line="240" w:lineRule="auto"/>
        <w:rPr>
          <w:rFonts w:eastAsia="Calibri" w:cs="Segoe UI"/>
        </w:rPr>
      </w:pPr>
      <w:r w:rsidRPr="00B7563E">
        <w:rPr>
          <w:rFonts w:cs="Segoe UI"/>
        </w:rPr>
        <w:t xml:space="preserve">The </w:t>
      </w:r>
      <w:hyperlink r:id="rId131">
        <w:r w:rsidRPr="00B7563E">
          <w:rPr>
            <w:rStyle w:val="Hyperlink"/>
            <w:rFonts w:cs="Segoe UI"/>
          </w:rPr>
          <w:t>Student Care Network</w:t>
        </w:r>
      </w:hyperlink>
      <w:r w:rsidRPr="00B7563E">
        <w:rPr>
          <w:rFonts w:cs="Segoe UI"/>
        </w:rPr>
        <w:t xml:space="preserve"> is a holistic network</w:t>
      </w:r>
      <w:r w:rsidR="003A7441">
        <w:rPr>
          <w:rFonts w:cs="Segoe UI"/>
        </w:rPr>
        <w:t xml:space="preserve"> of</w:t>
      </w:r>
      <w:r w:rsidRPr="00B7563E">
        <w:rPr>
          <w:rFonts w:cs="Segoe UI"/>
        </w:rPr>
        <w:t xml:space="preserve"> </w:t>
      </w:r>
      <w:r w:rsidR="7FDE0544" w:rsidRPr="00B7563E">
        <w:rPr>
          <w:rFonts w:cs="Segoe UI"/>
        </w:rPr>
        <w:t xml:space="preserve">four departments at Dallas College: </w:t>
      </w:r>
      <w:hyperlink r:id="rId132">
        <w:r w:rsidR="7FDE0544" w:rsidRPr="00B7563E">
          <w:rPr>
            <w:rStyle w:val="Hyperlink"/>
            <w:rFonts w:cs="Segoe UI"/>
          </w:rPr>
          <w:t>Student Care Coordination</w:t>
        </w:r>
      </w:hyperlink>
      <w:r w:rsidR="7FDE0544" w:rsidRPr="00B7563E">
        <w:rPr>
          <w:rFonts w:cs="Segoe UI"/>
        </w:rPr>
        <w:t xml:space="preserve">, </w:t>
      </w:r>
      <w:hyperlink r:id="rId133">
        <w:r w:rsidR="7FDE0544" w:rsidRPr="00B7563E">
          <w:rPr>
            <w:rStyle w:val="Hyperlink"/>
            <w:rFonts w:cs="Segoe UI"/>
          </w:rPr>
          <w:t>Basic Needs and Community Connections</w:t>
        </w:r>
      </w:hyperlink>
      <w:r w:rsidR="7FDE0544" w:rsidRPr="00B7563E">
        <w:rPr>
          <w:rFonts w:cs="Segoe UI"/>
        </w:rPr>
        <w:t xml:space="preserve">, </w:t>
      </w:r>
      <w:hyperlink r:id="rId134">
        <w:r w:rsidR="7FDE0544" w:rsidRPr="00B7563E">
          <w:rPr>
            <w:rStyle w:val="Hyperlink"/>
            <w:rFonts w:cs="Segoe UI"/>
          </w:rPr>
          <w:t>Counseling and Psychological Services</w:t>
        </w:r>
      </w:hyperlink>
      <w:r w:rsidR="7FDE0544" w:rsidRPr="00B7563E">
        <w:rPr>
          <w:rFonts w:cs="Segoe UI"/>
        </w:rPr>
        <w:t xml:space="preserve">, and </w:t>
      </w:r>
      <w:hyperlink r:id="rId135">
        <w:r w:rsidR="7FDE0544" w:rsidRPr="00B7563E">
          <w:rPr>
            <w:rStyle w:val="Hyperlink"/>
            <w:rFonts w:cs="Segoe UI"/>
          </w:rPr>
          <w:t>Health Services</w:t>
        </w:r>
      </w:hyperlink>
      <w:r w:rsidR="7FDE0544" w:rsidRPr="00B7563E">
        <w:rPr>
          <w:rFonts w:cs="Segoe UI"/>
        </w:rPr>
        <w:t xml:space="preserve">. These offices work closely together as a team to support the whole student. </w:t>
      </w:r>
      <w:r w:rsidR="4ACBE51C" w:rsidRPr="00B7563E">
        <w:rPr>
          <w:rFonts w:cs="Segoe UI"/>
        </w:rPr>
        <w:t xml:space="preserve">The network </w:t>
      </w:r>
      <w:r w:rsidRPr="00B7563E">
        <w:rPr>
          <w:rFonts w:cs="Segoe UI"/>
        </w:rPr>
        <w:t>of care (both services and resources)</w:t>
      </w:r>
      <w:r w:rsidR="2A1E57B5" w:rsidRPr="00B7563E">
        <w:rPr>
          <w:rFonts w:cs="Segoe UI"/>
        </w:rPr>
        <w:t xml:space="preserve"> is</w:t>
      </w:r>
      <w:r w:rsidRPr="00B7563E">
        <w:rPr>
          <w:rFonts w:cs="Segoe UI"/>
        </w:rPr>
        <w:t xml:space="preserve"> committed to helping students meet their needs</w:t>
      </w:r>
      <w:r w:rsidR="007917D9">
        <w:rPr>
          <w:rFonts w:cs="Segoe UI"/>
        </w:rPr>
        <w:t>,</w:t>
      </w:r>
      <w:r w:rsidRPr="00B7563E">
        <w:rPr>
          <w:rFonts w:cs="Segoe UI"/>
        </w:rPr>
        <w:t xml:space="preserve"> including food, medical resources, legal aid, housing and rental assistance, scholarship information or mental health support.</w:t>
      </w:r>
      <w:r w:rsidR="2CD48D52" w:rsidRPr="00B7563E">
        <w:rPr>
          <w:rFonts w:cs="Segoe UI"/>
        </w:rPr>
        <w:t xml:space="preserve"> </w:t>
      </w:r>
    </w:p>
    <w:p w14:paraId="1D00E2A9" w14:textId="7D6DC561" w:rsidR="20F53FED" w:rsidRPr="00B7563E" w:rsidRDefault="20F53FED" w:rsidP="00191CCF">
      <w:pPr>
        <w:spacing w:after="0" w:line="240" w:lineRule="auto"/>
        <w:rPr>
          <w:rFonts w:cs="Segoe UI"/>
        </w:rPr>
      </w:pPr>
    </w:p>
    <w:p w14:paraId="3FE56FF2" w14:textId="077DE8A6" w:rsidR="00426822" w:rsidRPr="00B7563E" w:rsidRDefault="00426822" w:rsidP="00191CCF">
      <w:pPr>
        <w:pStyle w:val="Heading5"/>
        <w:spacing w:before="0" w:line="240" w:lineRule="auto"/>
        <w:rPr>
          <w:rFonts w:eastAsia="Calibri"/>
          <w:b/>
          <w:bCs/>
        </w:rPr>
      </w:pPr>
      <w:r>
        <w:t>CARE Team</w:t>
      </w:r>
    </w:p>
    <w:p w14:paraId="0921C650" w14:textId="44F60496" w:rsidR="08C0C9CA" w:rsidRPr="00B7563E" w:rsidRDefault="08C0C9CA" w:rsidP="00191CCF">
      <w:pPr>
        <w:spacing w:after="0" w:line="240" w:lineRule="auto"/>
        <w:rPr>
          <w:rFonts w:cs="Segoe UI"/>
        </w:rPr>
      </w:pPr>
      <w:r w:rsidRPr="00B7563E">
        <w:rPr>
          <w:rFonts w:eastAsia="Segoe UI" w:cs="Segoe UI"/>
        </w:rPr>
        <w:t xml:space="preserve">The </w:t>
      </w:r>
      <w:hyperlink r:id="rId136">
        <w:r w:rsidRPr="00B7563E">
          <w:rPr>
            <w:rStyle w:val="Hyperlink"/>
            <w:rFonts w:eastAsia="Segoe UI" w:cs="Segoe UI"/>
          </w:rPr>
          <w:t>CARE Team</w:t>
        </w:r>
      </w:hyperlink>
      <w:r w:rsidRPr="00B7563E">
        <w:rPr>
          <w:rFonts w:eastAsia="Segoe UI" w:cs="Segoe UI"/>
        </w:rPr>
        <w:t xml:space="preserve"> was created to accept referrals regarding individuals in distress, struggling with basic needs, </w:t>
      </w:r>
      <w:r w:rsidR="007917D9">
        <w:rPr>
          <w:rFonts w:eastAsia="Segoe UI" w:cs="Segoe UI"/>
        </w:rPr>
        <w:t xml:space="preserve">and </w:t>
      </w:r>
      <w:r w:rsidRPr="00B7563E">
        <w:rPr>
          <w:rFonts w:eastAsia="Segoe UI" w:cs="Segoe UI"/>
        </w:rPr>
        <w:t>experiencing unexpected crises or whose behavior raises concerns about their well-being or that of others. The CARE Team also addresses behaviors or mental, emotional, or psychological health conditions that may be disruptive, harmful, or pose a direct threat or risk to the health and safety of the community.</w:t>
      </w:r>
    </w:p>
    <w:p w14:paraId="58DF597F" w14:textId="1EDF8FC0" w:rsidR="20F53FED" w:rsidRPr="00B7563E" w:rsidRDefault="20F53FED" w:rsidP="00191CCF">
      <w:pPr>
        <w:spacing w:after="0" w:line="240" w:lineRule="auto"/>
        <w:rPr>
          <w:rFonts w:eastAsia="Segoe UI" w:cs="Segoe UI"/>
        </w:rPr>
      </w:pPr>
    </w:p>
    <w:p w14:paraId="23F779F5" w14:textId="2230A98E" w:rsidR="00D544AB" w:rsidRPr="00B7563E" w:rsidRDefault="00D544AB" w:rsidP="00191CCF">
      <w:pPr>
        <w:pStyle w:val="Heading5"/>
        <w:spacing w:before="0" w:line="240" w:lineRule="auto"/>
        <w:rPr>
          <w:rFonts w:eastAsia="Calibri"/>
          <w:szCs w:val="24"/>
        </w:rPr>
      </w:pPr>
      <w:r>
        <w:t>Basic Needs and Community Connections</w:t>
      </w:r>
    </w:p>
    <w:p w14:paraId="5625DAE3" w14:textId="77777777" w:rsidR="0013246B" w:rsidRPr="0013246B" w:rsidRDefault="0013246B" w:rsidP="00191CCF">
      <w:pPr>
        <w:spacing w:after="0" w:line="240" w:lineRule="auto"/>
      </w:pPr>
    </w:p>
    <w:p w14:paraId="01E90E05" w14:textId="6E9AF982" w:rsidR="00D544AB" w:rsidRPr="00B7563E" w:rsidRDefault="00D544AB" w:rsidP="00191CCF">
      <w:pPr>
        <w:pStyle w:val="Heading6"/>
        <w:spacing w:before="0" w:line="240" w:lineRule="auto"/>
      </w:pPr>
      <w:r>
        <w:t>Food Pantries</w:t>
      </w:r>
    </w:p>
    <w:p w14:paraId="05AD7CDE" w14:textId="5EB94047" w:rsidR="745BDA2F" w:rsidRPr="00B7563E" w:rsidRDefault="0CA470C5" w:rsidP="00191CCF">
      <w:pPr>
        <w:spacing w:after="0" w:line="240" w:lineRule="auto"/>
        <w:rPr>
          <w:rStyle w:val="Hyperlink"/>
          <w:rFonts w:eastAsia="Segoe UI" w:cs="Segoe UI"/>
        </w:rPr>
      </w:pPr>
      <w:r w:rsidRPr="00B7563E">
        <w:rPr>
          <w:rFonts w:eastAsia="Segoe UI" w:cs="Segoe UI"/>
        </w:rPr>
        <w:t xml:space="preserve">Dallas College has seven main campus location food pantries. Supplies range from snacks to meals to diapers. Everything is free to students. </w:t>
      </w:r>
      <w:hyperlink r:id="rId137">
        <w:r w:rsidRPr="00B7563E">
          <w:rPr>
            <w:rStyle w:val="Hyperlink"/>
            <w:rFonts w:eastAsia="Segoe UI" w:cs="Segoe UI"/>
          </w:rPr>
          <w:t>Learn more about Dallas College food pantries.</w:t>
        </w:r>
      </w:hyperlink>
    </w:p>
    <w:p w14:paraId="534ABD62" w14:textId="77777777" w:rsidR="00D0013F" w:rsidRPr="00B7563E" w:rsidRDefault="00D0013F" w:rsidP="00191CCF">
      <w:pPr>
        <w:spacing w:after="0" w:line="240" w:lineRule="auto"/>
        <w:rPr>
          <w:rFonts w:eastAsia="Calibri" w:cs="Segoe UI"/>
        </w:rPr>
      </w:pPr>
    </w:p>
    <w:p w14:paraId="3C5383CB" w14:textId="0BDF041D" w:rsidR="00D544AB" w:rsidRPr="00B7563E" w:rsidRDefault="00D544AB" w:rsidP="00191CCF">
      <w:pPr>
        <w:pStyle w:val="Heading6"/>
        <w:spacing w:before="0" w:line="240" w:lineRule="auto"/>
      </w:pPr>
      <w:r>
        <w:t>Emergency Aid Fund</w:t>
      </w:r>
    </w:p>
    <w:p w14:paraId="40898D22" w14:textId="02EB4562" w:rsidR="40FF1897" w:rsidRPr="00B7563E" w:rsidRDefault="40FF1897" w:rsidP="00191CCF">
      <w:pPr>
        <w:spacing w:after="0" w:line="240" w:lineRule="auto"/>
        <w:rPr>
          <w:rFonts w:eastAsia="Segoe UI" w:cs="Segoe UI"/>
        </w:rPr>
      </w:pPr>
      <w:r w:rsidRPr="00B7563E">
        <w:rPr>
          <w:rFonts w:eastAsia="Segoe UI" w:cs="Segoe UI"/>
        </w:rPr>
        <w:t xml:space="preserve">The </w:t>
      </w:r>
      <w:hyperlink r:id="rId138">
        <w:r w:rsidRPr="00B7563E">
          <w:rPr>
            <w:rStyle w:val="Hyperlink"/>
            <w:rFonts w:eastAsia="Segoe UI" w:cs="Segoe UI"/>
          </w:rPr>
          <w:t>Emergency Aid Fund</w:t>
        </w:r>
      </w:hyperlink>
      <w:r w:rsidRPr="00B7563E">
        <w:rPr>
          <w:rFonts w:eastAsia="Segoe UI" w:cs="Segoe UI"/>
        </w:rPr>
        <w:t xml:space="preserve"> assists Dallas College students facing a temporary financial hardship from a sudden financial emergency. The application process and eligibility information are available on the website.</w:t>
      </w:r>
    </w:p>
    <w:p w14:paraId="77ED0AD1" w14:textId="77777777" w:rsidR="00B3478E" w:rsidRPr="00B7563E" w:rsidRDefault="00B3478E" w:rsidP="00191CCF">
      <w:pPr>
        <w:spacing w:after="0" w:line="240" w:lineRule="auto"/>
        <w:rPr>
          <w:rFonts w:cs="Segoe UI"/>
        </w:rPr>
      </w:pPr>
    </w:p>
    <w:p w14:paraId="7F1F35AC" w14:textId="77777777" w:rsidR="00D544AB" w:rsidRPr="00B7563E" w:rsidRDefault="00FE4490" w:rsidP="00191CCF">
      <w:pPr>
        <w:pStyle w:val="Heading5"/>
        <w:spacing w:before="0" w:line="240" w:lineRule="auto"/>
        <w:rPr>
          <w:szCs w:val="24"/>
        </w:rPr>
      </w:pPr>
      <w:r>
        <w:lastRenderedPageBreak/>
        <w:t>Counseling &amp; Psychological Services</w:t>
      </w:r>
    </w:p>
    <w:p w14:paraId="3440CECC" w14:textId="414AF96B" w:rsidR="2287F401" w:rsidRPr="00B7563E" w:rsidRDefault="2287F401" w:rsidP="00191CCF">
      <w:pPr>
        <w:spacing w:after="0" w:line="240" w:lineRule="auto"/>
        <w:rPr>
          <w:rFonts w:eastAsia="Calibri" w:cs="Segoe UI"/>
        </w:rPr>
      </w:pPr>
      <w:r w:rsidRPr="00B7563E">
        <w:rPr>
          <w:rFonts w:eastAsia="Calibri" w:cs="Segoe UI"/>
        </w:rPr>
        <w:t xml:space="preserve">Dallas College recognizes that academic success depends on personal development and emotional health. Licensed professional counselors </w:t>
      </w:r>
      <w:r w:rsidR="1489F7A4" w:rsidRPr="00B7563E">
        <w:rPr>
          <w:rFonts w:eastAsia="Calibri" w:cs="Segoe UI"/>
        </w:rPr>
        <w:t xml:space="preserve">at the </w:t>
      </w:r>
      <w:hyperlink r:id="rId139">
        <w:r w:rsidR="1489F7A4" w:rsidRPr="00B7563E">
          <w:rPr>
            <w:rStyle w:val="Hyperlink"/>
            <w:rFonts w:eastAsia="Calibri" w:cs="Segoe UI"/>
          </w:rPr>
          <w:t>Counseling &amp; Psychological Services</w:t>
        </w:r>
      </w:hyperlink>
      <w:r w:rsidR="1489F7A4" w:rsidRPr="00B7563E">
        <w:rPr>
          <w:rFonts w:eastAsia="Calibri" w:cs="Segoe UI"/>
        </w:rPr>
        <w:t xml:space="preserve"> </w:t>
      </w:r>
      <w:r w:rsidR="0EA79362" w:rsidRPr="00B7563E">
        <w:rPr>
          <w:rFonts w:eastAsia="Calibri" w:cs="Segoe UI"/>
        </w:rPr>
        <w:t>department</w:t>
      </w:r>
      <w:r w:rsidR="1489F7A4" w:rsidRPr="00B7563E">
        <w:rPr>
          <w:rFonts w:eastAsia="Calibri" w:cs="Segoe UI"/>
        </w:rPr>
        <w:t xml:space="preserve"> </w:t>
      </w:r>
      <w:r w:rsidRPr="00B7563E">
        <w:rPr>
          <w:rFonts w:eastAsia="Calibri" w:cs="Segoe UI"/>
        </w:rPr>
        <w:t>can help students identify, understand and develop skills to resolve educational, career and personal issues</w:t>
      </w:r>
      <w:r w:rsidR="28EE8A65" w:rsidRPr="00B7563E">
        <w:rPr>
          <w:rFonts w:eastAsia="Calibri" w:cs="Segoe UI"/>
        </w:rPr>
        <w:t xml:space="preserve">. </w:t>
      </w:r>
    </w:p>
    <w:p w14:paraId="485A495D" w14:textId="4EA783DF" w:rsidR="20F53FED" w:rsidRPr="00B7563E" w:rsidRDefault="20F53FED" w:rsidP="00191CCF">
      <w:pPr>
        <w:spacing w:after="0" w:line="240" w:lineRule="auto"/>
        <w:rPr>
          <w:rFonts w:eastAsia="Calibri" w:cs="Segoe UI"/>
        </w:rPr>
      </w:pPr>
    </w:p>
    <w:p w14:paraId="48816169" w14:textId="778FF95B" w:rsidR="00FE4490" w:rsidRPr="00B7563E" w:rsidRDefault="00D544AB" w:rsidP="00191CCF">
      <w:pPr>
        <w:pStyle w:val="Heading5"/>
        <w:spacing w:before="0" w:line="240" w:lineRule="auto"/>
        <w:rPr>
          <w:rFonts w:eastAsia="Calibri"/>
          <w:szCs w:val="24"/>
        </w:rPr>
      </w:pPr>
      <w:r>
        <w:t>Health Services</w:t>
      </w:r>
      <w:r w:rsidR="00FE4490" w:rsidRPr="033BDB15">
        <w:rPr>
          <w:rFonts w:eastAsia="Calibri"/>
        </w:rPr>
        <w:t xml:space="preserve"> </w:t>
      </w:r>
    </w:p>
    <w:p w14:paraId="5C1FCABC" w14:textId="4F82A47A" w:rsidR="263854C8" w:rsidRDefault="263854C8" w:rsidP="00191CCF">
      <w:pPr>
        <w:spacing w:after="0" w:line="240" w:lineRule="auto"/>
        <w:rPr>
          <w:rFonts w:eastAsia="Calibri" w:cs="Segoe UI"/>
          <w:szCs w:val="24"/>
        </w:rPr>
      </w:pPr>
      <w:hyperlink r:id="rId140">
        <w:r w:rsidRPr="00B7563E">
          <w:rPr>
            <w:rStyle w:val="Hyperlink"/>
            <w:rFonts w:eastAsia="Calibri" w:cs="Segoe UI"/>
            <w:szCs w:val="24"/>
          </w:rPr>
          <w:t>Health Services</w:t>
        </w:r>
      </w:hyperlink>
      <w:r w:rsidRPr="00B7563E">
        <w:rPr>
          <w:rFonts w:eastAsia="Calibri" w:cs="Segoe UI"/>
          <w:szCs w:val="24"/>
        </w:rPr>
        <w:t xml:space="preserve"> at Dallas College campuses are provided by registered nurses licensed by the Texas Board of Nursing and subject to the Texas Nursing Practice Act and American College Health Association guidelines.</w:t>
      </w:r>
    </w:p>
    <w:p w14:paraId="45057E58" w14:textId="77777777" w:rsidR="002A68C1" w:rsidRPr="00B7563E" w:rsidRDefault="002A68C1" w:rsidP="00191CCF">
      <w:pPr>
        <w:spacing w:after="0" w:line="240" w:lineRule="auto"/>
        <w:rPr>
          <w:rFonts w:eastAsia="Calibri" w:cs="Segoe UI"/>
          <w:szCs w:val="24"/>
        </w:rPr>
      </w:pPr>
    </w:p>
    <w:p w14:paraId="514F340B" w14:textId="092585DD" w:rsidR="263854C8" w:rsidRPr="00B7563E" w:rsidRDefault="263854C8" w:rsidP="00191CCF">
      <w:pPr>
        <w:spacing w:after="0" w:line="240" w:lineRule="auto"/>
        <w:rPr>
          <w:rFonts w:eastAsia="Calibri" w:cs="Segoe UI"/>
          <w:szCs w:val="24"/>
        </w:rPr>
      </w:pPr>
      <w:r w:rsidRPr="00B7563E">
        <w:rPr>
          <w:rFonts w:eastAsia="Calibri" w:cs="Segoe UI"/>
          <w:szCs w:val="24"/>
        </w:rPr>
        <w:t>In the event medication and/or treatment services are required, Dallas College Health Services may provide such treatment under orders from a contracted medical provider.</w:t>
      </w:r>
    </w:p>
    <w:p w14:paraId="42903AA7" w14:textId="4F17AECE" w:rsidR="4C96F942" w:rsidRPr="00B7563E" w:rsidRDefault="263854C8" w:rsidP="00191CCF">
      <w:pPr>
        <w:spacing w:after="0" w:line="240" w:lineRule="auto"/>
        <w:rPr>
          <w:rFonts w:eastAsia="Calibri" w:cs="Segoe UI"/>
        </w:rPr>
      </w:pPr>
      <w:r w:rsidRPr="00B7563E">
        <w:rPr>
          <w:rFonts w:eastAsia="Calibri" w:cs="Segoe UI"/>
        </w:rPr>
        <w:t>Health services are offered collegewide and are available at all campuses.</w:t>
      </w:r>
    </w:p>
    <w:p w14:paraId="7F1DE9E6" w14:textId="765FBB57" w:rsidR="20F53FED" w:rsidRPr="00B7563E" w:rsidRDefault="20F53FED" w:rsidP="00191CCF">
      <w:pPr>
        <w:spacing w:after="0" w:line="240" w:lineRule="auto"/>
        <w:rPr>
          <w:rFonts w:eastAsia="Calibri" w:cs="Segoe UI"/>
        </w:rPr>
      </w:pPr>
    </w:p>
    <w:p w14:paraId="754D5BC9" w14:textId="06826AF5" w:rsidR="00F07F6C" w:rsidRPr="00B7563E" w:rsidRDefault="00F07F6C" w:rsidP="00D91BF9">
      <w:pPr>
        <w:pStyle w:val="Heading4"/>
        <w:rPr>
          <w:rFonts w:eastAsia="Calibri"/>
        </w:rPr>
      </w:pPr>
      <w:bookmarkStart w:id="84" w:name="_Toc315007612"/>
      <w:r w:rsidRPr="033BDB15">
        <w:t>Accessibility Services</w:t>
      </w:r>
      <w:bookmarkEnd w:id="84"/>
    </w:p>
    <w:p w14:paraId="59A1A024" w14:textId="00088783" w:rsidR="6E79D2C6" w:rsidRPr="00B7563E" w:rsidRDefault="6E79D2C6" w:rsidP="00191CCF">
      <w:pPr>
        <w:spacing w:after="0" w:line="240" w:lineRule="auto"/>
        <w:rPr>
          <w:rFonts w:cs="Segoe UI"/>
        </w:rPr>
      </w:pPr>
      <w:r w:rsidRPr="00B7563E">
        <w:rPr>
          <w:rFonts w:eastAsia="Segoe UI" w:cs="Segoe UI"/>
        </w:rPr>
        <w:t xml:space="preserve">The </w:t>
      </w:r>
      <w:hyperlink r:id="rId141">
        <w:r w:rsidRPr="00B7563E">
          <w:rPr>
            <w:rStyle w:val="Hyperlink"/>
            <w:rFonts w:eastAsia="Segoe UI" w:cs="Segoe UI"/>
          </w:rPr>
          <w:t>Accessibility Services</w:t>
        </w:r>
      </w:hyperlink>
      <w:r w:rsidRPr="00B7563E">
        <w:rPr>
          <w:rFonts w:eastAsia="Segoe UI" w:cs="Segoe UI"/>
        </w:rPr>
        <w:t xml:space="preserve"> Office coordinates accommodations for </w:t>
      </w:r>
      <w:r w:rsidR="44AF795E" w:rsidRPr="00B7563E">
        <w:rPr>
          <w:rFonts w:eastAsia="Segoe UI" w:cs="Segoe UI"/>
        </w:rPr>
        <w:t>students</w:t>
      </w:r>
      <w:r w:rsidRPr="00B7563E">
        <w:rPr>
          <w:rFonts w:eastAsia="Segoe UI" w:cs="Segoe UI"/>
        </w:rPr>
        <w:t xml:space="preserve"> with disabilities to ensure equal access to programs and services. The Accessibility Services support staff help students determine their career pathway, learn how to navigate the college environment, receive support services and connect to resources.</w:t>
      </w:r>
    </w:p>
    <w:p w14:paraId="5A36D742" w14:textId="1A7D6630" w:rsidR="20F53FED" w:rsidRPr="00B7563E" w:rsidRDefault="20F53FED" w:rsidP="00191CCF">
      <w:pPr>
        <w:spacing w:after="0" w:line="240" w:lineRule="auto"/>
        <w:rPr>
          <w:rFonts w:eastAsia="Segoe UI" w:cs="Segoe UI"/>
        </w:rPr>
      </w:pPr>
    </w:p>
    <w:p w14:paraId="173ABE12" w14:textId="77777777" w:rsidR="004C770A" w:rsidRPr="00B7563E" w:rsidRDefault="004C770A" w:rsidP="00D91BF9">
      <w:pPr>
        <w:pStyle w:val="Heading4"/>
        <w:rPr>
          <w:rFonts w:eastAsia="Calibri"/>
        </w:rPr>
      </w:pPr>
      <w:bookmarkStart w:id="85" w:name="_Toc816989867"/>
      <w:r w:rsidRPr="033BDB15">
        <w:t>Financial Aid</w:t>
      </w:r>
      <w:bookmarkEnd w:id="85"/>
    </w:p>
    <w:p w14:paraId="7413EAD5" w14:textId="6C1D423E" w:rsidR="7A232EB8" w:rsidRPr="00B7563E" w:rsidRDefault="7A232EB8" w:rsidP="00191CCF">
      <w:pPr>
        <w:spacing w:after="0" w:line="240" w:lineRule="auto"/>
        <w:rPr>
          <w:rFonts w:cs="Segoe UI"/>
        </w:rPr>
      </w:pPr>
      <w:r w:rsidRPr="00B7563E">
        <w:rPr>
          <w:rFonts w:eastAsia="Segoe UI" w:cs="Segoe UI"/>
        </w:rPr>
        <w:t>Th</w:t>
      </w:r>
      <w:r w:rsidR="00977D6F">
        <w:rPr>
          <w:rFonts w:eastAsia="Segoe UI" w:cs="Segoe UI"/>
        </w:rPr>
        <w:t>e</w:t>
      </w:r>
      <w:r w:rsidRPr="00B7563E">
        <w:rPr>
          <w:rFonts w:eastAsia="Segoe UI" w:cs="Segoe UI"/>
        </w:rPr>
        <w:t xml:space="preserve"> </w:t>
      </w:r>
      <w:hyperlink r:id="rId142">
        <w:r w:rsidRPr="00B7563E">
          <w:rPr>
            <w:rStyle w:val="Hyperlink"/>
            <w:rFonts w:eastAsia="Segoe UI" w:cs="Segoe UI"/>
          </w:rPr>
          <w:t>Financial Aid</w:t>
        </w:r>
      </w:hyperlink>
      <w:r w:rsidRPr="00B7563E">
        <w:rPr>
          <w:rFonts w:eastAsia="Segoe UI" w:cs="Segoe UI"/>
        </w:rPr>
        <w:t xml:space="preserve"> website informs students how to apply for financial aid, provides awarding information, and includes additional resources.</w:t>
      </w:r>
    </w:p>
    <w:p w14:paraId="37CC103E" w14:textId="1E15D744" w:rsidR="20F53FED" w:rsidRPr="00B7563E" w:rsidRDefault="20F53FED" w:rsidP="00191CCF">
      <w:pPr>
        <w:spacing w:after="0" w:line="240" w:lineRule="auto"/>
        <w:rPr>
          <w:rFonts w:eastAsia="Segoe UI" w:cs="Segoe UI"/>
        </w:rPr>
      </w:pPr>
    </w:p>
    <w:p w14:paraId="33A8897B" w14:textId="6F2F6D18" w:rsidR="00D81A96" w:rsidRPr="00B7563E" w:rsidRDefault="00D81A96" w:rsidP="00D91BF9">
      <w:pPr>
        <w:pStyle w:val="Heading4"/>
        <w:rPr>
          <w:rFonts w:eastAsia="Calibri"/>
        </w:rPr>
      </w:pPr>
      <w:bookmarkStart w:id="86" w:name="_Toc201808218"/>
      <w:r w:rsidRPr="033BDB15">
        <w:t>Learning Commons</w:t>
      </w:r>
      <w:bookmarkEnd w:id="86"/>
    </w:p>
    <w:p w14:paraId="7A698866" w14:textId="581290F1" w:rsidR="00D81A96" w:rsidRPr="00DD45DF" w:rsidRDefault="00D81A96" w:rsidP="00191CCF">
      <w:pPr>
        <w:pStyle w:val="Heading5"/>
        <w:spacing w:before="0" w:line="240" w:lineRule="auto"/>
      </w:pPr>
      <w:r>
        <w:t>Library Services</w:t>
      </w:r>
    </w:p>
    <w:p w14:paraId="13525308" w14:textId="186D1375" w:rsidR="6E15B03B" w:rsidRDefault="6E15B03B" w:rsidP="00191CCF">
      <w:pPr>
        <w:spacing w:after="0" w:line="240" w:lineRule="auto"/>
        <w:rPr>
          <w:rFonts w:eastAsia="Segoe UI" w:cs="Segoe UI"/>
        </w:rPr>
      </w:pPr>
      <w:r w:rsidRPr="00B7563E">
        <w:rPr>
          <w:rFonts w:eastAsia="Segoe UI" w:cs="Segoe UI"/>
        </w:rPr>
        <w:t xml:space="preserve">The </w:t>
      </w:r>
      <w:hyperlink r:id="rId143">
        <w:r w:rsidRPr="00B7563E">
          <w:rPr>
            <w:rStyle w:val="Hyperlink"/>
            <w:rFonts w:eastAsia="Segoe UI" w:cs="Segoe UI"/>
          </w:rPr>
          <w:t>library</w:t>
        </w:r>
      </w:hyperlink>
      <w:r w:rsidRPr="00B7563E">
        <w:rPr>
          <w:rFonts w:eastAsia="Segoe UI" w:cs="Segoe UI"/>
        </w:rPr>
        <w:t xml:space="preserve"> provides resources, instruction, and services supporting the College curriculum and enhancing the intellectual, professional, cultural, and personal growth of the College community. Visit </w:t>
      </w:r>
      <w:hyperlink r:id="rId144">
        <w:r w:rsidRPr="00B7563E">
          <w:rPr>
            <w:rStyle w:val="Hyperlink"/>
            <w:rFonts w:eastAsia="Segoe UI" w:cs="Segoe UI"/>
          </w:rPr>
          <w:t>Learning Commons</w:t>
        </w:r>
      </w:hyperlink>
      <w:r w:rsidRPr="00B7563E">
        <w:rPr>
          <w:rFonts w:eastAsia="Segoe UI" w:cs="Segoe UI"/>
        </w:rPr>
        <w:t xml:space="preserve"> to view campus and online services. </w:t>
      </w:r>
    </w:p>
    <w:p w14:paraId="7827B0F9" w14:textId="77777777" w:rsidR="00977D6F" w:rsidRPr="00B7563E" w:rsidRDefault="00977D6F" w:rsidP="00191CCF">
      <w:pPr>
        <w:spacing w:after="0" w:line="240" w:lineRule="auto"/>
        <w:rPr>
          <w:rFonts w:eastAsia="Calibri" w:cs="Segoe UI"/>
        </w:rPr>
      </w:pPr>
    </w:p>
    <w:p w14:paraId="3AC73CC0" w14:textId="291A8B94" w:rsidR="00D81A96" w:rsidRPr="00DD45DF" w:rsidRDefault="00D81A96" w:rsidP="00191CCF">
      <w:pPr>
        <w:pStyle w:val="Heading5"/>
        <w:spacing w:before="0" w:line="240" w:lineRule="auto"/>
      </w:pPr>
      <w:r>
        <w:t>Tutoring</w:t>
      </w:r>
    </w:p>
    <w:p w14:paraId="313B0EAB" w14:textId="2349E977" w:rsidR="2958C362" w:rsidRPr="00B7563E" w:rsidRDefault="2958C362" w:rsidP="00191CCF">
      <w:pPr>
        <w:spacing w:after="0" w:line="240" w:lineRule="auto"/>
        <w:rPr>
          <w:rFonts w:cs="Segoe UI"/>
        </w:rPr>
      </w:pPr>
      <w:r w:rsidRPr="00B7563E">
        <w:rPr>
          <w:rFonts w:eastAsia="Segoe UI" w:cs="Segoe UI"/>
          <w:szCs w:val="24"/>
        </w:rPr>
        <w:t xml:space="preserve">Visit the Dallas College </w:t>
      </w:r>
      <w:hyperlink r:id="rId145">
        <w:r w:rsidRPr="00B7563E">
          <w:rPr>
            <w:rStyle w:val="Hyperlink"/>
            <w:rFonts w:eastAsia="Segoe UI" w:cs="Segoe UI"/>
            <w:szCs w:val="24"/>
          </w:rPr>
          <w:t>Tutoring</w:t>
        </w:r>
      </w:hyperlink>
      <w:r w:rsidRPr="00B7563E">
        <w:rPr>
          <w:rFonts w:eastAsia="Segoe UI" w:cs="Segoe UI"/>
          <w:szCs w:val="24"/>
        </w:rPr>
        <w:t xml:space="preserve"> website. Tutoring is available both face-to-face and virtually. Students can contact  </w:t>
      </w:r>
      <w:hyperlink r:id="rId146">
        <w:r w:rsidRPr="00B7563E">
          <w:rPr>
            <w:rStyle w:val="Hyperlink"/>
            <w:rFonts w:eastAsia="Segoe UI" w:cs="Segoe UI"/>
            <w:szCs w:val="24"/>
          </w:rPr>
          <w:t>Ask-a-Tutor</w:t>
        </w:r>
      </w:hyperlink>
      <w:r w:rsidRPr="00B7563E">
        <w:rPr>
          <w:rFonts w:eastAsia="Segoe UI" w:cs="Segoe UI"/>
          <w:szCs w:val="24"/>
        </w:rPr>
        <w:t xml:space="preserve"> — someone will respond within 24 hours. </w:t>
      </w:r>
    </w:p>
    <w:p w14:paraId="3D0834D5" w14:textId="30877687" w:rsidR="2391C93F" w:rsidRPr="00B7563E" w:rsidRDefault="2391C93F" w:rsidP="00191CCF">
      <w:pPr>
        <w:spacing w:after="0" w:line="240" w:lineRule="auto"/>
        <w:rPr>
          <w:rFonts w:eastAsia="Calibri" w:cs="Segoe UI"/>
          <w:color w:val="C00000"/>
          <w:szCs w:val="24"/>
        </w:rPr>
      </w:pPr>
    </w:p>
    <w:p w14:paraId="1A7D1697" w14:textId="4A027815" w:rsidR="004C770A" w:rsidRPr="00B7563E" w:rsidRDefault="004C770A" w:rsidP="00191CCF">
      <w:pPr>
        <w:pStyle w:val="Heading5"/>
        <w:spacing w:before="0" w:line="240" w:lineRule="auto"/>
        <w:rPr>
          <w:rFonts w:eastAsia="Calibri"/>
        </w:rPr>
      </w:pPr>
      <w:r>
        <w:t>Testing Center (Assessment)</w:t>
      </w:r>
    </w:p>
    <w:p w14:paraId="10DEB2C8" w14:textId="134341DE" w:rsidR="01C49264" w:rsidRPr="00B7563E" w:rsidRDefault="4639D576" w:rsidP="00191CCF">
      <w:pPr>
        <w:spacing w:after="0" w:line="240" w:lineRule="auto"/>
        <w:rPr>
          <w:rFonts w:cs="Segoe UI"/>
        </w:rPr>
      </w:pPr>
      <w:r w:rsidRPr="00B7563E">
        <w:rPr>
          <w:rFonts w:eastAsia="Segoe UI" w:cs="Segoe UI"/>
          <w:szCs w:val="24"/>
        </w:rPr>
        <w:t xml:space="preserve">Testing Centers provide academic and placement testing. Information is available on the </w:t>
      </w:r>
      <w:hyperlink r:id="rId147">
        <w:r w:rsidRPr="00B7563E">
          <w:rPr>
            <w:rStyle w:val="Hyperlink"/>
            <w:rFonts w:eastAsia="Segoe UI" w:cs="Segoe UI"/>
            <w:szCs w:val="24"/>
          </w:rPr>
          <w:t>Testin</w:t>
        </w:r>
        <w:r w:rsidR="00230D1E">
          <w:rPr>
            <w:rStyle w:val="Hyperlink"/>
            <w:rFonts w:eastAsia="Segoe UI" w:cs="Segoe UI"/>
            <w:szCs w:val="24"/>
          </w:rPr>
          <w:t>g Centers</w:t>
        </w:r>
      </w:hyperlink>
      <w:r w:rsidRPr="00B7563E">
        <w:rPr>
          <w:rFonts w:eastAsia="Segoe UI" w:cs="Segoe UI"/>
          <w:szCs w:val="24"/>
        </w:rPr>
        <w:t xml:space="preserve"> website. </w:t>
      </w:r>
    </w:p>
    <w:p w14:paraId="39A078A7" w14:textId="42424377" w:rsidR="01C49264" w:rsidRPr="00B7563E" w:rsidRDefault="01C49264" w:rsidP="00191CCF">
      <w:pPr>
        <w:spacing w:after="0" w:line="240" w:lineRule="auto"/>
        <w:rPr>
          <w:rFonts w:eastAsia="Calibri" w:cs="Segoe UI"/>
          <w:color w:val="C00000"/>
        </w:rPr>
      </w:pPr>
    </w:p>
    <w:p w14:paraId="77FAD86B" w14:textId="5B43DDA3" w:rsidR="00F07F6C" w:rsidRPr="00B7563E" w:rsidRDefault="00F07F6C" w:rsidP="00D91BF9">
      <w:pPr>
        <w:pStyle w:val="Heading4"/>
        <w:rPr>
          <w:rFonts w:eastAsia="Calibri"/>
        </w:rPr>
      </w:pPr>
      <w:bookmarkStart w:id="87" w:name="_Toc1601451712"/>
      <w:r w:rsidRPr="033BDB15">
        <w:lastRenderedPageBreak/>
        <w:t>Career Services</w:t>
      </w:r>
      <w:bookmarkEnd w:id="87"/>
    </w:p>
    <w:p w14:paraId="4B7276DD" w14:textId="42885774" w:rsidR="26B82194" w:rsidRPr="00B7563E" w:rsidRDefault="26B82194" w:rsidP="00191CCF">
      <w:pPr>
        <w:spacing w:after="0" w:line="240" w:lineRule="auto"/>
        <w:rPr>
          <w:rFonts w:cs="Segoe UI"/>
        </w:rPr>
      </w:pPr>
      <w:r w:rsidRPr="00B7563E">
        <w:rPr>
          <w:rFonts w:eastAsia="Segoe UI" w:cs="Segoe UI"/>
        </w:rPr>
        <w:t xml:space="preserve">Dallas College provides free </w:t>
      </w:r>
      <w:hyperlink r:id="rId148">
        <w:r w:rsidRPr="00B7563E">
          <w:rPr>
            <w:rStyle w:val="Hyperlink"/>
            <w:rFonts w:eastAsia="Segoe UI" w:cs="Segoe UI"/>
          </w:rPr>
          <w:t>career planning and job search services</w:t>
        </w:r>
      </w:hyperlink>
      <w:r w:rsidRPr="00B7563E">
        <w:rPr>
          <w:rFonts w:eastAsia="Segoe UI" w:cs="Segoe UI"/>
        </w:rPr>
        <w:t xml:space="preserve"> to current students, graduates, former students, and enrolling students.</w:t>
      </w:r>
    </w:p>
    <w:p w14:paraId="1F23C88D" w14:textId="75533225" w:rsidR="20F53FED" w:rsidRPr="00B7563E" w:rsidRDefault="20F53FED" w:rsidP="00191CCF">
      <w:pPr>
        <w:spacing w:after="0" w:line="240" w:lineRule="auto"/>
        <w:rPr>
          <w:rFonts w:eastAsia="Segoe UI" w:cs="Segoe UI"/>
        </w:rPr>
      </w:pPr>
    </w:p>
    <w:p w14:paraId="265D7EAB" w14:textId="77777777" w:rsidR="00F07F6C" w:rsidRPr="00B7563E" w:rsidRDefault="00F07F6C" w:rsidP="00D91BF9">
      <w:pPr>
        <w:pStyle w:val="Heading4"/>
      </w:pPr>
      <w:bookmarkStart w:id="88" w:name="_Toc2073992385"/>
      <w:r w:rsidRPr="033BDB15">
        <w:t>Military Connected Services</w:t>
      </w:r>
      <w:bookmarkEnd w:id="88"/>
    </w:p>
    <w:p w14:paraId="13BAE7EC" w14:textId="1A7926B9" w:rsidR="4C96F942" w:rsidRPr="00B7563E" w:rsidRDefault="542D13AB" w:rsidP="00191CCF">
      <w:pPr>
        <w:spacing w:after="0" w:line="240" w:lineRule="auto"/>
        <w:rPr>
          <w:rFonts w:cs="Segoe UI"/>
        </w:rPr>
      </w:pPr>
      <w:r w:rsidRPr="00B7563E">
        <w:rPr>
          <w:rFonts w:eastAsia="Segoe UI" w:cs="Segoe UI"/>
        </w:rPr>
        <w:t xml:space="preserve">Visit the </w:t>
      </w:r>
      <w:hyperlink r:id="rId149">
        <w:r w:rsidRPr="00B7563E">
          <w:rPr>
            <w:rStyle w:val="Hyperlink"/>
            <w:rFonts w:eastAsia="Segoe UI" w:cs="Segoe UI"/>
          </w:rPr>
          <w:t>Military Connected Services</w:t>
        </w:r>
      </w:hyperlink>
      <w:r w:rsidRPr="00B7563E">
        <w:rPr>
          <w:rFonts w:eastAsia="Segoe UI" w:cs="Segoe UI"/>
        </w:rPr>
        <w:t xml:space="preserve"> website for information on programs available for active military, veterans, and their families. See the </w:t>
      </w:r>
      <w:hyperlink r:id="rId150">
        <w:r w:rsidRPr="00B7563E">
          <w:rPr>
            <w:rStyle w:val="Hyperlink"/>
            <w:rFonts w:eastAsia="Segoe UI" w:cs="Segoe UI"/>
          </w:rPr>
          <w:t>Active Military</w:t>
        </w:r>
      </w:hyperlink>
      <w:r w:rsidRPr="00B7563E">
        <w:rPr>
          <w:rFonts w:eastAsia="Segoe UI" w:cs="Segoe UI"/>
        </w:rPr>
        <w:t xml:space="preserve"> page for policies and information for active-duty military and military reserve students.</w:t>
      </w:r>
    </w:p>
    <w:p w14:paraId="5251C054" w14:textId="344F480D" w:rsidR="20F53FED" w:rsidRPr="00B7563E" w:rsidRDefault="20F53FED" w:rsidP="00191CCF">
      <w:pPr>
        <w:spacing w:after="0" w:line="240" w:lineRule="auto"/>
        <w:rPr>
          <w:rFonts w:eastAsia="Segoe UI" w:cs="Segoe UI"/>
        </w:rPr>
      </w:pPr>
    </w:p>
    <w:p w14:paraId="6BD123DD" w14:textId="77777777" w:rsidR="00F07F6C" w:rsidRPr="00B7563E" w:rsidRDefault="00F07F6C" w:rsidP="00D91BF9">
      <w:pPr>
        <w:pStyle w:val="Heading4"/>
        <w:rPr>
          <w:rFonts w:eastAsia="Calibri"/>
        </w:rPr>
      </w:pPr>
      <w:bookmarkStart w:id="89" w:name="_Toc436442377"/>
      <w:r w:rsidRPr="033BDB15">
        <w:t>Student Right to Know</w:t>
      </w:r>
      <w:bookmarkEnd w:id="89"/>
    </w:p>
    <w:p w14:paraId="56AD6E61" w14:textId="0BB7E986" w:rsidR="6954A840" w:rsidRPr="00B7563E" w:rsidRDefault="6954A840" w:rsidP="00191CCF">
      <w:pPr>
        <w:spacing w:after="0" w:line="240" w:lineRule="auto"/>
        <w:rPr>
          <w:rFonts w:cs="Segoe UI"/>
        </w:rPr>
      </w:pPr>
      <w:r w:rsidRPr="00B7563E">
        <w:rPr>
          <w:rFonts w:eastAsia="Segoe UI" w:cs="Segoe UI"/>
        </w:rPr>
        <w:t xml:space="preserve">The federal Student Right-to-Know law requires completion/graduation and transfer-out rates of full-time, first time-in-college, and degree/certificate-seeking students are available to prospective and current students. See the </w:t>
      </w:r>
      <w:hyperlink r:id="rId151">
        <w:r w:rsidRPr="00B7563E">
          <w:rPr>
            <w:rStyle w:val="Hyperlink"/>
            <w:rFonts w:eastAsia="Segoe UI" w:cs="Segoe UI"/>
          </w:rPr>
          <w:t>Right-to-Know</w:t>
        </w:r>
      </w:hyperlink>
      <w:r w:rsidRPr="00B7563E">
        <w:rPr>
          <w:rFonts w:eastAsia="Segoe UI" w:cs="Segoe UI"/>
        </w:rPr>
        <w:t xml:space="preserve"> page for student information on the CARES Funding Report, Equity in Athletics, the Jeanne Clery Campus Security Act information and more.</w:t>
      </w:r>
    </w:p>
    <w:p w14:paraId="5AC376B6" w14:textId="37344CBB" w:rsidR="20F53FED" w:rsidRPr="00B7563E" w:rsidRDefault="20F53FED" w:rsidP="00191CCF">
      <w:pPr>
        <w:spacing w:after="0" w:line="240" w:lineRule="auto"/>
        <w:rPr>
          <w:rFonts w:eastAsia="Segoe UI" w:cs="Segoe UI"/>
        </w:rPr>
      </w:pPr>
    </w:p>
    <w:p w14:paraId="5159B98A" w14:textId="77777777" w:rsidR="00F07F6C" w:rsidRPr="00B7563E" w:rsidRDefault="00F07F6C" w:rsidP="00D91BF9">
      <w:pPr>
        <w:pStyle w:val="Heading4"/>
        <w:rPr>
          <w:rFonts w:eastAsia="Calibri"/>
        </w:rPr>
      </w:pPr>
      <w:bookmarkStart w:id="90" w:name="_Toc1461471751"/>
      <w:r w:rsidRPr="033BDB15">
        <w:t>Student Code of Conduct</w:t>
      </w:r>
      <w:bookmarkEnd w:id="90"/>
    </w:p>
    <w:p w14:paraId="5FDAEB6D" w14:textId="649926FE" w:rsidR="060A942D" w:rsidRPr="00B7563E" w:rsidRDefault="060A942D" w:rsidP="00191CCF">
      <w:pPr>
        <w:spacing w:after="0" w:line="240" w:lineRule="auto"/>
        <w:rPr>
          <w:rFonts w:eastAsia="Calibri" w:cs="Segoe UI"/>
        </w:rPr>
      </w:pPr>
      <w:r w:rsidRPr="00B7563E">
        <w:rPr>
          <w:rFonts w:eastAsia="Segoe UI" w:cs="Segoe UI"/>
        </w:rPr>
        <w:t xml:space="preserve">The </w:t>
      </w:r>
      <w:hyperlink r:id="rId152">
        <w:r w:rsidRPr="00B7563E">
          <w:rPr>
            <w:rStyle w:val="Hyperlink"/>
            <w:rFonts w:eastAsia="Segoe UI" w:cs="Segoe UI"/>
          </w:rPr>
          <w:t>Code of Student Conduct</w:t>
        </w:r>
      </w:hyperlink>
      <w:r w:rsidRPr="00B7563E">
        <w:rPr>
          <w:rFonts w:eastAsia="Segoe UI" w:cs="Segoe UI"/>
        </w:rPr>
        <w:t xml:space="preserve"> website provides Dallas College students with information on rights, responsibilities, and discipline and penalties procedures.</w:t>
      </w:r>
    </w:p>
    <w:p w14:paraId="6A94FDA0" w14:textId="72AD11FC" w:rsidR="20F53FED" w:rsidRPr="00B7563E" w:rsidRDefault="20F53FED" w:rsidP="00191CCF">
      <w:pPr>
        <w:spacing w:after="0" w:line="240" w:lineRule="auto"/>
        <w:rPr>
          <w:rFonts w:eastAsia="Segoe UI" w:cs="Segoe UI"/>
        </w:rPr>
      </w:pPr>
    </w:p>
    <w:p w14:paraId="7A2FBE78" w14:textId="77777777" w:rsidR="00F07F6C" w:rsidRPr="00B7563E" w:rsidRDefault="00F07F6C" w:rsidP="00D91BF9">
      <w:pPr>
        <w:pStyle w:val="Heading4"/>
        <w:rPr>
          <w:rFonts w:eastAsia="Calibri"/>
        </w:rPr>
      </w:pPr>
      <w:bookmarkStart w:id="91" w:name="_Toc210849358"/>
      <w:r w:rsidRPr="033BDB15">
        <w:t>Student Complaints</w:t>
      </w:r>
      <w:bookmarkEnd w:id="91"/>
    </w:p>
    <w:p w14:paraId="78CEB2EC" w14:textId="43884754" w:rsidR="16AFF4A3" w:rsidRPr="00B7563E" w:rsidRDefault="16AFF4A3" w:rsidP="00191CCF">
      <w:pPr>
        <w:spacing w:after="0" w:line="240" w:lineRule="auto"/>
        <w:rPr>
          <w:rFonts w:cs="Segoe UI"/>
        </w:rPr>
      </w:pPr>
      <w:r w:rsidRPr="00B7563E">
        <w:rPr>
          <w:rFonts w:eastAsia="Segoe UI" w:cs="Segoe UI"/>
        </w:rPr>
        <w:t xml:space="preserve">See </w:t>
      </w:r>
      <w:hyperlink r:id="rId153">
        <w:r w:rsidRPr="00B7563E">
          <w:rPr>
            <w:rStyle w:val="Hyperlink"/>
            <w:rFonts w:eastAsia="Segoe UI" w:cs="Segoe UI"/>
          </w:rPr>
          <w:t>Student Complaints</w:t>
        </w:r>
      </w:hyperlink>
      <w:r w:rsidRPr="00B7563E">
        <w:rPr>
          <w:rFonts w:eastAsia="Segoe UI" w:cs="Segoe UI"/>
        </w:rPr>
        <w:t xml:space="preserve"> to learn how students can file a complaint online. U.S. Department of Education’s (USDOE) Code of Federal Requirements requires all higher education institutions in the U.S. to have a process to review and appropriately act on complaints.</w:t>
      </w:r>
    </w:p>
    <w:p w14:paraId="7E0B02CE" w14:textId="0C462384" w:rsidR="20F53FED" w:rsidRPr="00B7563E" w:rsidRDefault="20F53FED" w:rsidP="00191CCF">
      <w:pPr>
        <w:spacing w:after="0" w:line="240" w:lineRule="auto"/>
        <w:rPr>
          <w:rFonts w:eastAsia="Segoe UI" w:cs="Segoe UI"/>
        </w:rPr>
      </w:pPr>
    </w:p>
    <w:p w14:paraId="14AAEB8C" w14:textId="77777777" w:rsidR="00F07F6C" w:rsidRPr="00B7563E" w:rsidRDefault="00F07F6C" w:rsidP="00D91BF9">
      <w:pPr>
        <w:pStyle w:val="Heading4"/>
        <w:rPr>
          <w:rFonts w:eastAsia="Calibri"/>
        </w:rPr>
      </w:pPr>
      <w:bookmarkStart w:id="92" w:name="_Toc970141751"/>
      <w:r w:rsidRPr="033BDB15">
        <w:t>Student Resource</w:t>
      </w:r>
      <w:r w:rsidRPr="033BDB15">
        <w:rPr>
          <w:rFonts w:eastAsia="Calibri"/>
        </w:rPr>
        <w:t>s Directory</w:t>
      </w:r>
      <w:bookmarkEnd w:id="92"/>
    </w:p>
    <w:p w14:paraId="2591D5C2" w14:textId="64D0685A" w:rsidR="71A6016B" w:rsidRPr="00B7563E" w:rsidRDefault="71A6016B" w:rsidP="00191CCF">
      <w:pPr>
        <w:spacing w:after="0" w:line="240" w:lineRule="auto"/>
        <w:rPr>
          <w:rFonts w:cs="Segoe UI"/>
        </w:rPr>
      </w:pPr>
      <w:r w:rsidRPr="00B7563E">
        <w:rPr>
          <w:rFonts w:eastAsia="Segoe UI" w:cs="Segoe UI"/>
        </w:rPr>
        <w:t xml:space="preserve">The </w:t>
      </w:r>
      <w:hyperlink r:id="rId154" w:anchor="virtual_resources">
        <w:r w:rsidRPr="00B7563E">
          <w:rPr>
            <w:rStyle w:val="Hyperlink"/>
            <w:rFonts w:eastAsia="Segoe UI" w:cs="Segoe UI"/>
          </w:rPr>
          <w:t>Student Resources</w:t>
        </w:r>
      </w:hyperlink>
      <w:r w:rsidRPr="00B7563E">
        <w:rPr>
          <w:rFonts w:eastAsia="Segoe UI" w:cs="Segoe UI"/>
          <w:color w:val="0070C0"/>
          <w:u w:val="single"/>
        </w:rPr>
        <w:t xml:space="preserve"> Directory</w:t>
      </w:r>
      <w:r w:rsidRPr="00B7563E">
        <w:rPr>
          <w:rFonts w:eastAsia="Segoe UI" w:cs="Segoe UI"/>
        </w:rPr>
        <w:t xml:space="preserve"> website offers students a central site for quick resources access.</w:t>
      </w:r>
    </w:p>
    <w:p w14:paraId="5B5EBB47" w14:textId="09BC699B" w:rsidR="20F53FED" w:rsidRPr="00B7563E" w:rsidRDefault="20F53FED" w:rsidP="00191CCF">
      <w:pPr>
        <w:spacing w:after="0" w:line="240" w:lineRule="auto"/>
        <w:rPr>
          <w:rFonts w:eastAsia="Segoe UI" w:cs="Segoe UI"/>
        </w:rPr>
      </w:pPr>
    </w:p>
    <w:p w14:paraId="7C1B0756" w14:textId="77777777" w:rsidR="00F07F6C" w:rsidRPr="00B7563E" w:rsidRDefault="00F07F6C" w:rsidP="00D91BF9">
      <w:pPr>
        <w:pStyle w:val="Heading4"/>
        <w:rPr>
          <w:rFonts w:eastAsia="Calibri"/>
        </w:rPr>
      </w:pPr>
      <w:bookmarkStart w:id="93" w:name="_Toc1061539735"/>
      <w:r w:rsidRPr="033BDB15">
        <w:t>Study Abroad Program</w:t>
      </w:r>
      <w:bookmarkEnd w:id="93"/>
    </w:p>
    <w:p w14:paraId="6A999C02" w14:textId="3D9E39CA" w:rsidR="2EC86D51" w:rsidRPr="00B7563E" w:rsidRDefault="2EC86D51" w:rsidP="00191CCF">
      <w:pPr>
        <w:spacing w:after="0" w:line="240" w:lineRule="auto"/>
        <w:rPr>
          <w:rFonts w:cs="Segoe UI"/>
        </w:rPr>
      </w:pPr>
      <w:r w:rsidRPr="00B7563E">
        <w:rPr>
          <w:rFonts w:eastAsia="Segoe UI" w:cs="Segoe UI"/>
          <w:szCs w:val="24"/>
        </w:rPr>
        <w:t xml:space="preserve">Refer students to </w:t>
      </w:r>
      <w:hyperlink r:id="rId155">
        <w:r w:rsidRPr="00B7563E">
          <w:rPr>
            <w:rStyle w:val="Hyperlink"/>
            <w:rFonts w:eastAsia="Segoe UI" w:cs="Segoe UI"/>
            <w:szCs w:val="24"/>
          </w:rPr>
          <w:t>Study Abroad</w:t>
        </w:r>
      </w:hyperlink>
      <w:r w:rsidRPr="00B7563E">
        <w:rPr>
          <w:rFonts w:eastAsia="Segoe UI" w:cs="Segoe UI"/>
          <w:szCs w:val="24"/>
        </w:rPr>
        <w:t xml:space="preserve"> for information, eligibility and opportunities.</w:t>
      </w:r>
    </w:p>
    <w:p w14:paraId="29BEA6D1" w14:textId="77777777" w:rsidR="002F7CC4" w:rsidRPr="00B7563E" w:rsidRDefault="002F7CC4" w:rsidP="00191CCF">
      <w:pPr>
        <w:pStyle w:val="ListParagraph"/>
        <w:spacing w:after="0" w:line="240" w:lineRule="auto"/>
        <w:rPr>
          <w:rFonts w:eastAsia="Calibri" w:cs="Segoe UI"/>
          <w:szCs w:val="24"/>
        </w:rPr>
      </w:pPr>
    </w:p>
    <w:p w14:paraId="0E925476" w14:textId="77777777" w:rsidR="00EF0318" w:rsidRDefault="00EF0318" w:rsidP="003E3508">
      <w:pPr>
        <w:pStyle w:val="Heading3"/>
      </w:pPr>
      <w:bookmarkStart w:id="94" w:name="_Toc286804807"/>
      <w:bookmarkStart w:id="95" w:name="_Toc215732791"/>
      <w:r w:rsidRPr="00B7563E">
        <w:t>Student Processes</w:t>
      </w:r>
      <w:bookmarkEnd w:id="94"/>
      <w:bookmarkEnd w:id="95"/>
    </w:p>
    <w:p w14:paraId="20AF4E18" w14:textId="77777777" w:rsidR="004968E1" w:rsidRPr="004968E1" w:rsidRDefault="004968E1" w:rsidP="004968E1">
      <w:pPr>
        <w:spacing w:after="0"/>
      </w:pPr>
    </w:p>
    <w:p w14:paraId="1EBEE778" w14:textId="77777777" w:rsidR="00EF0318" w:rsidRPr="00B7563E" w:rsidRDefault="00EF0318" w:rsidP="00D91BF9">
      <w:pPr>
        <w:pStyle w:val="Heading4"/>
        <w:rPr>
          <w:rFonts w:eastAsia="Calibri"/>
        </w:rPr>
      </w:pPr>
      <w:bookmarkStart w:id="96" w:name="_Toc546285977"/>
      <w:r w:rsidRPr="033BDB15">
        <w:t>Disruptive Classroom Behavior</w:t>
      </w:r>
      <w:bookmarkEnd w:id="96"/>
    </w:p>
    <w:p w14:paraId="7558C523" w14:textId="0DDE0F88" w:rsidR="1C3D167B" w:rsidRDefault="1C3D167B" w:rsidP="00191CCF">
      <w:pPr>
        <w:spacing w:after="0" w:line="240" w:lineRule="auto"/>
        <w:rPr>
          <w:rFonts w:eastAsia="Segoe UI" w:cs="Segoe UI"/>
        </w:rPr>
      </w:pPr>
      <w:r w:rsidRPr="00B7563E">
        <w:rPr>
          <w:rFonts w:eastAsia="Segoe UI" w:cs="Segoe UI"/>
        </w:rPr>
        <w:t xml:space="preserve">Dallas College cares about its students’ academic, emotional, and physical success. The </w:t>
      </w:r>
      <w:hyperlink r:id="rId156">
        <w:r w:rsidRPr="00B7563E">
          <w:rPr>
            <w:rStyle w:val="Hyperlink"/>
            <w:rFonts w:eastAsia="Segoe UI" w:cs="Segoe UI"/>
          </w:rPr>
          <w:t xml:space="preserve">CARE </w:t>
        </w:r>
      </w:hyperlink>
      <w:r w:rsidRPr="00B7563E">
        <w:rPr>
          <w:rFonts w:eastAsia="Segoe UI" w:cs="Segoe UI"/>
          <w:color w:val="0070C0"/>
          <w:u w:val="single"/>
        </w:rPr>
        <w:t>Team</w:t>
      </w:r>
      <w:r w:rsidRPr="00B7563E">
        <w:rPr>
          <w:rFonts w:eastAsia="Segoe UI" w:cs="Segoe UI"/>
        </w:rPr>
        <w:t xml:space="preserve"> was created to accept referrals regarding individuals in distress, struggling with basic needs, experiencing unexpected crises or whose behavior raises concerns about their well-being or that of others. The CARE Team also addresses behaviors or </w:t>
      </w:r>
      <w:r w:rsidRPr="00B7563E">
        <w:rPr>
          <w:rFonts w:eastAsia="Segoe UI" w:cs="Segoe UI"/>
        </w:rPr>
        <w:lastRenderedPageBreak/>
        <w:t>mental, emotional, or psychological health conditions that may be disruptive, harmful or pose a direct threat or risk to the health and safety of the community.</w:t>
      </w:r>
    </w:p>
    <w:p w14:paraId="773A6A5B" w14:textId="77777777" w:rsidR="00FA7DCA" w:rsidRPr="00B7563E" w:rsidRDefault="00FA7DCA" w:rsidP="00191CCF">
      <w:pPr>
        <w:spacing w:after="0" w:line="240" w:lineRule="auto"/>
        <w:rPr>
          <w:rFonts w:cs="Segoe UI"/>
        </w:rPr>
      </w:pPr>
    </w:p>
    <w:p w14:paraId="1CC2ADB4" w14:textId="77777777" w:rsidR="00EF0318" w:rsidRPr="00B7563E" w:rsidRDefault="00EF0318" w:rsidP="00D91BF9">
      <w:pPr>
        <w:pStyle w:val="Heading4"/>
        <w:rPr>
          <w:rFonts w:eastAsia="Calibri"/>
        </w:rPr>
      </w:pPr>
      <w:bookmarkStart w:id="97" w:name="_Toc1138043438"/>
      <w:r w:rsidRPr="033BDB15">
        <w:t>Drops and Withdrawal Policy &amp; Procedures</w:t>
      </w:r>
      <w:bookmarkEnd w:id="97"/>
    </w:p>
    <w:p w14:paraId="35E473B5" w14:textId="3DAF4C79" w:rsidR="418A8BC5" w:rsidRPr="00B7563E" w:rsidRDefault="418A8BC5" w:rsidP="00191CCF">
      <w:pPr>
        <w:spacing w:after="0" w:line="240" w:lineRule="auto"/>
        <w:rPr>
          <w:rFonts w:cs="Segoe UI"/>
        </w:rPr>
      </w:pPr>
      <w:r w:rsidRPr="00B7563E">
        <w:rPr>
          <w:rFonts w:eastAsia="Segoe UI" w:cs="Segoe UI"/>
        </w:rPr>
        <w:t xml:space="preserve">Students may drop </w:t>
      </w:r>
      <w:r w:rsidR="004166DB" w:rsidRPr="00B7563E">
        <w:rPr>
          <w:rFonts w:eastAsia="Segoe UI" w:cs="Segoe UI"/>
        </w:rPr>
        <w:t>out</w:t>
      </w:r>
      <w:r w:rsidR="4E27BF2D" w:rsidRPr="00B7563E">
        <w:rPr>
          <w:rFonts w:eastAsia="Segoe UI" w:cs="Segoe UI"/>
        </w:rPr>
        <w:t xml:space="preserve"> </w:t>
      </w:r>
      <w:r w:rsidRPr="00B7563E">
        <w:rPr>
          <w:rFonts w:eastAsia="Segoe UI" w:cs="Segoe UI"/>
        </w:rPr>
        <w:t xml:space="preserve">or withdraw from class online through eConnect or by email. See </w:t>
      </w:r>
      <w:hyperlink r:id="rId157">
        <w:r w:rsidRPr="00B7563E">
          <w:rPr>
            <w:rStyle w:val="Hyperlink"/>
            <w:rFonts w:eastAsia="Segoe UI" w:cs="Segoe UI"/>
          </w:rPr>
          <w:t>Dropping or Withdrawing from Classes</w:t>
        </w:r>
      </w:hyperlink>
      <w:r w:rsidRPr="00B7563E">
        <w:rPr>
          <w:rFonts w:eastAsia="Segoe UI" w:cs="Segoe UI"/>
        </w:rPr>
        <w:t xml:space="preserve"> for more information.</w:t>
      </w:r>
    </w:p>
    <w:p w14:paraId="3FF320BC" w14:textId="3B8F5C7D" w:rsidR="20F53FED" w:rsidRPr="00B7563E" w:rsidRDefault="20F53FED" w:rsidP="00191CCF">
      <w:pPr>
        <w:spacing w:after="0" w:line="240" w:lineRule="auto"/>
        <w:rPr>
          <w:rFonts w:eastAsia="Segoe UI" w:cs="Segoe UI"/>
        </w:rPr>
      </w:pPr>
    </w:p>
    <w:p w14:paraId="738E9453" w14:textId="77777777" w:rsidR="00EF0318" w:rsidRPr="00B7563E" w:rsidRDefault="00EF0318" w:rsidP="00D91BF9">
      <w:pPr>
        <w:pStyle w:val="Heading4"/>
        <w:rPr>
          <w:rFonts w:eastAsia="Calibri"/>
        </w:rPr>
      </w:pPr>
      <w:bookmarkStart w:id="98" w:name="_Toc1604693574"/>
      <w:r w:rsidRPr="033BDB15">
        <w:t>Grade Dispute &amp; Appeal</w:t>
      </w:r>
      <w:bookmarkEnd w:id="98"/>
    </w:p>
    <w:p w14:paraId="0021C540" w14:textId="03F72DA1" w:rsidR="2EECA785" w:rsidRPr="00B7563E" w:rsidRDefault="2EECA785" w:rsidP="00191CCF">
      <w:pPr>
        <w:spacing w:after="0" w:line="240" w:lineRule="auto"/>
        <w:rPr>
          <w:rFonts w:cs="Segoe UI"/>
        </w:rPr>
      </w:pPr>
      <w:r w:rsidRPr="00B7563E">
        <w:rPr>
          <w:rFonts w:eastAsia="Segoe UI" w:cs="Segoe UI"/>
        </w:rPr>
        <w:t xml:space="preserve">The </w:t>
      </w:r>
      <w:hyperlink r:id="rId158">
        <w:r w:rsidRPr="00B7563E">
          <w:rPr>
            <w:rStyle w:val="Hyperlink"/>
            <w:rFonts w:eastAsia="Segoe UI" w:cs="Segoe UI"/>
          </w:rPr>
          <w:t xml:space="preserve">Grade Dispute Resolution </w:t>
        </w:r>
      </w:hyperlink>
      <w:r w:rsidRPr="00B7563E">
        <w:rPr>
          <w:rFonts w:eastAsia="Segoe UI" w:cs="Segoe UI"/>
          <w:color w:val="0070C0"/>
          <w:u w:val="single"/>
        </w:rPr>
        <w:t>process</w:t>
      </w:r>
      <w:r w:rsidRPr="00B7563E">
        <w:rPr>
          <w:rFonts w:eastAsia="Segoe UI" w:cs="Segoe UI"/>
        </w:rPr>
        <w:t xml:space="preserve"> is included in the Dallas College Board Policy Manual, section FLDB (Local).</w:t>
      </w:r>
    </w:p>
    <w:p w14:paraId="3BE07EEE" w14:textId="5CE343BC" w:rsidR="20F53FED" w:rsidRPr="00B7563E" w:rsidRDefault="20F53FED" w:rsidP="00191CCF">
      <w:pPr>
        <w:spacing w:after="0" w:line="240" w:lineRule="auto"/>
        <w:rPr>
          <w:rFonts w:eastAsia="Segoe UI" w:cs="Segoe UI"/>
        </w:rPr>
      </w:pPr>
    </w:p>
    <w:p w14:paraId="3FDD2E5C" w14:textId="77777777" w:rsidR="00EF0318" w:rsidRPr="00B7563E" w:rsidRDefault="00EF0318" w:rsidP="00D91BF9">
      <w:pPr>
        <w:pStyle w:val="Heading4"/>
        <w:rPr>
          <w:rFonts w:eastAsia="Calibri"/>
        </w:rPr>
      </w:pPr>
      <w:bookmarkStart w:id="99" w:name="_Toc393543381"/>
      <w:r w:rsidRPr="033BDB15">
        <w:t>Student Grievance Procedure</w:t>
      </w:r>
      <w:bookmarkEnd w:id="99"/>
    </w:p>
    <w:p w14:paraId="7D75AB7A" w14:textId="1C7A91D9" w:rsidR="421C0078" w:rsidRPr="00B7563E" w:rsidRDefault="421C0078" w:rsidP="00191CCF">
      <w:pPr>
        <w:spacing w:after="0" w:line="240" w:lineRule="auto"/>
        <w:rPr>
          <w:rFonts w:eastAsia="Segoe UI" w:cs="Segoe UI"/>
          <w:color w:val="000000" w:themeColor="text1"/>
        </w:rPr>
      </w:pPr>
      <w:r w:rsidRPr="00B7563E">
        <w:rPr>
          <w:rFonts w:eastAsia="Segoe UI" w:cs="Segoe UI"/>
        </w:rPr>
        <w:t xml:space="preserve">The </w:t>
      </w:r>
      <w:hyperlink r:id="rId159">
        <w:r w:rsidRPr="00B7563E">
          <w:rPr>
            <w:rStyle w:val="Hyperlink"/>
            <w:rFonts w:eastAsia="Segoe UI" w:cs="Segoe UI"/>
          </w:rPr>
          <w:t>Student Grievance Procedure</w:t>
        </w:r>
      </w:hyperlink>
      <w:r w:rsidRPr="00B7563E">
        <w:rPr>
          <w:rFonts w:eastAsia="Segoe UI" w:cs="Segoe UI"/>
        </w:rPr>
        <w:t xml:space="preserve"> is described in the Dallas College website and </w:t>
      </w:r>
      <w:hyperlink r:id="rId160">
        <w:r w:rsidRPr="00B7563E">
          <w:rPr>
            <w:rStyle w:val="Hyperlink"/>
            <w:rFonts w:eastAsia="Segoe UI" w:cs="Segoe UI"/>
          </w:rPr>
          <w:t>Board Policy Manual, section</w:t>
        </w:r>
      </w:hyperlink>
      <w:r w:rsidRPr="00B7563E">
        <w:rPr>
          <w:rFonts w:eastAsia="Segoe UI" w:cs="Segoe UI"/>
        </w:rPr>
        <w:t xml:space="preserve"> </w:t>
      </w:r>
      <w:hyperlink r:id="rId161">
        <w:r w:rsidRPr="00B7563E">
          <w:rPr>
            <w:rStyle w:val="Hyperlink"/>
            <w:rFonts w:eastAsia="Segoe UI" w:cs="Segoe UI"/>
          </w:rPr>
          <w:t>FLD (Local)</w:t>
        </w:r>
      </w:hyperlink>
      <w:r w:rsidRPr="00B7563E">
        <w:rPr>
          <w:rFonts w:eastAsia="Segoe UI" w:cs="Segoe UI"/>
        </w:rPr>
        <w:t>.</w:t>
      </w:r>
    </w:p>
    <w:p w14:paraId="7945F9B9" w14:textId="69578B8C" w:rsidR="007D4610" w:rsidRPr="00B7563E" w:rsidRDefault="007D4610" w:rsidP="00191CCF">
      <w:pPr>
        <w:spacing w:after="0" w:line="240" w:lineRule="auto"/>
        <w:rPr>
          <w:rFonts w:eastAsia="Segoe UI" w:cs="Segoe UI"/>
        </w:rPr>
      </w:pPr>
      <w:r w:rsidRPr="00B7563E">
        <w:rPr>
          <w:rFonts w:eastAsia="Segoe UI" w:cs="Segoe UI"/>
        </w:rPr>
        <w:br w:type="page"/>
      </w:r>
    </w:p>
    <w:p w14:paraId="50C772F7" w14:textId="4B9CBF8B" w:rsidR="00EF0318" w:rsidRDefault="50FFB29F" w:rsidP="003E3508">
      <w:pPr>
        <w:pStyle w:val="Heading2"/>
        <w:rPr>
          <w:rStyle w:val="Heading1Char"/>
          <w:rFonts w:ascii="Segoe UI" w:hAnsi="Segoe UI" w:cs="Segoe UI"/>
          <w:color w:val="003385"/>
          <w14:textFill>
            <w14:solidFill>
              <w14:srgbClr w14:val="003385">
                <w14:lumMod w14:val="50000"/>
              </w14:srgbClr>
            </w14:solidFill>
          </w14:textFill>
        </w:rPr>
      </w:pPr>
      <w:bookmarkStart w:id="100" w:name="_Toc1121313621"/>
      <w:bookmarkStart w:id="101" w:name="_Toc215732792"/>
      <w:r w:rsidRPr="00B7563E">
        <w:rPr>
          <w:rStyle w:val="Heading1Char"/>
          <w:rFonts w:ascii="Segoe UI" w:hAnsi="Segoe UI" w:cs="Segoe UI"/>
          <w:color w:val="003385"/>
          <w14:textFill>
            <w14:solidFill>
              <w14:srgbClr w14:val="003385">
                <w14:lumMod w14:val="50000"/>
              </w14:srgbClr>
            </w14:solidFill>
          </w14:textFill>
        </w:rPr>
        <w:lastRenderedPageBreak/>
        <w:t>I</w:t>
      </w:r>
      <w:r w:rsidR="00513764" w:rsidRPr="00B7563E">
        <w:rPr>
          <w:rStyle w:val="Heading1Char"/>
          <w:rFonts w:ascii="Segoe UI" w:hAnsi="Segoe UI" w:cs="Segoe UI"/>
          <w:color w:val="003385"/>
          <w14:textFill>
            <w14:solidFill>
              <w14:srgbClr w14:val="003385">
                <w14:lumMod w14:val="50000"/>
              </w14:srgbClr>
            </w14:solidFill>
          </w14:textFill>
        </w:rPr>
        <w:t>NSTITUTION</w:t>
      </w:r>
      <w:bookmarkEnd w:id="100"/>
      <w:bookmarkEnd w:id="101"/>
    </w:p>
    <w:p w14:paraId="4BF88C75" w14:textId="77777777" w:rsidR="004968E1" w:rsidRPr="00B7563E" w:rsidRDefault="004968E1" w:rsidP="00393F8C"/>
    <w:p w14:paraId="3255450A" w14:textId="77777777" w:rsidR="00225006" w:rsidRDefault="00225006" w:rsidP="003E3508">
      <w:pPr>
        <w:pStyle w:val="Heading3"/>
      </w:pPr>
      <w:bookmarkStart w:id="102" w:name="_Toc1190868084"/>
      <w:bookmarkStart w:id="103" w:name="_Toc215732793"/>
      <w:r w:rsidRPr="00B7563E">
        <w:t>Institutional Responsibilities</w:t>
      </w:r>
      <w:bookmarkEnd w:id="102"/>
      <w:bookmarkEnd w:id="103"/>
    </w:p>
    <w:p w14:paraId="7316C1AD" w14:textId="77777777" w:rsidR="004968E1" w:rsidRPr="004968E1" w:rsidRDefault="004968E1" w:rsidP="004968E1">
      <w:pPr>
        <w:spacing w:after="0"/>
      </w:pPr>
    </w:p>
    <w:p w14:paraId="3DB2ECEE" w14:textId="27138154" w:rsidR="000736ED" w:rsidRPr="00B7563E" w:rsidRDefault="00E27C3E" w:rsidP="00D91BF9">
      <w:pPr>
        <w:pStyle w:val="Heading4"/>
        <w:rPr>
          <w:rFonts w:eastAsia="Calibri"/>
        </w:rPr>
      </w:pPr>
      <w:bookmarkStart w:id="104" w:name="_Toc1267277924"/>
      <w:r w:rsidRPr="033BDB15">
        <w:t>Academic Freedom</w:t>
      </w:r>
      <w:r w:rsidR="00DE19D5" w:rsidRPr="033BDB15">
        <w:t>, Role of the Instructor</w:t>
      </w:r>
      <w:bookmarkEnd w:id="104"/>
    </w:p>
    <w:p w14:paraId="247CB408" w14:textId="10DE04E8" w:rsidR="00FC5CC1" w:rsidRPr="00B7563E" w:rsidRDefault="14715F27" w:rsidP="00191CCF">
      <w:pPr>
        <w:spacing w:after="0" w:line="240" w:lineRule="auto"/>
        <w:rPr>
          <w:rFonts w:cs="Segoe UI"/>
        </w:rPr>
      </w:pPr>
      <w:r w:rsidRPr="00B7563E">
        <w:rPr>
          <w:rStyle w:val="normaltextrun"/>
          <w:rFonts w:eastAsiaTheme="majorEastAsia" w:cs="Segoe UI"/>
        </w:rPr>
        <w:t>Faculty members are entitled to</w:t>
      </w:r>
      <w:r w:rsidR="0CE2566C" w:rsidRPr="00B7563E">
        <w:rPr>
          <w:rStyle w:val="normaltextrun"/>
          <w:rFonts w:eastAsiaTheme="majorEastAsia" w:cs="Segoe UI"/>
        </w:rPr>
        <w:t xml:space="preserve"> </w:t>
      </w:r>
      <w:hyperlink r:id="rId162" w:anchor="legalTabContent">
        <w:r w:rsidR="0CE2566C" w:rsidRPr="00B7563E">
          <w:rPr>
            <w:rStyle w:val="Hyperlink"/>
            <w:rFonts w:eastAsiaTheme="majorEastAsia" w:cs="Segoe UI"/>
          </w:rPr>
          <w:t>academic freedom</w:t>
        </w:r>
      </w:hyperlink>
      <w:r w:rsidRPr="00B7563E">
        <w:rPr>
          <w:rStyle w:val="normaltextrun"/>
          <w:rFonts w:eastAsiaTheme="majorEastAsia" w:cs="Segoe UI"/>
        </w:rPr>
        <w:t xml:space="preserve"> in the conduct of research and teaching and are tasked with the associated responsibilities. </w:t>
      </w:r>
      <w:r w:rsidR="00FC5CC1" w:rsidRPr="00B7563E">
        <w:rPr>
          <w:rStyle w:val="normaltextrun"/>
          <w:rFonts w:eastAsiaTheme="majorEastAsia" w:cs="Segoe UI"/>
        </w:rPr>
        <w:t xml:space="preserve">To this end, the College endorses the principles set forth in the </w:t>
      </w:r>
      <w:hyperlink r:id="rId163">
        <w:r w:rsidRPr="00B7563E">
          <w:rPr>
            <w:rStyle w:val="Hyperlink"/>
            <w:rFonts w:eastAsiaTheme="majorEastAsia" w:cs="Segoe UI"/>
          </w:rPr>
          <w:t>Statement of Principles on Academic Freedom and Tenure</w:t>
        </w:r>
      </w:hyperlink>
      <w:r w:rsidR="00FC5CC1" w:rsidRPr="00B7563E">
        <w:rPr>
          <w:rStyle w:val="normaltextrun"/>
          <w:rFonts w:eastAsiaTheme="majorEastAsia" w:cs="Segoe UI"/>
        </w:rPr>
        <w:t xml:space="preserve"> published by the Association of American Colleges and Universities and the American Association of University Professors. The Dallas College Board of Trustees </w:t>
      </w:r>
      <w:r w:rsidRPr="00B7563E">
        <w:rPr>
          <w:rStyle w:val="normaltextrun"/>
          <w:rFonts w:eastAsiaTheme="majorEastAsia" w:cs="Segoe UI"/>
        </w:rPr>
        <w:t>address</w:t>
      </w:r>
      <w:r w:rsidR="004A39D9" w:rsidRPr="00B7563E">
        <w:rPr>
          <w:rStyle w:val="normaltextrun"/>
          <w:rFonts w:eastAsiaTheme="majorEastAsia" w:cs="Segoe UI"/>
        </w:rPr>
        <w:t>es</w:t>
      </w:r>
      <w:r w:rsidR="00FC5CC1" w:rsidRPr="00B7563E">
        <w:rPr>
          <w:rStyle w:val="normaltextrun"/>
          <w:rFonts w:eastAsiaTheme="majorEastAsia" w:cs="Segoe UI"/>
        </w:rPr>
        <w:t xml:space="preserve"> faculty academic freedom and the associated responsibilities in appropriate College publications. </w:t>
      </w:r>
      <w:hyperlink r:id="rId164" w:anchor="localTabContent" w:history="1">
        <w:r w:rsidR="00FC5CC1" w:rsidRPr="00686082">
          <w:rPr>
            <w:rStyle w:val="Hyperlink"/>
            <w:rFonts w:eastAsiaTheme="majorEastAsia" w:cs="Segoe UI"/>
          </w:rPr>
          <w:t>Board Policy Manual DGC (LOCAL)</w:t>
        </w:r>
      </w:hyperlink>
      <w:r w:rsidR="00FC5CC1" w:rsidRPr="00B7563E">
        <w:rPr>
          <w:rStyle w:val="normaltextrun"/>
          <w:rFonts w:eastAsiaTheme="majorEastAsia" w:cs="Segoe UI"/>
        </w:rPr>
        <w:t xml:space="preserve"> describes employee rights and privileges. </w:t>
      </w:r>
    </w:p>
    <w:p w14:paraId="55E8EA7A" w14:textId="1773A1D9" w:rsidR="745BDA2F" w:rsidRPr="00B7563E" w:rsidRDefault="745BDA2F" w:rsidP="00191CCF">
      <w:pPr>
        <w:pStyle w:val="paragraph"/>
        <w:spacing w:before="0" w:beforeAutospacing="0" w:after="0" w:afterAutospacing="0"/>
        <w:rPr>
          <w:rStyle w:val="eop"/>
          <w:rFonts w:ascii="Segoe UI" w:hAnsi="Segoe UI" w:cs="Segoe UI"/>
        </w:rPr>
      </w:pPr>
    </w:p>
    <w:p w14:paraId="73BA9EBA" w14:textId="276C1908" w:rsidR="00DE19D5" w:rsidRPr="00B7563E" w:rsidRDefault="00DE19D5" w:rsidP="00D91BF9">
      <w:pPr>
        <w:pStyle w:val="Heading4"/>
        <w:rPr>
          <w:rFonts w:eastAsia="Calibri"/>
        </w:rPr>
      </w:pPr>
      <w:bookmarkStart w:id="105" w:name="_Toc1017619811"/>
      <w:r w:rsidRPr="033BDB15">
        <w:t>Commencement</w:t>
      </w:r>
      <w:bookmarkEnd w:id="105"/>
    </w:p>
    <w:p w14:paraId="7B5150F7" w14:textId="6FFBFAFB" w:rsidR="006754A1" w:rsidRDefault="006754A1" w:rsidP="00191CCF">
      <w:pPr>
        <w:spacing w:after="0" w:line="240" w:lineRule="auto"/>
        <w:rPr>
          <w:rStyle w:val="eop"/>
          <w:rFonts w:cs="Segoe UI"/>
        </w:rPr>
      </w:pPr>
      <w:r w:rsidRPr="00B7563E">
        <w:rPr>
          <w:rStyle w:val="normaltextrun"/>
          <w:rFonts w:eastAsiaTheme="majorEastAsia" w:cs="Segoe UI"/>
        </w:rPr>
        <w:t xml:space="preserve">The annual commencement exercise involves an academic professional, and participation in this ceremony is part of the </w:t>
      </w:r>
      <w:hyperlink r:id="rId165" w:anchor="localTabContent">
        <w:r w:rsidR="6CB8FB26" w:rsidRPr="00B7563E">
          <w:rPr>
            <w:rStyle w:val="Hyperlink"/>
            <w:rFonts w:eastAsiaTheme="majorEastAsia" w:cs="Segoe UI"/>
          </w:rPr>
          <w:t>contractual obligation</w:t>
        </w:r>
      </w:hyperlink>
      <w:r w:rsidRPr="00B7563E">
        <w:rPr>
          <w:rStyle w:val="normaltextrun"/>
          <w:rFonts w:eastAsiaTheme="majorEastAsia" w:cs="Segoe UI"/>
        </w:rPr>
        <w:t xml:space="preserve"> of each full-time member of the college faculty. The College shall provide the academic cap, gown, and hood for faculty members, including regalia, to reflect additional degrees earned. A faculty member is responsible for the care, custody, and control of the academic regalia, which is the property of the faculty member. Replacement of lost, stolen, or damaged regalia is also the responsibility of the faculty member.</w:t>
      </w:r>
      <w:r w:rsidRPr="00B7563E">
        <w:rPr>
          <w:rStyle w:val="eop"/>
          <w:rFonts w:cs="Segoe UI"/>
        </w:rPr>
        <w:t> </w:t>
      </w:r>
    </w:p>
    <w:p w14:paraId="3A32373B" w14:textId="77777777" w:rsidR="00FA7DCA" w:rsidRPr="00B7563E" w:rsidRDefault="00FA7DCA" w:rsidP="00191CCF">
      <w:pPr>
        <w:spacing w:after="0" w:line="240" w:lineRule="auto"/>
        <w:rPr>
          <w:rFonts w:cs="Segoe UI"/>
        </w:rPr>
      </w:pPr>
    </w:p>
    <w:p w14:paraId="6A867A6A" w14:textId="1964D0A6" w:rsidR="00DE19D5" w:rsidRPr="00B7563E" w:rsidRDefault="00DE19D5" w:rsidP="00D91BF9">
      <w:pPr>
        <w:pStyle w:val="Heading4"/>
        <w:rPr>
          <w:rFonts w:eastAsia="Calibri"/>
        </w:rPr>
      </w:pPr>
      <w:bookmarkStart w:id="106" w:name="_Toc105358975"/>
      <w:r w:rsidRPr="033BDB15">
        <w:t>Contractual Obligations</w:t>
      </w:r>
      <w:bookmarkEnd w:id="106"/>
    </w:p>
    <w:p w14:paraId="5267330B" w14:textId="77777777" w:rsidR="004F1679" w:rsidRPr="00B7563E" w:rsidRDefault="004F1679" w:rsidP="00191CCF">
      <w:pPr>
        <w:spacing w:after="0" w:line="240" w:lineRule="auto"/>
        <w:rPr>
          <w:rFonts w:cs="Segoe UI"/>
        </w:rPr>
      </w:pPr>
      <w:r w:rsidRPr="00B7563E">
        <w:rPr>
          <w:rStyle w:val="normaltextrun"/>
          <w:rFonts w:eastAsiaTheme="majorEastAsia" w:cs="Segoe UI"/>
        </w:rPr>
        <w:t xml:space="preserve">Full-time faculty members' regular </w:t>
      </w:r>
      <w:hyperlink r:id="rId166" w:tgtFrame="_blank" w:history="1">
        <w:r w:rsidRPr="00B7563E">
          <w:rPr>
            <w:rStyle w:val="normaltextrun"/>
            <w:rFonts w:eastAsiaTheme="majorEastAsia" w:cs="Segoe UI"/>
            <w:color w:val="0070C0"/>
            <w:u w:val="single"/>
          </w:rPr>
          <w:t xml:space="preserve">contractual </w:t>
        </w:r>
      </w:hyperlink>
      <w:r w:rsidRPr="00B7563E">
        <w:rPr>
          <w:rStyle w:val="normaltextrun"/>
          <w:rFonts w:eastAsiaTheme="majorEastAsia" w:cs="Segoe UI"/>
          <w:color w:val="0070C0"/>
          <w:u w:val="single"/>
        </w:rPr>
        <w:t>workload</w:t>
      </w:r>
      <w:r w:rsidRPr="00B7563E">
        <w:rPr>
          <w:rStyle w:val="normaltextrun"/>
          <w:rFonts w:eastAsiaTheme="majorEastAsia" w:cs="Segoe UI"/>
        </w:rPr>
        <w:t xml:space="preserve"> is a minimum of 30 clock hours per week. This will typically consist of:</w:t>
      </w:r>
      <w:r w:rsidRPr="00B7563E">
        <w:rPr>
          <w:rStyle w:val="eop"/>
          <w:rFonts w:cs="Segoe UI"/>
        </w:rPr>
        <w:t> </w:t>
      </w:r>
    </w:p>
    <w:p w14:paraId="5C1E0868" w14:textId="77777777" w:rsidR="004F1679" w:rsidRPr="00AF3F45" w:rsidRDefault="004F1679" w:rsidP="00191CCF">
      <w:pPr>
        <w:pStyle w:val="ListParagraph"/>
        <w:numPr>
          <w:ilvl w:val="0"/>
          <w:numId w:val="20"/>
        </w:numPr>
        <w:spacing w:after="0" w:line="240" w:lineRule="auto"/>
        <w:rPr>
          <w:rFonts w:cs="Segoe UI"/>
        </w:rPr>
      </w:pPr>
      <w:r w:rsidRPr="00AF3F45">
        <w:rPr>
          <w:rStyle w:val="normaltextrun"/>
          <w:rFonts w:eastAsiaTheme="majorEastAsia" w:cs="Segoe UI"/>
        </w:rPr>
        <w:t>Fifteen adjusted contact hours, which may include a teaching assignment and/or reassigned time.</w:t>
      </w:r>
      <w:r w:rsidRPr="00AF3F45">
        <w:rPr>
          <w:rStyle w:val="eop"/>
          <w:rFonts w:cs="Segoe UI"/>
        </w:rPr>
        <w:t> </w:t>
      </w:r>
    </w:p>
    <w:p w14:paraId="07356EB4" w14:textId="77777777" w:rsidR="004F1679" w:rsidRPr="00AF3F45" w:rsidRDefault="004F1679" w:rsidP="00191CCF">
      <w:pPr>
        <w:pStyle w:val="ListParagraph"/>
        <w:numPr>
          <w:ilvl w:val="0"/>
          <w:numId w:val="20"/>
        </w:numPr>
        <w:spacing w:after="0" w:line="240" w:lineRule="auto"/>
        <w:rPr>
          <w:rFonts w:cs="Segoe UI"/>
        </w:rPr>
      </w:pPr>
      <w:r w:rsidRPr="00AF3F45">
        <w:rPr>
          <w:rStyle w:val="normaltextrun"/>
          <w:rFonts w:eastAsiaTheme="majorEastAsia" w:cs="Segoe UI"/>
        </w:rPr>
        <w:t>A minimum of five hours of office hours, spread throughout the week, during which full-time faculty members shall be available to students for individual conferences.</w:t>
      </w:r>
      <w:r w:rsidRPr="00AF3F45">
        <w:rPr>
          <w:rStyle w:val="eop"/>
          <w:rFonts w:cs="Segoe UI"/>
        </w:rPr>
        <w:t> </w:t>
      </w:r>
    </w:p>
    <w:p w14:paraId="59E9A10D" w14:textId="14EF140D" w:rsidR="006754A1" w:rsidRPr="002A68C1" w:rsidRDefault="004F1679" w:rsidP="00191CCF">
      <w:pPr>
        <w:pStyle w:val="ListParagraph"/>
        <w:numPr>
          <w:ilvl w:val="0"/>
          <w:numId w:val="20"/>
        </w:numPr>
        <w:spacing w:after="0" w:line="240" w:lineRule="auto"/>
        <w:rPr>
          <w:rStyle w:val="normaltextrun"/>
          <w:rFonts w:cs="Segoe UI"/>
        </w:rPr>
      </w:pPr>
      <w:r w:rsidRPr="00AF3F45">
        <w:rPr>
          <w:rStyle w:val="normaltextrun"/>
          <w:rFonts w:eastAsiaTheme="majorEastAsia" w:cs="Segoe UI"/>
        </w:rPr>
        <w:t>A minimum of ten hours that may include class preparation, grading, professional development, and institutional service. </w:t>
      </w:r>
    </w:p>
    <w:p w14:paraId="10BA9BFB" w14:textId="77777777" w:rsidR="002A68C1" w:rsidRDefault="002A68C1" w:rsidP="002A68C1">
      <w:pPr>
        <w:spacing w:after="0" w:line="240" w:lineRule="auto"/>
        <w:rPr>
          <w:rFonts w:cs="Segoe UI"/>
        </w:rPr>
      </w:pPr>
    </w:p>
    <w:p w14:paraId="3A38F085" w14:textId="77777777" w:rsidR="002A68C1" w:rsidRPr="00B7563E" w:rsidRDefault="002A68C1" w:rsidP="002A68C1">
      <w:pPr>
        <w:spacing w:after="0" w:line="240" w:lineRule="auto"/>
        <w:rPr>
          <w:rFonts w:cs="Segoe UI"/>
        </w:rPr>
      </w:pPr>
      <w:r>
        <w:rPr>
          <w:rFonts w:eastAsia="Segoe UI" w:cs="Segoe UI"/>
        </w:rPr>
        <w:t xml:space="preserve">Review </w:t>
      </w:r>
      <w:hyperlink r:id="rId167" w:anchor="exceptions-for-full-time-faculty" w:history="1">
        <w:r w:rsidRPr="00865CDB">
          <w:rPr>
            <w:rStyle w:val="Hyperlink"/>
            <w:rFonts w:eastAsia="Segoe UI" w:cs="Segoe UI"/>
          </w:rPr>
          <w:t>Faculty and Remote Work</w:t>
        </w:r>
      </w:hyperlink>
      <w:r>
        <w:rPr>
          <w:rFonts w:eastAsia="Segoe UI" w:cs="Segoe UI"/>
        </w:rPr>
        <w:t xml:space="preserve"> for more information about on-campus presence requirements for faculty.</w:t>
      </w:r>
    </w:p>
    <w:p w14:paraId="3F54FB49" w14:textId="77777777" w:rsidR="002A68C1" w:rsidRPr="002A68C1" w:rsidRDefault="002A68C1" w:rsidP="002A68C1">
      <w:pPr>
        <w:spacing w:after="0" w:line="240" w:lineRule="auto"/>
        <w:rPr>
          <w:rFonts w:cs="Segoe UI"/>
        </w:rPr>
      </w:pPr>
    </w:p>
    <w:p w14:paraId="5321F1DD" w14:textId="7C85E9AA" w:rsidR="154D8316" w:rsidRPr="00B7563E" w:rsidRDefault="154D8316" w:rsidP="00191CCF">
      <w:pPr>
        <w:pStyle w:val="paragraph"/>
        <w:spacing w:before="0" w:beforeAutospacing="0" w:after="0" w:afterAutospacing="0"/>
        <w:rPr>
          <w:rFonts w:ascii="Segoe UI" w:hAnsi="Segoe UI" w:cs="Segoe UI"/>
        </w:rPr>
      </w:pPr>
    </w:p>
    <w:p w14:paraId="1AD8D021" w14:textId="7CC0BB72" w:rsidR="00DE19D5" w:rsidRPr="00B7563E" w:rsidRDefault="00DE19D5" w:rsidP="00D91BF9">
      <w:pPr>
        <w:pStyle w:val="Heading4"/>
        <w:rPr>
          <w:rFonts w:eastAsia="Calibri"/>
        </w:rPr>
      </w:pPr>
      <w:bookmarkStart w:id="107" w:name="_Toc2050963027"/>
      <w:r w:rsidRPr="033BDB15">
        <w:lastRenderedPageBreak/>
        <w:t>Conflict of Interest</w:t>
      </w:r>
      <w:bookmarkEnd w:id="107"/>
    </w:p>
    <w:p w14:paraId="6D322281" w14:textId="43A6F49A" w:rsidR="745BDA2F" w:rsidRPr="00B7563E" w:rsidRDefault="66F20272" w:rsidP="00191CCF">
      <w:pPr>
        <w:spacing w:after="0" w:line="240" w:lineRule="auto"/>
        <w:rPr>
          <w:rStyle w:val="eop"/>
          <w:rFonts w:cs="Segoe UI"/>
        </w:rPr>
      </w:pPr>
      <w:r w:rsidRPr="00B7563E">
        <w:rPr>
          <w:rStyle w:val="normaltextrun"/>
          <w:rFonts w:eastAsiaTheme="majorEastAsia" w:cs="Segoe UI"/>
        </w:rPr>
        <w:t xml:space="preserve">Employee requirements and restrictions related to </w:t>
      </w:r>
      <w:hyperlink r:id="rId168">
        <w:r w:rsidRPr="00B7563E">
          <w:rPr>
            <w:rStyle w:val="normaltextrun"/>
            <w:rFonts w:eastAsiaTheme="majorEastAsia" w:cs="Segoe UI"/>
            <w:color w:val="0070C0"/>
            <w:u w:val="single"/>
          </w:rPr>
          <w:t xml:space="preserve">conflict </w:t>
        </w:r>
      </w:hyperlink>
      <w:r w:rsidRPr="00B7563E">
        <w:rPr>
          <w:rStyle w:val="normaltextrun"/>
          <w:rFonts w:eastAsiaTheme="majorEastAsia" w:cs="Segoe UI"/>
          <w:color w:val="0070C0"/>
          <w:u w:val="single"/>
        </w:rPr>
        <w:t>of interest</w:t>
      </w:r>
      <w:r w:rsidRPr="00B7563E">
        <w:rPr>
          <w:rStyle w:val="normaltextrun"/>
          <w:rFonts w:eastAsiaTheme="majorEastAsia" w:cs="Segoe UI"/>
        </w:rPr>
        <w:t xml:space="preserve"> are detailed in the Board Policy Manual. </w:t>
      </w:r>
      <w:r w:rsidRPr="00B7563E">
        <w:rPr>
          <w:rStyle w:val="eop"/>
          <w:rFonts w:cs="Segoe UI"/>
        </w:rPr>
        <w:t> </w:t>
      </w:r>
    </w:p>
    <w:p w14:paraId="32D96AE1" w14:textId="77777777" w:rsidR="00D0013F" w:rsidRPr="00B7563E" w:rsidRDefault="00D0013F" w:rsidP="00191CCF">
      <w:pPr>
        <w:spacing w:after="0" w:line="240" w:lineRule="auto"/>
        <w:rPr>
          <w:rStyle w:val="eop"/>
          <w:rFonts w:cs="Segoe UI"/>
        </w:rPr>
      </w:pPr>
    </w:p>
    <w:p w14:paraId="2E9A92D5" w14:textId="701AA179" w:rsidR="00DE19D5" w:rsidRPr="00B7563E" w:rsidRDefault="00DE19D5" w:rsidP="00D91BF9">
      <w:pPr>
        <w:pStyle w:val="Heading4"/>
        <w:rPr>
          <w:rFonts w:eastAsia="Calibri"/>
        </w:rPr>
      </w:pPr>
      <w:bookmarkStart w:id="108" w:name="_Toc1330373554"/>
      <w:r w:rsidRPr="033BDB15">
        <w:t>Curriculum Vitae (HB2504)</w:t>
      </w:r>
      <w:bookmarkEnd w:id="108"/>
    </w:p>
    <w:p w14:paraId="58825E5F" w14:textId="77777777" w:rsidR="0011608A" w:rsidRDefault="0011608A" w:rsidP="00191CCF">
      <w:pPr>
        <w:spacing w:after="0" w:line="240" w:lineRule="auto"/>
        <w:rPr>
          <w:rStyle w:val="eop"/>
          <w:rFonts w:cs="Segoe UI"/>
        </w:rPr>
      </w:pPr>
      <w:r w:rsidRPr="00B7563E">
        <w:rPr>
          <w:rStyle w:val="normaltextrun"/>
          <w:rFonts w:eastAsiaTheme="majorEastAsia" w:cs="Segoe UI"/>
        </w:rPr>
        <w:t>Pursuant to HB 2504, Dallas College is required to make available to the public on its website certain undergraduate course information.</w:t>
      </w:r>
      <w:r w:rsidRPr="00B7563E">
        <w:rPr>
          <w:rStyle w:val="eop"/>
          <w:rFonts w:cs="Segoe UI"/>
        </w:rPr>
        <w:t> </w:t>
      </w:r>
    </w:p>
    <w:p w14:paraId="64D86DDF" w14:textId="77777777" w:rsidR="009478FA" w:rsidRPr="00B7563E" w:rsidRDefault="009478FA" w:rsidP="00191CCF">
      <w:pPr>
        <w:spacing w:after="0" w:line="240" w:lineRule="auto"/>
        <w:rPr>
          <w:rFonts w:cs="Segoe UI"/>
        </w:rPr>
      </w:pPr>
    </w:p>
    <w:p w14:paraId="1C6B4B1D" w14:textId="77777777" w:rsidR="0011608A" w:rsidRDefault="0011608A" w:rsidP="00191CCF">
      <w:pPr>
        <w:spacing w:after="0" w:line="240" w:lineRule="auto"/>
        <w:rPr>
          <w:rStyle w:val="eop"/>
          <w:rFonts w:cs="Segoe UI"/>
        </w:rPr>
      </w:pPr>
      <w:r w:rsidRPr="00B7563E">
        <w:rPr>
          <w:rStyle w:val="normaltextrun"/>
          <w:rFonts w:eastAsiaTheme="majorEastAsia" w:cs="Segoe UI"/>
        </w:rPr>
        <w:t>To implement the legislation related to undergraduate course information, rules were developed by the Texas Higher Education Coordinating Board (THECB). The Board’s rules state that for each undergraduate classroom course offered for credit, the following information will be made available to the public:</w:t>
      </w:r>
      <w:r w:rsidRPr="00B7563E">
        <w:rPr>
          <w:rStyle w:val="eop"/>
          <w:rFonts w:cs="Segoe UI"/>
        </w:rPr>
        <w:t> </w:t>
      </w:r>
    </w:p>
    <w:p w14:paraId="22F9402E" w14:textId="77777777" w:rsidR="009478FA" w:rsidRPr="00B7563E" w:rsidRDefault="009478FA" w:rsidP="00191CCF">
      <w:pPr>
        <w:spacing w:after="0" w:line="240" w:lineRule="auto"/>
        <w:rPr>
          <w:rFonts w:cs="Segoe UI"/>
        </w:rPr>
      </w:pPr>
    </w:p>
    <w:p w14:paraId="5B2D60E3" w14:textId="77777777" w:rsidR="0011608A" w:rsidRPr="009478FA" w:rsidRDefault="0011608A" w:rsidP="00191CCF">
      <w:pPr>
        <w:pStyle w:val="ListParagraph"/>
        <w:numPr>
          <w:ilvl w:val="0"/>
          <w:numId w:val="21"/>
        </w:numPr>
        <w:spacing w:after="0" w:line="240" w:lineRule="auto"/>
        <w:rPr>
          <w:rStyle w:val="eop"/>
          <w:rFonts w:cs="Segoe UI"/>
        </w:rPr>
      </w:pPr>
      <w:r w:rsidRPr="009478FA">
        <w:rPr>
          <w:rStyle w:val="normaltextrun"/>
          <w:rFonts w:eastAsiaTheme="majorEastAsia" w:cs="Segoe UI"/>
        </w:rPr>
        <w:t>A syllabus which must include a brief description of each major course requirement (including each major assignment and examination), learning objectives for the course, a general description of the subject matter of each lecture or discussion, and any required or recommended readings.</w:t>
      </w:r>
      <w:r w:rsidRPr="009478FA">
        <w:rPr>
          <w:rStyle w:val="eop"/>
          <w:rFonts w:cs="Segoe UI"/>
        </w:rPr>
        <w:t> </w:t>
      </w:r>
    </w:p>
    <w:p w14:paraId="1536A9C8" w14:textId="77777777" w:rsidR="009478FA" w:rsidRPr="00B7563E" w:rsidRDefault="009478FA" w:rsidP="00191CCF">
      <w:pPr>
        <w:spacing w:after="0" w:line="240" w:lineRule="auto"/>
        <w:rPr>
          <w:rFonts w:cs="Segoe UI"/>
        </w:rPr>
      </w:pPr>
    </w:p>
    <w:p w14:paraId="76EADDFF" w14:textId="48C2AC74" w:rsidR="0011608A" w:rsidRPr="009478FA" w:rsidRDefault="0011608A" w:rsidP="00191CCF">
      <w:pPr>
        <w:pStyle w:val="ListParagraph"/>
        <w:numPr>
          <w:ilvl w:val="0"/>
          <w:numId w:val="21"/>
        </w:numPr>
        <w:spacing w:after="0" w:line="240" w:lineRule="auto"/>
        <w:rPr>
          <w:rStyle w:val="normaltextrun"/>
          <w:rFonts w:eastAsiaTheme="majorEastAsia" w:cs="Segoe UI"/>
        </w:rPr>
      </w:pPr>
      <w:r w:rsidRPr="009478FA">
        <w:rPr>
          <w:rStyle w:val="normaltextrun"/>
          <w:rFonts w:eastAsiaTheme="majorEastAsia" w:cs="Segoe UI"/>
        </w:rPr>
        <w:t>A curriculum vitae for the instructor(s) of record which summarizes career and qualifications, including, at a minimum, all institutions of higher education attended with degree(s) earned, teaching experience, and significant professional publications. </w:t>
      </w:r>
    </w:p>
    <w:p w14:paraId="6C33EFB5" w14:textId="77777777" w:rsidR="009478FA" w:rsidRPr="00B7563E" w:rsidRDefault="009478FA" w:rsidP="00191CCF">
      <w:pPr>
        <w:spacing w:after="0" w:line="240" w:lineRule="auto"/>
        <w:rPr>
          <w:rFonts w:cs="Segoe UI"/>
        </w:rPr>
      </w:pPr>
    </w:p>
    <w:p w14:paraId="4D536F12" w14:textId="574240EF" w:rsidR="745BDA2F" w:rsidRPr="00B7563E" w:rsidRDefault="5DDD63AA" w:rsidP="00191CCF">
      <w:pPr>
        <w:spacing w:after="0" w:line="240" w:lineRule="auto"/>
        <w:rPr>
          <w:rStyle w:val="eop"/>
          <w:rFonts w:cs="Segoe UI"/>
        </w:rPr>
      </w:pPr>
      <w:r w:rsidRPr="00B7563E">
        <w:rPr>
          <w:rStyle w:val="normaltextrun"/>
          <w:rFonts w:eastAsiaTheme="majorEastAsia" w:cs="Segoe UI"/>
        </w:rPr>
        <w:t>Refer to the Faculty One Stop SharePoint site for detailed information on</w:t>
      </w:r>
      <w:r w:rsidR="00EA75D6">
        <w:rPr>
          <w:rStyle w:val="normaltextrun"/>
          <w:rFonts w:eastAsiaTheme="majorEastAsia" w:cs="Segoe UI"/>
        </w:rPr>
        <w:t xml:space="preserve"> </w:t>
      </w:r>
      <w:hyperlink r:id="rId169" w:history="1">
        <w:r w:rsidR="00EA75D6" w:rsidRPr="00EA160E">
          <w:rPr>
            <w:rStyle w:val="Hyperlink"/>
            <w:rFonts w:eastAsiaTheme="majorEastAsia" w:cs="Segoe UI"/>
          </w:rPr>
          <w:t xml:space="preserve">meeting HB2504 </w:t>
        </w:r>
        <w:r w:rsidR="00EA160E" w:rsidRPr="00EA160E">
          <w:rPr>
            <w:rStyle w:val="Hyperlink"/>
            <w:rFonts w:eastAsiaTheme="majorEastAsia" w:cs="Segoe UI"/>
          </w:rPr>
          <w:t>rules</w:t>
        </w:r>
      </w:hyperlink>
      <w:r w:rsidR="00EA160E">
        <w:rPr>
          <w:rStyle w:val="normaltextrun"/>
          <w:rFonts w:eastAsiaTheme="majorEastAsia" w:cs="Segoe UI"/>
        </w:rPr>
        <w:t>.</w:t>
      </w:r>
    </w:p>
    <w:p w14:paraId="60C3BABE" w14:textId="77777777" w:rsidR="004F1679" w:rsidRPr="00B7563E" w:rsidRDefault="004F1679" w:rsidP="00191CCF">
      <w:pPr>
        <w:pStyle w:val="ListParagraph"/>
        <w:spacing w:after="0" w:line="240" w:lineRule="auto"/>
        <w:ind w:left="1440"/>
        <w:rPr>
          <w:rFonts w:eastAsia="Calibri" w:cs="Segoe UI"/>
          <w:color w:val="385623" w:themeColor="accent6" w:themeShade="80"/>
          <w:szCs w:val="24"/>
        </w:rPr>
      </w:pPr>
    </w:p>
    <w:p w14:paraId="61A6B477" w14:textId="6D776504" w:rsidR="002D22BB" w:rsidRPr="00B7563E" w:rsidRDefault="00DE19D5" w:rsidP="00D91BF9">
      <w:pPr>
        <w:pStyle w:val="Heading4"/>
        <w:rPr>
          <w:rFonts w:eastAsia="Calibri"/>
        </w:rPr>
      </w:pPr>
      <w:bookmarkStart w:id="109" w:name="_Toc99700047"/>
      <w:r w:rsidRPr="033BDB15">
        <w:t>Employee Standards of Ethics</w:t>
      </w:r>
      <w:bookmarkEnd w:id="109"/>
    </w:p>
    <w:p w14:paraId="7134F20E" w14:textId="3B2EF0FC" w:rsidR="0011608A" w:rsidRDefault="0011608A" w:rsidP="00191CCF">
      <w:pPr>
        <w:spacing w:after="0" w:line="240" w:lineRule="auto"/>
        <w:rPr>
          <w:rStyle w:val="eop"/>
          <w:rFonts w:cs="Segoe UI"/>
        </w:rPr>
      </w:pPr>
      <w:bookmarkStart w:id="110" w:name="_Toc636896799"/>
      <w:r w:rsidRPr="00B7563E">
        <w:rPr>
          <w:rStyle w:val="normaltextrun"/>
          <w:rFonts w:cs="Segoe UI"/>
        </w:rPr>
        <w:t xml:space="preserve">All College employees shall perform their duties in accordance with state and federal law, College policy, and </w:t>
      </w:r>
      <w:hyperlink r:id="rId170" w:anchor="localTabContent" w:history="1">
        <w:r w:rsidRPr="0089196B">
          <w:rPr>
            <w:rStyle w:val="Hyperlink"/>
            <w:rFonts w:cs="Segoe UI"/>
          </w:rPr>
          <w:t>ethical standards</w:t>
        </w:r>
      </w:hyperlink>
      <w:r w:rsidRPr="00B7563E">
        <w:rPr>
          <w:rStyle w:val="normaltextrun"/>
          <w:rFonts w:cs="Segoe UI"/>
        </w:rPr>
        <w:t>.</w:t>
      </w:r>
      <w:bookmarkEnd w:id="110"/>
      <w:r w:rsidRPr="00B7563E">
        <w:rPr>
          <w:rStyle w:val="eop"/>
          <w:rFonts w:cs="Segoe UI"/>
        </w:rPr>
        <w:t> </w:t>
      </w:r>
    </w:p>
    <w:p w14:paraId="176B178E" w14:textId="77777777" w:rsidR="002A68C1" w:rsidRPr="00B7563E" w:rsidRDefault="002A68C1" w:rsidP="00191CCF">
      <w:pPr>
        <w:spacing w:after="0" w:line="240" w:lineRule="auto"/>
        <w:rPr>
          <w:rFonts w:cs="Segoe UI"/>
        </w:rPr>
      </w:pPr>
    </w:p>
    <w:p w14:paraId="1736FA73" w14:textId="77777777" w:rsidR="0011608A" w:rsidRDefault="0011608A" w:rsidP="00191CCF">
      <w:pPr>
        <w:pStyle w:val="paragraph"/>
        <w:spacing w:before="0" w:beforeAutospacing="0" w:after="0" w:afterAutospacing="0"/>
        <w:textAlignment w:val="baseline"/>
        <w:rPr>
          <w:rStyle w:val="eop"/>
          <w:rFonts w:ascii="Segoe UI" w:hAnsi="Segoe UI" w:cs="Segoe UI"/>
        </w:rPr>
      </w:pPr>
      <w:r w:rsidRPr="00B7563E">
        <w:rPr>
          <w:rStyle w:val="normaltextrun"/>
          <w:rFonts w:ascii="Segoe UI" w:eastAsiaTheme="majorEastAsia" w:hAnsi="Segoe UI" w:cs="Segoe UI"/>
        </w:rPr>
        <w:t>All College personnel shall recognize and respect the rights of students, other employees, and members of the community and shall work cooperatively with others to serve the best interests of the College.</w:t>
      </w:r>
      <w:r w:rsidRPr="00B7563E">
        <w:rPr>
          <w:rStyle w:val="eop"/>
          <w:rFonts w:ascii="Segoe UI" w:hAnsi="Segoe UI" w:cs="Segoe UI"/>
        </w:rPr>
        <w:t> </w:t>
      </w:r>
    </w:p>
    <w:p w14:paraId="202F087E" w14:textId="77777777" w:rsidR="000A17F3" w:rsidRDefault="000A17F3" w:rsidP="00191CCF">
      <w:pPr>
        <w:pStyle w:val="paragraph"/>
        <w:spacing w:before="0" w:beforeAutospacing="0" w:after="0" w:afterAutospacing="0"/>
        <w:textAlignment w:val="baseline"/>
        <w:rPr>
          <w:rStyle w:val="eop"/>
          <w:rFonts w:ascii="Segoe UI" w:hAnsi="Segoe UI" w:cs="Segoe UI"/>
        </w:rPr>
      </w:pPr>
    </w:p>
    <w:p w14:paraId="3E6D587C" w14:textId="5FD8D7A8" w:rsidR="00E54749" w:rsidRPr="00B7563E" w:rsidRDefault="000A17F3" w:rsidP="00D91BF9">
      <w:pPr>
        <w:pStyle w:val="Heading4"/>
      </w:pPr>
      <w:r w:rsidRPr="62E2C3A2">
        <w:rPr>
          <w:rStyle w:val="eop"/>
        </w:rPr>
        <w:t>Institutional Review Board</w:t>
      </w:r>
    </w:p>
    <w:p w14:paraId="1E15144F" w14:textId="77777777" w:rsidR="000A17F3" w:rsidRDefault="000A17F3" w:rsidP="00191CCF">
      <w:pPr>
        <w:spacing w:after="0" w:line="240" w:lineRule="auto"/>
        <w:rPr>
          <w:szCs w:val="24"/>
        </w:rPr>
      </w:pPr>
      <w:r w:rsidRPr="000A17F3">
        <w:rPr>
          <w:szCs w:val="24"/>
        </w:rPr>
        <w:t>All research involving human participants at Dallas College must undergo review by the Institutional Review Board (IRB) to ensure ethical compliance.</w:t>
      </w:r>
    </w:p>
    <w:p w14:paraId="50EB4B1D" w14:textId="77777777" w:rsidR="00637CB0" w:rsidRPr="000A17F3" w:rsidRDefault="00637CB0" w:rsidP="00191CCF">
      <w:pPr>
        <w:spacing w:after="0" w:line="240" w:lineRule="auto"/>
        <w:rPr>
          <w:szCs w:val="24"/>
        </w:rPr>
      </w:pPr>
    </w:p>
    <w:p w14:paraId="29B8DD16" w14:textId="77777777" w:rsidR="000A17F3" w:rsidRDefault="000A17F3" w:rsidP="00191CCF">
      <w:pPr>
        <w:spacing w:after="0" w:line="240" w:lineRule="auto"/>
        <w:rPr>
          <w:szCs w:val="24"/>
        </w:rPr>
      </w:pPr>
      <w:r w:rsidRPr="000A17F3">
        <w:rPr>
          <w:szCs w:val="24"/>
        </w:rPr>
        <w:t xml:space="preserve">The Dallas College Institutional Review Board (IRB) is a federally registered board dedicated to protecting the rights and welfare of human participants in research. It </w:t>
      </w:r>
      <w:r w:rsidRPr="000A17F3">
        <w:rPr>
          <w:szCs w:val="24"/>
        </w:rPr>
        <w:lastRenderedPageBreak/>
        <w:t xml:space="preserve">ensures that all research conducted under its jurisdiction meets ethical standards and complies with </w:t>
      </w:r>
      <w:hyperlink r:id="rId171" w:history="1">
        <w:r w:rsidRPr="000A17F3">
          <w:rPr>
            <w:rStyle w:val="Hyperlink"/>
            <w:i/>
            <w:iCs/>
            <w:szCs w:val="24"/>
          </w:rPr>
          <w:t>45 CFR 46</w:t>
        </w:r>
      </w:hyperlink>
      <w:r w:rsidRPr="000A17F3">
        <w:rPr>
          <w:szCs w:val="24"/>
        </w:rPr>
        <w:t>, the federal regulation governing human research protections. The IRB is responsible for reviewing and approving projects involving human subjects.</w:t>
      </w:r>
    </w:p>
    <w:p w14:paraId="35053D77" w14:textId="77777777" w:rsidR="00637CB0" w:rsidRPr="000A17F3" w:rsidRDefault="00637CB0" w:rsidP="00191CCF">
      <w:pPr>
        <w:spacing w:after="0" w:line="240" w:lineRule="auto"/>
        <w:rPr>
          <w:szCs w:val="24"/>
        </w:rPr>
      </w:pPr>
    </w:p>
    <w:p w14:paraId="34066C49" w14:textId="77777777" w:rsidR="000A17F3" w:rsidRPr="000A17F3" w:rsidRDefault="000A17F3" w:rsidP="00191CCF">
      <w:pPr>
        <w:pStyle w:val="Heading5"/>
        <w:spacing w:before="0" w:line="240" w:lineRule="auto"/>
      </w:pPr>
      <w:r w:rsidRPr="000A17F3">
        <w:t>What is the IRB responsible for?</w:t>
      </w:r>
    </w:p>
    <w:p w14:paraId="7574F772" w14:textId="77777777" w:rsidR="000A17F3" w:rsidRPr="000A17F3" w:rsidRDefault="000A17F3" w:rsidP="00191CCF">
      <w:pPr>
        <w:pStyle w:val="ListParagraph"/>
        <w:numPr>
          <w:ilvl w:val="0"/>
          <w:numId w:val="23"/>
        </w:numPr>
        <w:spacing w:after="0" w:line="240" w:lineRule="auto"/>
        <w:rPr>
          <w:szCs w:val="24"/>
        </w:rPr>
      </w:pPr>
      <w:r w:rsidRPr="000A17F3">
        <w:rPr>
          <w:szCs w:val="24"/>
        </w:rPr>
        <w:t>Reviewing research protocols involving human subjects.</w:t>
      </w:r>
    </w:p>
    <w:p w14:paraId="2345C2D5" w14:textId="77777777" w:rsidR="000A17F3" w:rsidRPr="000A17F3" w:rsidRDefault="000A17F3" w:rsidP="00191CCF">
      <w:pPr>
        <w:pStyle w:val="ListParagraph"/>
        <w:numPr>
          <w:ilvl w:val="0"/>
          <w:numId w:val="23"/>
        </w:numPr>
        <w:spacing w:after="0" w:line="240" w:lineRule="auto"/>
        <w:rPr>
          <w:szCs w:val="24"/>
        </w:rPr>
      </w:pPr>
      <w:r w:rsidRPr="000A17F3">
        <w:rPr>
          <w:szCs w:val="24"/>
        </w:rPr>
        <w:t>Ensuring that risks to participants are minimized and are reasonable in relation to anticipated benefits.</w:t>
      </w:r>
    </w:p>
    <w:p w14:paraId="465026F1" w14:textId="77777777" w:rsidR="000A17F3" w:rsidRPr="000A17F3" w:rsidRDefault="000A17F3" w:rsidP="00191CCF">
      <w:pPr>
        <w:pStyle w:val="ListParagraph"/>
        <w:numPr>
          <w:ilvl w:val="0"/>
          <w:numId w:val="23"/>
        </w:numPr>
        <w:spacing w:after="0" w:line="240" w:lineRule="auto"/>
        <w:rPr>
          <w:szCs w:val="24"/>
        </w:rPr>
      </w:pPr>
      <w:r w:rsidRPr="000A17F3">
        <w:rPr>
          <w:szCs w:val="24"/>
        </w:rPr>
        <w:t xml:space="preserve">Confirming that </w:t>
      </w:r>
      <w:r w:rsidRPr="000A17F3">
        <w:rPr>
          <w:i/>
          <w:iCs/>
          <w:szCs w:val="24"/>
        </w:rPr>
        <w:t>informed consent</w:t>
      </w:r>
      <w:r w:rsidRPr="000A17F3">
        <w:rPr>
          <w:szCs w:val="24"/>
        </w:rPr>
        <w:t xml:space="preserve"> is obtained and documented appropriately.</w:t>
      </w:r>
    </w:p>
    <w:p w14:paraId="0BF2C2EC" w14:textId="77777777" w:rsidR="000A17F3" w:rsidRPr="000A17F3" w:rsidRDefault="000A17F3" w:rsidP="00191CCF">
      <w:pPr>
        <w:pStyle w:val="ListParagraph"/>
        <w:numPr>
          <w:ilvl w:val="0"/>
          <w:numId w:val="23"/>
        </w:numPr>
        <w:spacing w:after="0" w:line="240" w:lineRule="auto"/>
        <w:rPr>
          <w:szCs w:val="24"/>
        </w:rPr>
      </w:pPr>
      <w:r w:rsidRPr="000A17F3">
        <w:rPr>
          <w:szCs w:val="24"/>
        </w:rPr>
        <w:t>Monitoring ongoing research for compliance with approved protocols and regulations.</w:t>
      </w:r>
    </w:p>
    <w:p w14:paraId="7B2C8344" w14:textId="77777777" w:rsidR="000A17F3" w:rsidRDefault="000A17F3" w:rsidP="00191CCF">
      <w:pPr>
        <w:pStyle w:val="ListParagraph"/>
        <w:numPr>
          <w:ilvl w:val="0"/>
          <w:numId w:val="23"/>
        </w:numPr>
        <w:spacing w:after="0" w:line="240" w:lineRule="auto"/>
        <w:rPr>
          <w:szCs w:val="24"/>
        </w:rPr>
      </w:pPr>
      <w:r w:rsidRPr="000A17F3">
        <w:rPr>
          <w:szCs w:val="24"/>
        </w:rPr>
        <w:t>Providing guidance and education to investigators on ethical research practices.</w:t>
      </w:r>
    </w:p>
    <w:p w14:paraId="39F7935E" w14:textId="77777777" w:rsidR="000A17F3" w:rsidRPr="000A17F3" w:rsidRDefault="000A17F3" w:rsidP="00191CCF">
      <w:pPr>
        <w:pStyle w:val="ListParagraph"/>
        <w:spacing w:after="0" w:line="240" w:lineRule="auto"/>
        <w:ind w:left="1080"/>
        <w:rPr>
          <w:szCs w:val="24"/>
        </w:rPr>
      </w:pPr>
    </w:p>
    <w:p w14:paraId="30B6DFDD" w14:textId="77777777" w:rsidR="000A17F3" w:rsidRPr="000A17F3" w:rsidRDefault="000A17F3" w:rsidP="00191CCF">
      <w:pPr>
        <w:pStyle w:val="Heading5"/>
        <w:spacing w:before="0" w:line="240" w:lineRule="auto"/>
      </w:pPr>
      <w:r w:rsidRPr="000A17F3">
        <w:t>What do I need to know about the IRB?</w:t>
      </w:r>
    </w:p>
    <w:p w14:paraId="72B6EE3C" w14:textId="77777777" w:rsidR="000A17F3" w:rsidRPr="000A17F3" w:rsidRDefault="000A17F3" w:rsidP="00191CCF">
      <w:pPr>
        <w:spacing w:after="0" w:line="240" w:lineRule="auto"/>
        <w:rPr>
          <w:szCs w:val="24"/>
        </w:rPr>
      </w:pPr>
      <w:r w:rsidRPr="000A17F3">
        <w:rPr>
          <w:szCs w:val="24"/>
        </w:rPr>
        <w:t xml:space="preserve">Researchers must complete the IRB review process before conducting research activities involving Dallas College personnel, including students, faculty, staff, and administrators. This requirement applies to all research projects, including dissertations and graduate research projects, that involve human participants affiliated with Dallas College. </w:t>
      </w:r>
    </w:p>
    <w:p w14:paraId="6EDE628A" w14:textId="4E28755E" w:rsidR="000A17F3" w:rsidRPr="000A17F3" w:rsidRDefault="000A17F3" w:rsidP="00191CCF">
      <w:pPr>
        <w:spacing w:after="0" w:line="240" w:lineRule="auto"/>
      </w:pPr>
      <w:r>
        <w:t xml:space="preserve">To begin this process, contact the IRB at </w:t>
      </w:r>
      <w:hyperlink r:id="rId172">
        <w:r w:rsidRPr="62E2C3A2">
          <w:rPr>
            <w:rStyle w:val="Hyperlink"/>
          </w:rPr>
          <w:t>IRB@DallasCollege.edu</w:t>
        </w:r>
      </w:hyperlink>
      <w:r>
        <w:t>. Please reach out to the IRB office if you are unsure whether your study activities require IRB review.</w:t>
      </w:r>
    </w:p>
    <w:p w14:paraId="1408CFFE" w14:textId="77777777" w:rsidR="0011608A" w:rsidRPr="00B7563E" w:rsidRDefault="0011608A" w:rsidP="00191CCF">
      <w:pPr>
        <w:spacing w:after="0" w:line="240" w:lineRule="auto"/>
        <w:rPr>
          <w:rFonts w:eastAsia="Calibri" w:cs="Segoe UI"/>
          <w:color w:val="385623" w:themeColor="accent6" w:themeShade="80"/>
          <w:szCs w:val="24"/>
        </w:rPr>
      </w:pPr>
    </w:p>
    <w:p w14:paraId="4E321F5E" w14:textId="3CF05C38" w:rsidR="001615AF" w:rsidRPr="00B7563E" w:rsidRDefault="00DE19D5" w:rsidP="00D91BF9">
      <w:pPr>
        <w:pStyle w:val="Heading4"/>
        <w:rPr>
          <w:rFonts w:eastAsia="Calibri"/>
        </w:rPr>
      </w:pPr>
      <w:bookmarkStart w:id="111" w:name="_Toc1974569051"/>
      <w:r w:rsidRPr="033BDB15">
        <w:t>Reporting Sexual Assault or Misconduct</w:t>
      </w:r>
      <w:bookmarkEnd w:id="111"/>
    </w:p>
    <w:p w14:paraId="7C7E2C55" w14:textId="77777777" w:rsidR="001A0D6B" w:rsidRPr="00B7563E" w:rsidRDefault="001A0D6B" w:rsidP="00191CCF">
      <w:pPr>
        <w:pStyle w:val="paragraph"/>
        <w:spacing w:before="0" w:beforeAutospacing="0" w:after="0" w:afterAutospacing="0"/>
        <w:textAlignment w:val="baseline"/>
        <w:rPr>
          <w:rFonts w:ascii="Segoe UI" w:hAnsi="Segoe UI" w:cs="Segoe UI"/>
        </w:rPr>
      </w:pPr>
      <w:r w:rsidRPr="00B7563E">
        <w:rPr>
          <w:rStyle w:val="normaltextrun"/>
          <w:rFonts w:ascii="Segoe UI" w:eastAsiaTheme="majorEastAsia" w:hAnsi="Segoe UI" w:cs="Segoe UI"/>
        </w:rPr>
        <w:t xml:space="preserve">A “responsible employee” is a Dallas College employee, designated by Dallas College’s institutional equity and compliance officer, who is required to report to the appropriate college </w:t>
      </w:r>
      <w:proofErr w:type="gramStart"/>
      <w:r w:rsidRPr="00B7563E">
        <w:rPr>
          <w:rStyle w:val="normaltextrun"/>
          <w:rFonts w:ascii="Segoe UI" w:eastAsiaTheme="majorEastAsia" w:hAnsi="Segoe UI" w:cs="Segoe UI"/>
        </w:rPr>
        <w:t>administrators</w:t>
      </w:r>
      <w:proofErr w:type="gramEnd"/>
      <w:r w:rsidRPr="00B7563E">
        <w:rPr>
          <w:rStyle w:val="normaltextrun"/>
          <w:rFonts w:ascii="Segoe UI" w:eastAsiaTheme="majorEastAsia" w:hAnsi="Segoe UI" w:cs="Segoe UI"/>
        </w:rPr>
        <w:t xml:space="preserve"> incidents of alleged violations of Title IX or the college's sexual misconduct policy. Responsible employees include faculty, staff, administrators, academic advisors, college public safety personnel, and athletic coaches and staff. </w:t>
      </w:r>
      <w:r w:rsidRPr="00B7563E">
        <w:rPr>
          <w:rStyle w:val="eop"/>
          <w:rFonts w:ascii="Segoe UI" w:hAnsi="Segoe UI" w:cs="Segoe UI"/>
        </w:rPr>
        <w:t> </w:t>
      </w:r>
    </w:p>
    <w:p w14:paraId="0F77B1E4" w14:textId="77777777" w:rsidR="001A0D6B" w:rsidRDefault="001A0D6B" w:rsidP="00191CCF">
      <w:pPr>
        <w:pStyle w:val="paragraph"/>
        <w:spacing w:before="0" w:beforeAutospacing="0" w:after="0" w:afterAutospacing="0"/>
        <w:textAlignment w:val="baseline"/>
        <w:rPr>
          <w:rStyle w:val="eop"/>
          <w:rFonts w:ascii="Segoe UI" w:hAnsi="Segoe UI" w:cs="Segoe UI"/>
        </w:rPr>
      </w:pPr>
      <w:r w:rsidRPr="00B7563E">
        <w:rPr>
          <w:rStyle w:val="normaltextrun"/>
          <w:rFonts w:ascii="Segoe UI" w:eastAsiaTheme="majorEastAsia" w:hAnsi="Segoe UI" w:cs="Segoe UI"/>
        </w:rPr>
        <w:t>Responsible employees must report all known information concerning an alleged incident to a </w:t>
      </w:r>
      <w:hyperlink r:id="rId173" w:tgtFrame="_blank" w:history="1">
        <w:r w:rsidRPr="00B7563E">
          <w:rPr>
            <w:rStyle w:val="normaltextrun"/>
            <w:rFonts w:ascii="Segoe UI" w:eastAsiaTheme="majorEastAsia" w:hAnsi="Segoe UI" w:cs="Segoe UI"/>
            <w:color w:val="0070C0"/>
            <w:u w:val="single"/>
          </w:rPr>
          <w:t>Title IX coordinator</w:t>
        </w:r>
      </w:hyperlink>
      <w:r w:rsidRPr="00B7563E">
        <w:rPr>
          <w:rStyle w:val="normaltextrun"/>
          <w:rFonts w:ascii="Segoe UI" w:eastAsiaTheme="majorEastAsia" w:hAnsi="Segoe UI" w:cs="Segoe UI"/>
        </w:rPr>
        <w:t>.</w:t>
      </w:r>
      <w:r w:rsidRPr="00B7563E">
        <w:rPr>
          <w:rStyle w:val="eop"/>
          <w:rFonts w:ascii="Segoe UI" w:hAnsi="Segoe UI" w:cs="Segoe UI"/>
        </w:rPr>
        <w:t> </w:t>
      </w:r>
    </w:p>
    <w:p w14:paraId="3FC2C6A0" w14:textId="77777777" w:rsidR="005E7000" w:rsidRPr="00B7563E" w:rsidRDefault="005E7000" w:rsidP="00191CCF">
      <w:pPr>
        <w:pStyle w:val="paragraph"/>
        <w:spacing w:before="0" w:beforeAutospacing="0" w:after="0" w:afterAutospacing="0"/>
        <w:textAlignment w:val="baseline"/>
        <w:rPr>
          <w:rFonts w:ascii="Segoe UI" w:hAnsi="Segoe UI" w:cs="Segoe UI"/>
        </w:rPr>
      </w:pPr>
    </w:p>
    <w:p w14:paraId="091F64B3" w14:textId="0FBDF6AA" w:rsidR="00DE19D5" w:rsidRPr="00B7563E" w:rsidRDefault="00DE19D5" w:rsidP="00D91BF9">
      <w:pPr>
        <w:pStyle w:val="Heading4"/>
        <w:rPr>
          <w:rFonts w:eastAsia="Calibri"/>
        </w:rPr>
      </w:pPr>
      <w:bookmarkStart w:id="112" w:name="_Toc858024181"/>
      <w:r w:rsidRPr="033BDB15">
        <w:t>Social Media Guidelines</w:t>
      </w:r>
      <w:bookmarkEnd w:id="112"/>
    </w:p>
    <w:p w14:paraId="5B69C3B3" w14:textId="77777777" w:rsidR="001A0D6B" w:rsidRPr="00B7563E" w:rsidRDefault="001A0D6B" w:rsidP="00191CCF">
      <w:pPr>
        <w:pStyle w:val="paragraph"/>
        <w:spacing w:before="0" w:beforeAutospacing="0" w:after="0" w:afterAutospacing="0"/>
        <w:textAlignment w:val="baseline"/>
        <w:rPr>
          <w:rFonts w:ascii="Segoe UI" w:hAnsi="Segoe UI" w:cs="Segoe UI"/>
        </w:rPr>
      </w:pPr>
      <w:r w:rsidRPr="00B7563E">
        <w:rPr>
          <w:rStyle w:val="normaltextrun"/>
          <w:rFonts w:ascii="Segoe UI" w:eastAsiaTheme="majorEastAsia" w:hAnsi="Segoe UI" w:cs="Segoe UI"/>
        </w:rPr>
        <w:t xml:space="preserve">Dallas College supports the need for an active and meaningful social media presence, and encourages departments, programs, initiatives, groups, and entities to build enriching relationships on social media. Best practices, official hashtags, and </w:t>
      </w:r>
      <w:hyperlink r:id="rId174" w:tgtFrame="_blank" w:history="1">
        <w:r w:rsidRPr="00B7563E">
          <w:rPr>
            <w:rStyle w:val="normaltextrun"/>
            <w:rFonts w:ascii="Segoe UI" w:eastAsiaTheme="majorEastAsia" w:hAnsi="Segoe UI" w:cs="Segoe UI"/>
            <w:color w:val="0070C0"/>
            <w:u w:val="single"/>
          </w:rPr>
          <w:t xml:space="preserve">social </w:t>
        </w:r>
      </w:hyperlink>
      <w:r w:rsidRPr="00B7563E">
        <w:rPr>
          <w:rStyle w:val="normaltextrun"/>
          <w:rFonts w:ascii="Segoe UI" w:eastAsiaTheme="majorEastAsia" w:hAnsi="Segoe UI" w:cs="Segoe UI"/>
          <w:color w:val="0070C0"/>
          <w:u w:val="single"/>
        </w:rPr>
        <w:t>media guidelines</w:t>
      </w:r>
      <w:r w:rsidRPr="00B7563E">
        <w:rPr>
          <w:rStyle w:val="normaltextrun"/>
          <w:rFonts w:ascii="Segoe UI" w:eastAsiaTheme="majorEastAsia" w:hAnsi="Segoe UI" w:cs="Segoe UI"/>
        </w:rPr>
        <w:t xml:space="preserve"> are available in the Dallas College Logo and Brand Standards SharePoint site. The </w:t>
      </w:r>
      <w:hyperlink r:id="rId175" w:tgtFrame="_blank" w:history="1">
        <w:r w:rsidRPr="00B7563E">
          <w:rPr>
            <w:rStyle w:val="normaltextrun"/>
            <w:rFonts w:ascii="Segoe UI" w:eastAsiaTheme="majorEastAsia" w:hAnsi="Segoe UI" w:cs="Segoe UI"/>
            <w:color w:val="0070C0"/>
            <w:u w:val="single"/>
          </w:rPr>
          <w:t>Social Media Directory</w:t>
        </w:r>
      </w:hyperlink>
      <w:r w:rsidRPr="00B7563E">
        <w:rPr>
          <w:rStyle w:val="normaltextrun"/>
          <w:rFonts w:ascii="Segoe UI" w:eastAsiaTheme="majorEastAsia" w:hAnsi="Segoe UI" w:cs="Segoe UI"/>
        </w:rPr>
        <w:t xml:space="preserve"> is available on the Dallas College website. </w:t>
      </w:r>
      <w:r w:rsidRPr="00B7563E">
        <w:rPr>
          <w:rStyle w:val="eop"/>
          <w:rFonts w:ascii="Segoe UI" w:hAnsi="Segoe UI" w:cs="Segoe UI"/>
        </w:rPr>
        <w:t> </w:t>
      </w:r>
    </w:p>
    <w:p w14:paraId="2C1653CE" w14:textId="77777777" w:rsidR="001A0D6B" w:rsidRPr="00B7563E" w:rsidRDefault="001A0D6B" w:rsidP="00191CCF">
      <w:pPr>
        <w:spacing w:after="0" w:line="240" w:lineRule="auto"/>
        <w:rPr>
          <w:rFonts w:eastAsia="Calibri" w:cs="Segoe UI"/>
          <w:color w:val="385623" w:themeColor="accent6" w:themeShade="80"/>
          <w:szCs w:val="24"/>
        </w:rPr>
      </w:pPr>
    </w:p>
    <w:p w14:paraId="4E1523E5" w14:textId="209137A6" w:rsidR="00CB004B" w:rsidRPr="00B7563E" w:rsidRDefault="00DE19D5" w:rsidP="00D91BF9">
      <w:pPr>
        <w:pStyle w:val="Heading4"/>
        <w:rPr>
          <w:rFonts w:eastAsia="Calibri"/>
        </w:rPr>
      </w:pPr>
      <w:bookmarkStart w:id="113" w:name="_Toc1835382679"/>
      <w:r w:rsidRPr="033BDB15">
        <w:lastRenderedPageBreak/>
        <w:t>Use of Dallas College Equipment and Facilities</w:t>
      </w:r>
      <w:bookmarkEnd w:id="113"/>
    </w:p>
    <w:p w14:paraId="0B1CC3F4" w14:textId="5A1794EF" w:rsidR="00A903D7" w:rsidRPr="00B7563E" w:rsidRDefault="00A903D7" w:rsidP="00191CCF">
      <w:pPr>
        <w:pStyle w:val="paragraph"/>
        <w:spacing w:before="0" w:beforeAutospacing="0" w:after="0" w:afterAutospacing="0"/>
        <w:textAlignment w:val="baseline"/>
        <w:rPr>
          <w:rFonts w:ascii="Segoe UI" w:hAnsi="Segoe UI" w:cs="Segoe UI"/>
        </w:rPr>
      </w:pPr>
      <w:hyperlink r:id="rId176">
        <w:r w:rsidRPr="00B7563E">
          <w:rPr>
            <w:rStyle w:val="normaltextrun"/>
            <w:rFonts w:ascii="Segoe UI" w:hAnsi="Segoe UI" w:cs="Segoe UI"/>
            <w:color w:val="0070C0"/>
            <w:u w:val="single"/>
          </w:rPr>
          <w:t>Use of College computing resources and facilities</w:t>
        </w:r>
      </w:hyperlink>
      <w:r w:rsidRPr="00B7563E">
        <w:rPr>
          <w:rStyle w:val="normaltextrun"/>
          <w:rFonts w:ascii="Segoe UI" w:hAnsi="Segoe UI" w:cs="Segoe UI"/>
        </w:rPr>
        <w:t xml:space="preserve"> requires that individual users act in compliance with </w:t>
      </w:r>
      <w:proofErr w:type="gramStart"/>
      <w:r w:rsidRPr="00B7563E">
        <w:rPr>
          <w:rStyle w:val="normaltextrun"/>
          <w:rFonts w:ascii="Segoe UI" w:hAnsi="Segoe UI" w:cs="Segoe UI"/>
        </w:rPr>
        <w:t>College</w:t>
      </w:r>
      <w:proofErr w:type="gramEnd"/>
      <w:r w:rsidRPr="00B7563E">
        <w:rPr>
          <w:rStyle w:val="normaltextrun"/>
          <w:rFonts w:ascii="Segoe UI" w:hAnsi="Segoe UI" w:cs="Segoe UI"/>
        </w:rPr>
        <w:t xml:space="preserve"> policies and procedures, and failure to comply may result in restriction or revocation of access to </w:t>
      </w:r>
      <w:proofErr w:type="gramStart"/>
      <w:r w:rsidRPr="00B7563E">
        <w:rPr>
          <w:rStyle w:val="normaltextrun"/>
          <w:rFonts w:ascii="Segoe UI" w:hAnsi="Segoe UI" w:cs="Segoe UI"/>
        </w:rPr>
        <w:t>College</w:t>
      </w:r>
      <w:proofErr w:type="gramEnd"/>
      <w:r w:rsidRPr="00B7563E">
        <w:rPr>
          <w:rStyle w:val="normaltextrun"/>
          <w:rFonts w:ascii="Segoe UI" w:hAnsi="Segoe UI" w:cs="Segoe UI"/>
        </w:rPr>
        <w:t xml:space="preserve"> resources. Computing “resources and facilities” include, but are not limited to, College-owned host computer systems, networks, peripheral equipment (such as modems, terminals, and printers), computers and workstations, software, data sets, storage devices, and all computer communications controlled, administered, or accessed directly or indirectly by the College or by any user. </w:t>
      </w:r>
    </w:p>
    <w:p w14:paraId="07452EF8" w14:textId="77777777" w:rsidR="009C02C1" w:rsidRPr="00B7563E" w:rsidRDefault="009C02C1" w:rsidP="00191CCF">
      <w:pPr>
        <w:pStyle w:val="ListParagraph"/>
        <w:spacing w:after="0" w:line="240" w:lineRule="auto"/>
        <w:rPr>
          <w:rFonts w:eastAsia="Calibri" w:cs="Segoe UI"/>
          <w:color w:val="385623" w:themeColor="accent6" w:themeShade="80"/>
          <w:szCs w:val="24"/>
        </w:rPr>
      </w:pPr>
    </w:p>
    <w:p w14:paraId="5D5933C8" w14:textId="3342084D" w:rsidR="00CB004B" w:rsidRDefault="00CB004B" w:rsidP="003E3508">
      <w:pPr>
        <w:pStyle w:val="Heading3"/>
      </w:pPr>
      <w:bookmarkStart w:id="114" w:name="_Toc23247633"/>
      <w:bookmarkStart w:id="115" w:name="_Toc215732794"/>
      <w:r w:rsidRPr="00B7563E">
        <w:t>College Information</w:t>
      </w:r>
      <w:bookmarkEnd w:id="114"/>
      <w:bookmarkEnd w:id="115"/>
    </w:p>
    <w:p w14:paraId="3A9D4F9F" w14:textId="77777777" w:rsidR="004968E1" w:rsidRPr="004968E1" w:rsidRDefault="004968E1" w:rsidP="004968E1">
      <w:pPr>
        <w:spacing w:after="0"/>
      </w:pPr>
    </w:p>
    <w:p w14:paraId="0BA5A9F7" w14:textId="3765FEE9" w:rsidR="00CB004B" w:rsidRPr="00B7563E" w:rsidRDefault="00CB004B" w:rsidP="00D91BF9">
      <w:pPr>
        <w:pStyle w:val="Heading4"/>
        <w:rPr>
          <w:rFonts w:eastAsia="Calibri"/>
        </w:rPr>
      </w:pPr>
      <w:bookmarkStart w:id="116" w:name="_Toc761540826"/>
      <w:r w:rsidRPr="033BDB15">
        <w:t>Board Policy</w:t>
      </w:r>
      <w:bookmarkEnd w:id="116"/>
    </w:p>
    <w:p w14:paraId="375C214D" w14:textId="244C7BA8" w:rsidR="745BDA2F" w:rsidRDefault="00A903D7" w:rsidP="00191CCF">
      <w:pPr>
        <w:pStyle w:val="paragraph"/>
        <w:spacing w:before="0" w:beforeAutospacing="0" w:after="0" w:afterAutospacing="0"/>
        <w:textAlignment w:val="baseline"/>
        <w:rPr>
          <w:rStyle w:val="eop"/>
          <w:rFonts w:ascii="Segoe UI" w:hAnsi="Segoe UI" w:cs="Segoe UI"/>
        </w:rPr>
      </w:pPr>
      <w:r w:rsidRPr="00B7563E">
        <w:rPr>
          <w:rStyle w:val="normaltextrun"/>
          <w:rFonts w:ascii="Segoe UI" w:eastAsiaTheme="majorEastAsia" w:hAnsi="Segoe UI" w:cs="Segoe UI"/>
        </w:rPr>
        <w:t xml:space="preserve">The </w:t>
      </w:r>
      <w:hyperlink r:id="rId177">
        <w:r w:rsidR="38188FCF" w:rsidRPr="00B7563E">
          <w:rPr>
            <w:rStyle w:val="normaltextrun"/>
            <w:rFonts w:ascii="Segoe UI" w:eastAsiaTheme="majorEastAsia" w:hAnsi="Segoe UI" w:cs="Segoe UI"/>
            <w:color w:val="0070C0"/>
            <w:u w:val="single"/>
          </w:rPr>
          <w:t>Board Policy Manual</w:t>
        </w:r>
      </w:hyperlink>
      <w:r w:rsidRPr="00B7563E">
        <w:rPr>
          <w:rStyle w:val="normaltextrun"/>
          <w:rFonts w:ascii="Segoe UI" w:eastAsiaTheme="majorEastAsia" w:hAnsi="Segoe UI" w:cs="Segoe UI"/>
        </w:rPr>
        <w:t xml:space="preserve"> is the definitive resource for local policies that reflect decisions made by the Board of Trustees and legal policies including federal law, state law, and court decisions, providing the statutory context in which all other policies should be read. Regulation documents are administrative procedures that implement board policies. </w:t>
      </w:r>
      <w:r w:rsidRPr="00B7563E">
        <w:rPr>
          <w:rStyle w:val="eop"/>
          <w:rFonts w:ascii="Segoe UI" w:hAnsi="Segoe UI" w:cs="Segoe UI"/>
        </w:rPr>
        <w:t> </w:t>
      </w:r>
    </w:p>
    <w:p w14:paraId="569336A4"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5EB65988" w14:textId="56A2596C" w:rsidR="00CB004B" w:rsidRPr="00B7563E" w:rsidRDefault="00CB004B" w:rsidP="00D91BF9">
      <w:pPr>
        <w:pStyle w:val="Heading4"/>
        <w:rPr>
          <w:rFonts w:eastAsia="Calibri"/>
        </w:rPr>
      </w:pPr>
      <w:bookmarkStart w:id="117" w:name="_Toc1159847491"/>
      <w:r w:rsidRPr="033BDB15">
        <w:t>Concealed Carry</w:t>
      </w:r>
      <w:bookmarkEnd w:id="117"/>
    </w:p>
    <w:p w14:paraId="254CE92F" w14:textId="77777777" w:rsidR="003A1015" w:rsidRPr="00B7563E" w:rsidRDefault="003A1015" w:rsidP="00191CCF">
      <w:pPr>
        <w:pStyle w:val="paragraph"/>
        <w:spacing w:before="0" w:beforeAutospacing="0" w:after="0" w:afterAutospacing="0"/>
        <w:textAlignment w:val="baseline"/>
        <w:rPr>
          <w:rFonts w:ascii="Segoe UI" w:hAnsi="Segoe UI" w:cs="Segoe UI"/>
        </w:rPr>
      </w:pPr>
      <w:hyperlink r:id="rId178" w:tgtFrame="_blank" w:history="1">
        <w:r w:rsidRPr="00B7563E">
          <w:rPr>
            <w:rStyle w:val="normaltextrun"/>
            <w:rFonts w:ascii="Segoe UI" w:hAnsi="Segoe UI" w:cs="Segoe UI"/>
            <w:color w:val="0070C0"/>
            <w:u w:val="single"/>
          </w:rPr>
          <w:t xml:space="preserve">Concealed </w:t>
        </w:r>
      </w:hyperlink>
      <w:r w:rsidRPr="00B7563E">
        <w:rPr>
          <w:rStyle w:val="normaltextrun"/>
          <w:rFonts w:ascii="Segoe UI" w:hAnsi="Segoe UI" w:cs="Segoe UI"/>
          <w:color w:val="0070C0"/>
          <w:u w:val="single"/>
        </w:rPr>
        <w:t>Carry</w:t>
      </w:r>
      <w:r w:rsidRPr="00B7563E">
        <w:rPr>
          <w:rStyle w:val="normaltextrun"/>
          <w:rFonts w:ascii="Segoe UI" w:hAnsi="Segoe UI" w:cs="Segoe UI"/>
        </w:rPr>
        <w:t xml:space="preserve"> refers to SB 11, which permits a licensed to carry (LTC) holder to carry a concealed handgun on the campus of an institution of higher education in Texas.</w:t>
      </w:r>
      <w:r w:rsidRPr="00B7563E">
        <w:rPr>
          <w:rStyle w:val="eop"/>
          <w:rFonts w:ascii="Segoe UI" w:hAnsi="Segoe UI" w:cs="Segoe UI"/>
        </w:rPr>
        <w:t> </w:t>
      </w:r>
    </w:p>
    <w:p w14:paraId="6CD62442" w14:textId="387DA7A9" w:rsidR="745BDA2F" w:rsidRDefault="22C6CDCB" w:rsidP="00191CCF">
      <w:pPr>
        <w:pStyle w:val="paragraph"/>
        <w:spacing w:before="0" w:beforeAutospacing="0" w:after="0" w:afterAutospacing="0"/>
        <w:textAlignment w:val="baseline"/>
        <w:rPr>
          <w:rStyle w:val="eop"/>
          <w:rFonts w:ascii="Segoe UI" w:hAnsi="Segoe UI" w:cs="Segoe UI"/>
        </w:rPr>
      </w:pPr>
      <w:r w:rsidRPr="00B7563E">
        <w:rPr>
          <w:rStyle w:val="normaltextrun"/>
          <w:rFonts w:ascii="Segoe UI" w:hAnsi="Segoe UI" w:cs="Segoe UI"/>
        </w:rPr>
        <w:t xml:space="preserve">For additional safety information, please visit the </w:t>
      </w:r>
      <w:hyperlink r:id="rId179">
        <w:r w:rsidRPr="00B7563E">
          <w:rPr>
            <w:rStyle w:val="normaltextrun"/>
            <w:rFonts w:ascii="Segoe UI" w:hAnsi="Segoe UI" w:cs="Segoe UI"/>
            <w:color w:val="0070C0"/>
            <w:u w:val="single"/>
          </w:rPr>
          <w:t>Police and Safety</w:t>
        </w:r>
      </w:hyperlink>
      <w:r w:rsidRPr="00B7563E">
        <w:rPr>
          <w:rStyle w:val="normaltextrun"/>
          <w:rFonts w:ascii="Segoe UI" w:hAnsi="Segoe UI" w:cs="Segoe UI"/>
        </w:rPr>
        <w:t xml:space="preserve"> webpage. </w:t>
      </w:r>
      <w:r w:rsidRPr="00B7563E">
        <w:rPr>
          <w:rStyle w:val="eop"/>
          <w:rFonts w:ascii="Segoe UI" w:hAnsi="Segoe UI" w:cs="Segoe UI"/>
        </w:rPr>
        <w:t> </w:t>
      </w:r>
    </w:p>
    <w:p w14:paraId="5B4A5F52"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0DDC5C88" w14:textId="65A3332B" w:rsidR="00CB004B" w:rsidRPr="00B7563E" w:rsidRDefault="00CB004B" w:rsidP="00D91BF9">
      <w:pPr>
        <w:pStyle w:val="Heading4"/>
        <w:rPr>
          <w:rFonts w:eastAsia="Calibri"/>
        </w:rPr>
      </w:pPr>
      <w:bookmarkStart w:id="118" w:name="_Toc1555603428"/>
      <w:r w:rsidRPr="033BDB15">
        <w:t>Coronavirus (COVID-19) Information and Resources</w:t>
      </w:r>
      <w:bookmarkEnd w:id="118"/>
    </w:p>
    <w:p w14:paraId="2E6D72DE" w14:textId="2A90CE0D" w:rsidR="003A1015" w:rsidRPr="00B7563E" w:rsidRDefault="22C6CDCB" w:rsidP="00191CCF">
      <w:pPr>
        <w:pStyle w:val="paragraph"/>
        <w:spacing w:before="0" w:beforeAutospacing="0" w:after="0" w:afterAutospacing="0"/>
        <w:textAlignment w:val="baseline"/>
        <w:rPr>
          <w:rStyle w:val="eop"/>
          <w:rFonts w:ascii="Segoe UI" w:hAnsi="Segoe UI" w:cs="Segoe UI"/>
        </w:rPr>
      </w:pPr>
      <w:r w:rsidRPr="00B7563E">
        <w:rPr>
          <w:rStyle w:val="normaltextrun"/>
          <w:rFonts w:ascii="Segoe UI" w:eastAsiaTheme="majorEastAsia" w:hAnsi="Segoe UI" w:cs="Segoe UI"/>
        </w:rPr>
        <w:t xml:space="preserve">Resources on prevention, frequently asked questions and employee and student information are available on the Dallas College </w:t>
      </w:r>
      <w:hyperlink r:id="rId180">
        <w:r w:rsidRPr="00B7563E">
          <w:rPr>
            <w:rStyle w:val="normaltextrun"/>
            <w:rFonts w:ascii="Segoe UI" w:eastAsiaTheme="majorEastAsia" w:hAnsi="Segoe UI" w:cs="Segoe UI"/>
            <w:color w:val="0070C0"/>
            <w:u w:val="single"/>
          </w:rPr>
          <w:t>Coronavirus Information and Resources</w:t>
        </w:r>
      </w:hyperlink>
      <w:r w:rsidRPr="00B7563E">
        <w:rPr>
          <w:rStyle w:val="normaltextrun"/>
          <w:rFonts w:ascii="Segoe UI" w:eastAsiaTheme="majorEastAsia" w:hAnsi="Segoe UI" w:cs="Segoe UI"/>
        </w:rPr>
        <w:t xml:space="preserve"> website.</w:t>
      </w:r>
      <w:r w:rsidRPr="00B7563E">
        <w:rPr>
          <w:rStyle w:val="eop"/>
          <w:rFonts w:ascii="Segoe UI" w:hAnsi="Segoe UI" w:cs="Segoe UI"/>
        </w:rPr>
        <w:t> </w:t>
      </w:r>
    </w:p>
    <w:p w14:paraId="2675915A" w14:textId="33E57438" w:rsidR="745BDA2F" w:rsidRPr="00B7563E" w:rsidRDefault="745BDA2F" w:rsidP="00191CCF">
      <w:pPr>
        <w:pStyle w:val="paragraph"/>
        <w:spacing w:before="0" w:beforeAutospacing="0" w:after="0" w:afterAutospacing="0"/>
        <w:rPr>
          <w:rStyle w:val="eop"/>
          <w:rFonts w:ascii="Segoe UI" w:hAnsi="Segoe UI" w:cs="Segoe UI"/>
        </w:rPr>
      </w:pPr>
    </w:p>
    <w:p w14:paraId="2520E9A3" w14:textId="7F0A8113" w:rsidR="00CB004B" w:rsidRPr="00B7563E" w:rsidRDefault="006E2E8F" w:rsidP="00D91BF9">
      <w:pPr>
        <w:pStyle w:val="Heading4"/>
        <w:rPr>
          <w:rFonts w:eastAsia="Calibri"/>
        </w:rPr>
      </w:pPr>
      <w:bookmarkStart w:id="119" w:name="_Toc1088432793"/>
      <w:r w:rsidRPr="033BDB15">
        <w:t>Criminal Statistics and Clery Act</w:t>
      </w:r>
      <w:bookmarkEnd w:id="119"/>
    </w:p>
    <w:p w14:paraId="67FED0F9" w14:textId="33D3ABA9" w:rsidR="745BDA2F" w:rsidRDefault="22C6CDCB" w:rsidP="00191CCF">
      <w:pPr>
        <w:pStyle w:val="paragraph"/>
        <w:spacing w:before="0" w:beforeAutospacing="0" w:after="0" w:afterAutospacing="0"/>
        <w:textAlignment w:val="baseline"/>
        <w:rPr>
          <w:rFonts w:ascii="Segoe UI" w:hAnsi="Segoe UI" w:cs="Segoe UI"/>
        </w:rPr>
      </w:pPr>
      <w:r w:rsidRPr="00B7563E">
        <w:rPr>
          <w:rStyle w:val="normaltextrun"/>
          <w:rFonts w:ascii="Segoe UI" w:eastAsiaTheme="majorEastAsia" w:hAnsi="Segoe UI" w:cs="Segoe UI"/>
        </w:rPr>
        <w:t xml:space="preserve">The </w:t>
      </w:r>
      <w:hyperlink r:id="rId181">
        <w:r w:rsidRPr="00B7563E">
          <w:rPr>
            <w:rStyle w:val="normaltextrun"/>
            <w:rFonts w:ascii="Segoe UI" w:eastAsiaTheme="majorEastAsia" w:hAnsi="Segoe UI" w:cs="Segoe UI"/>
            <w:color w:val="0070C0"/>
            <w:u w:val="single"/>
          </w:rPr>
          <w:t>Clery Act</w:t>
        </w:r>
      </w:hyperlink>
      <w:r w:rsidRPr="00B7563E">
        <w:rPr>
          <w:rStyle w:val="normaltextrun"/>
          <w:rFonts w:ascii="Segoe UI" w:eastAsiaTheme="majorEastAsia" w:hAnsi="Segoe UI" w:cs="Segoe UI"/>
        </w:rPr>
        <w:t xml:space="preserve"> aims to provide transparency around campus safety. Learn about the </w:t>
      </w:r>
      <w:hyperlink r:id="rId182">
        <w:r w:rsidRPr="00B7563E">
          <w:rPr>
            <w:rStyle w:val="normaltextrun"/>
            <w:rFonts w:ascii="Segoe UI" w:eastAsiaTheme="majorEastAsia" w:hAnsi="Segoe UI" w:cs="Segoe UI"/>
            <w:color w:val="0070C0"/>
            <w:u w:val="single"/>
          </w:rPr>
          <w:t>Jeanne Clery Disclosure of Campus Security Policy and Campus Crime Statistics Act</w:t>
        </w:r>
      </w:hyperlink>
      <w:r w:rsidRPr="00B7563E">
        <w:rPr>
          <w:rStyle w:val="normaltextrun"/>
          <w:rFonts w:ascii="Segoe UI" w:eastAsiaTheme="majorEastAsia" w:hAnsi="Segoe UI" w:cs="Segoe UI"/>
        </w:rPr>
        <w:t>. </w:t>
      </w:r>
      <w:r w:rsidRPr="00B7563E">
        <w:rPr>
          <w:rStyle w:val="eop"/>
          <w:rFonts w:ascii="Segoe UI" w:hAnsi="Segoe UI" w:cs="Segoe UI"/>
        </w:rPr>
        <w:t> </w:t>
      </w:r>
    </w:p>
    <w:p w14:paraId="29D0FC7C"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0AA46EA0" w14:textId="6081D5E4" w:rsidR="006E2E8F" w:rsidRPr="00B7563E" w:rsidRDefault="006E2E8F" w:rsidP="00D91BF9">
      <w:pPr>
        <w:pStyle w:val="Heading4"/>
        <w:rPr>
          <w:rFonts w:eastAsia="Calibri"/>
        </w:rPr>
      </w:pPr>
      <w:bookmarkStart w:id="120" w:name="_Toc60270889"/>
      <w:r w:rsidRPr="033BDB15">
        <w:t>Data Depot</w:t>
      </w:r>
      <w:bookmarkEnd w:id="120"/>
    </w:p>
    <w:p w14:paraId="2958F9B8" w14:textId="1225D9EA" w:rsidR="745BDA2F" w:rsidRDefault="00300472" w:rsidP="00191CCF">
      <w:pPr>
        <w:pStyle w:val="paragraph"/>
        <w:spacing w:before="0" w:beforeAutospacing="0" w:after="0" w:afterAutospacing="0"/>
        <w:textAlignment w:val="baseline"/>
        <w:rPr>
          <w:rFonts w:ascii="Segoe UI" w:hAnsi="Segoe UI" w:cs="Segoe UI"/>
        </w:rPr>
      </w:pPr>
      <w:r w:rsidRPr="00B7563E">
        <w:rPr>
          <w:rStyle w:val="normaltextrun"/>
          <w:rFonts w:ascii="Segoe UI" w:eastAsiaTheme="majorEastAsia" w:hAnsi="Segoe UI" w:cs="Segoe UI"/>
        </w:rPr>
        <w:t xml:space="preserve">Learn about Dallas College credit and workforce continuing education enrollment, head count, demographics, student types-from dual credit to international to first time in college (FTIC)-and labor market intelligence reports. </w:t>
      </w:r>
      <w:r w:rsidR="333435C7" w:rsidRPr="00B7563E">
        <w:rPr>
          <w:rStyle w:val="normaltextrun"/>
          <w:rFonts w:ascii="Segoe UI" w:eastAsiaTheme="majorEastAsia" w:hAnsi="Segoe UI" w:cs="Segoe UI"/>
        </w:rPr>
        <w:t xml:space="preserve">The </w:t>
      </w:r>
      <w:hyperlink r:id="rId183">
        <w:r w:rsidR="333435C7" w:rsidRPr="00B7563E">
          <w:rPr>
            <w:rStyle w:val="normaltextrun"/>
            <w:rFonts w:ascii="Segoe UI" w:eastAsiaTheme="majorEastAsia" w:hAnsi="Segoe UI" w:cs="Segoe UI"/>
            <w:color w:val="0070C0"/>
            <w:u w:val="single"/>
          </w:rPr>
          <w:t xml:space="preserve">Data </w:t>
        </w:r>
      </w:hyperlink>
      <w:r w:rsidRPr="00B7563E">
        <w:rPr>
          <w:rStyle w:val="normaltextrun"/>
          <w:rFonts w:ascii="Segoe UI" w:eastAsiaTheme="majorEastAsia" w:hAnsi="Segoe UI" w:cs="Segoe UI"/>
          <w:color w:val="0070C0"/>
          <w:u w:val="single"/>
        </w:rPr>
        <w:t>Depot</w:t>
      </w:r>
      <w:r w:rsidRPr="00B7563E">
        <w:rPr>
          <w:rStyle w:val="normaltextrun"/>
          <w:rFonts w:ascii="Segoe UI" w:eastAsiaTheme="majorEastAsia" w:hAnsi="Segoe UI" w:cs="Segoe UI"/>
        </w:rPr>
        <w:t xml:space="preserve"> SharePoint site is an essential tool to help faculty procure and strengthen institutional knowledge and increase understanding of the student population, community and organizational culture, and climate. </w:t>
      </w:r>
    </w:p>
    <w:p w14:paraId="2D695A18"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03B04404" w14:textId="62E08886" w:rsidR="006E2E8F" w:rsidRPr="00B7563E" w:rsidRDefault="006E2E8F" w:rsidP="00D91BF9">
      <w:pPr>
        <w:pStyle w:val="Heading4"/>
        <w:rPr>
          <w:rFonts w:eastAsia="Calibri"/>
        </w:rPr>
      </w:pPr>
      <w:bookmarkStart w:id="121" w:name="_Toc138649549"/>
      <w:r w:rsidRPr="033BDB15">
        <w:t>Drug Free Workplace</w:t>
      </w:r>
      <w:bookmarkEnd w:id="121"/>
    </w:p>
    <w:p w14:paraId="12D0D111" w14:textId="4DAAEE1F" w:rsidR="00300472" w:rsidRPr="00B7563E" w:rsidRDefault="00300472" w:rsidP="00191CCF">
      <w:pPr>
        <w:pStyle w:val="paragraph"/>
        <w:spacing w:before="0" w:beforeAutospacing="0" w:after="0" w:afterAutospacing="0"/>
        <w:textAlignment w:val="baseline"/>
        <w:rPr>
          <w:rStyle w:val="eop"/>
          <w:rFonts w:ascii="Segoe UI" w:eastAsia="Segoe UI" w:hAnsi="Segoe UI" w:cs="Segoe UI"/>
        </w:rPr>
      </w:pPr>
      <w:r w:rsidRPr="00B7563E">
        <w:rPr>
          <w:rStyle w:val="normaltextrun"/>
          <w:rFonts w:ascii="Segoe UI" w:eastAsia="Segoe UI" w:hAnsi="Segoe UI" w:cs="Segoe UI"/>
        </w:rPr>
        <w:t xml:space="preserve">Dallas College and its administrative facilities are committed to creating an educational and work environment free from use or distribution of illicit drugs and abuse of alcohol. </w:t>
      </w:r>
      <w:r w:rsidR="333435C7" w:rsidRPr="00B7563E">
        <w:rPr>
          <w:rStyle w:val="normaltextrun"/>
          <w:rFonts w:ascii="Segoe UI" w:eastAsia="Segoe UI" w:hAnsi="Segoe UI" w:cs="Segoe UI"/>
        </w:rPr>
        <w:t>See</w:t>
      </w:r>
      <w:hyperlink r:id="rId184" w:anchor="drug-free">
        <w:r w:rsidR="333435C7" w:rsidRPr="00B7563E">
          <w:rPr>
            <w:rStyle w:val="normaltextrun"/>
            <w:rFonts w:ascii="Segoe UI" w:eastAsia="Segoe UI" w:hAnsi="Segoe UI" w:cs="Segoe UI"/>
            <w:color w:val="0070C0"/>
            <w:u w:val="single"/>
          </w:rPr>
          <w:t xml:space="preserve"> Drug Free Schools and Communities</w:t>
        </w:r>
      </w:hyperlink>
      <w:r w:rsidR="333435C7" w:rsidRPr="00B7563E">
        <w:rPr>
          <w:rStyle w:val="normaltextrun"/>
          <w:rFonts w:ascii="Segoe UI" w:eastAsia="Segoe UI" w:hAnsi="Segoe UI" w:cs="Segoe UI"/>
        </w:rPr>
        <w:t xml:space="preserve"> for more information. </w:t>
      </w:r>
      <w:r w:rsidR="333435C7" w:rsidRPr="00B7563E">
        <w:rPr>
          <w:rStyle w:val="eop"/>
          <w:rFonts w:ascii="Segoe UI" w:eastAsia="Segoe UI" w:hAnsi="Segoe UI" w:cs="Segoe UI"/>
        </w:rPr>
        <w:t> </w:t>
      </w:r>
    </w:p>
    <w:p w14:paraId="53ED7988" w14:textId="77777777" w:rsidR="00D0013F" w:rsidRPr="00B7563E" w:rsidRDefault="00D0013F" w:rsidP="00191CCF">
      <w:pPr>
        <w:pStyle w:val="paragraph"/>
        <w:spacing w:before="0" w:beforeAutospacing="0" w:after="0" w:afterAutospacing="0"/>
        <w:textAlignment w:val="baseline"/>
        <w:rPr>
          <w:rStyle w:val="eop"/>
          <w:rFonts w:ascii="Segoe UI" w:eastAsia="Segoe UI" w:hAnsi="Segoe UI" w:cs="Segoe UI"/>
        </w:rPr>
      </w:pPr>
    </w:p>
    <w:p w14:paraId="385A5B46" w14:textId="5E1385A6" w:rsidR="006E2E8F" w:rsidRPr="00B7563E" w:rsidRDefault="006E2E8F" w:rsidP="00D91BF9">
      <w:pPr>
        <w:pStyle w:val="Heading4"/>
        <w:rPr>
          <w:rFonts w:eastAsia="Calibri"/>
        </w:rPr>
      </w:pPr>
      <w:bookmarkStart w:id="122" w:name="_Toc316279898"/>
      <w:r w:rsidRPr="033BDB15">
        <w:t>Emergency Alert Message Notifications</w:t>
      </w:r>
      <w:bookmarkEnd w:id="122"/>
    </w:p>
    <w:p w14:paraId="72C47175" w14:textId="7006108C" w:rsidR="20F53FED" w:rsidRDefault="007A5641" w:rsidP="00191CCF">
      <w:pPr>
        <w:pStyle w:val="paragraph"/>
        <w:spacing w:before="0" w:beforeAutospacing="0" w:after="0" w:afterAutospacing="0"/>
        <w:textAlignment w:val="baseline"/>
        <w:rPr>
          <w:rStyle w:val="eop"/>
          <w:rFonts w:ascii="Segoe UI" w:eastAsia="Segoe UI" w:hAnsi="Segoe UI" w:cs="Segoe UI"/>
        </w:rPr>
      </w:pPr>
      <w:r w:rsidRPr="00B7563E">
        <w:rPr>
          <w:rStyle w:val="normaltextrun"/>
          <w:rFonts w:ascii="Segoe UI" w:eastAsia="Segoe UI" w:hAnsi="Segoe UI" w:cs="Segoe UI"/>
        </w:rPr>
        <w:t xml:space="preserve">Dallas College </w:t>
      </w:r>
      <w:hyperlink r:id="rId185">
        <w:r w:rsidR="521C7A95" w:rsidRPr="00B7563E">
          <w:rPr>
            <w:rStyle w:val="normaltextrun"/>
            <w:rFonts w:ascii="Segoe UI" w:eastAsia="Segoe UI" w:hAnsi="Segoe UI" w:cs="Segoe UI"/>
            <w:color w:val="0070C0"/>
            <w:u w:val="single"/>
          </w:rPr>
          <w:t>Emergency Alerts</w:t>
        </w:r>
      </w:hyperlink>
      <w:r w:rsidRPr="00B7563E">
        <w:rPr>
          <w:rStyle w:val="normaltextrun"/>
          <w:rFonts w:ascii="Segoe UI" w:eastAsia="Segoe UI" w:hAnsi="Segoe UI" w:cs="Segoe UI"/>
        </w:rPr>
        <w:t xml:space="preserve"> notifies users on a variety of situations including scheduled emergency preparedness drills, police activity or intruder lockdowns, power outages, shelter-in-place events, inclement weather, and other events. Employees can opt in to receive emergency alerts.</w:t>
      </w:r>
      <w:r w:rsidRPr="00B7563E">
        <w:rPr>
          <w:rStyle w:val="eop"/>
          <w:rFonts w:ascii="Segoe UI" w:eastAsia="Segoe UI" w:hAnsi="Segoe UI" w:cs="Segoe UI"/>
        </w:rPr>
        <w:t> </w:t>
      </w:r>
    </w:p>
    <w:p w14:paraId="609512A0" w14:textId="77777777" w:rsidR="00E6131B" w:rsidRPr="00B7563E" w:rsidRDefault="00E6131B" w:rsidP="00191CCF">
      <w:pPr>
        <w:pStyle w:val="paragraph"/>
        <w:spacing w:before="0" w:beforeAutospacing="0" w:after="0" w:afterAutospacing="0"/>
        <w:textAlignment w:val="baseline"/>
        <w:rPr>
          <w:rStyle w:val="eop"/>
          <w:rFonts w:ascii="Segoe UI" w:eastAsia="Segoe UI" w:hAnsi="Segoe UI" w:cs="Segoe UI"/>
        </w:rPr>
      </w:pPr>
    </w:p>
    <w:p w14:paraId="17344A96" w14:textId="19AEE2C6" w:rsidR="006E2E8F" w:rsidRPr="00B7563E" w:rsidRDefault="006E2E8F" w:rsidP="00D91BF9">
      <w:pPr>
        <w:pStyle w:val="Heading4"/>
        <w:rPr>
          <w:rFonts w:eastAsia="Calibri"/>
        </w:rPr>
      </w:pPr>
      <w:bookmarkStart w:id="123" w:name="_Toc1400523760"/>
      <w:r w:rsidRPr="033BDB15">
        <w:t>Emergency Management Procedures Guide</w:t>
      </w:r>
      <w:bookmarkEnd w:id="123"/>
    </w:p>
    <w:p w14:paraId="1CD9EC13" w14:textId="163D4798" w:rsidR="745BDA2F" w:rsidRDefault="521C7A95" w:rsidP="00191CCF">
      <w:pPr>
        <w:pStyle w:val="paragraph"/>
        <w:spacing w:before="0" w:beforeAutospacing="0" w:after="0" w:afterAutospacing="0"/>
        <w:textAlignment w:val="baseline"/>
        <w:rPr>
          <w:rStyle w:val="eop"/>
          <w:rFonts w:ascii="Segoe UI" w:eastAsia="Segoe UI" w:hAnsi="Segoe UI" w:cs="Segoe UI"/>
        </w:rPr>
      </w:pPr>
      <w:r w:rsidRPr="00B7563E">
        <w:rPr>
          <w:rStyle w:val="normaltextrun"/>
          <w:rFonts w:ascii="Segoe UI" w:eastAsia="Segoe UI" w:hAnsi="Segoe UI" w:cs="Segoe UI"/>
        </w:rPr>
        <w:t xml:space="preserve">Please refer to the </w:t>
      </w:r>
      <w:hyperlink r:id="rId186" w:history="1">
        <w:r w:rsidRPr="001A10F6">
          <w:rPr>
            <w:rStyle w:val="Hyperlink"/>
            <w:rFonts w:ascii="Segoe UI" w:eastAsia="Segoe UI" w:hAnsi="Segoe UI" w:cs="Segoe UI"/>
          </w:rPr>
          <w:t>Emergency Procedures Guide</w:t>
        </w:r>
      </w:hyperlink>
      <w:r w:rsidRPr="00B7563E">
        <w:rPr>
          <w:rStyle w:val="normaltextrun"/>
          <w:rFonts w:ascii="Segoe UI" w:eastAsia="Segoe UI" w:hAnsi="Segoe UI" w:cs="Segoe UI"/>
        </w:rPr>
        <w:t xml:space="preserve"> for information, emergency definitions, and guidelines. </w:t>
      </w:r>
      <w:r w:rsidRPr="00B7563E">
        <w:rPr>
          <w:rStyle w:val="eop"/>
          <w:rFonts w:ascii="Segoe UI" w:eastAsia="Segoe UI" w:hAnsi="Segoe UI" w:cs="Segoe UI"/>
        </w:rPr>
        <w:t> </w:t>
      </w:r>
    </w:p>
    <w:p w14:paraId="1938F079" w14:textId="77777777" w:rsidR="00E6131B" w:rsidRPr="00B7563E" w:rsidRDefault="00E6131B" w:rsidP="00191CCF">
      <w:pPr>
        <w:pStyle w:val="paragraph"/>
        <w:spacing w:before="0" w:beforeAutospacing="0" w:after="0" w:afterAutospacing="0"/>
        <w:textAlignment w:val="baseline"/>
        <w:rPr>
          <w:rStyle w:val="eop"/>
          <w:rFonts w:ascii="Segoe UI" w:eastAsia="Segoe UI" w:hAnsi="Segoe UI" w:cs="Segoe UI"/>
        </w:rPr>
      </w:pPr>
    </w:p>
    <w:p w14:paraId="296DF4D3" w14:textId="17377A20" w:rsidR="006E2E8F" w:rsidRPr="00B7563E" w:rsidRDefault="006E2E8F" w:rsidP="00D91BF9">
      <w:pPr>
        <w:pStyle w:val="Heading4"/>
        <w:rPr>
          <w:rFonts w:eastAsia="Calibri"/>
        </w:rPr>
      </w:pPr>
      <w:bookmarkStart w:id="124" w:name="_Toc1464590952"/>
      <w:r w:rsidRPr="033BDB15">
        <w:t>Inclement Weather</w:t>
      </w:r>
      <w:bookmarkEnd w:id="124"/>
    </w:p>
    <w:p w14:paraId="1D578BFB" w14:textId="054E654A" w:rsidR="00FA7DCA" w:rsidRPr="00B7563E" w:rsidRDefault="521C7A95" w:rsidP="00191CCF">
      <w:pPr>
        <w:pStyle w:val="paragraph"/>
        <w:spacing w:before="0" w:beforeAutospacing="0" w:after="0" w:afterAutospacing="0"/>
        <w:textAlignment w:val="baseline"/>
        <w:rPr>
          <w:rStyle w:val="eop"/>
          <w:rFonts w:ascii="Segoe UI" w:eastAsia="Segoe UI" w:hAnsi="Segoe UI" w:cs="Segoe UI"/>
        </w:rPr>
      </w:pPr>
      <w:r w:rsidRPr="00B7563E">
        <w:rPr>
          <w:rStyle w:val="normaltextrun"/>
          <w:rFonts w:ascii="Segoe UI" w:eastAsia="Segoe UI" w:hAnsi="Segoe UI" w:cs="Segoe UI"/>
        </w:rPr>
        <w:t xml:space="preserve">Please refer to the Dallas College </w:t>
      </w:r>
      <w:hyperlink r:id="rId187">
        <w:r w:rsidRPr="00B7563E">
          <w:rPr>
            <w:rStyle w:val="normaltextrun"/>
            <w:rFonts w:ascii="Segoe UI" w:eastAsia="Segoe UI" w:hAnsi="Segoe UI" w:cs="Segoe UI"/>
            <w:color w:val="0070C0"/>
            <w:u w:val="single"/>
          </w:rPr>
          <w:t xml:space="preserve">Inclement Weather </w:t>
        </w:r>
      </w:hyperlink>
      <w:r w:rsidRPr="00B7563E">
        <w:rPr>
          <w:rStyle w:val="normaltextrun"/>
          <w:rFonts w:ascii="Segoe UI" w:eastAsia="Segoe UI" w:hAnsi="Segoe UI" w:cs="Segoe UI"/>
          <w:color w:val="0070C0"/>
          <w:u w:val="single"/>
        </w:rPr>
        <w:t>Procedures</w:t>
      </w:r>
      <w:r w:rsidRPr="00B7563E">
        <w:rPr>
          <w:rStyle w:val="normaltextrun"/>
          <w:rFonts w:ascii="Segoe UI" w:eastAsia="Segoe UI" w:hAnsi="Segoe UI" w:cs="Segoe UI"/>
        </w:rPr>
        <w:t>. </w:t>
      </w:r>
      <w:r w:rsidRPr="00B7563E">
        <w:rPr>
          <w:rStyle w:val="eop"/>
          <w:rFonts w:ascii="Segoe UI" w:eastAsia="Segoe UI" w:hAnsi="Segoe UI" w:cs="Segoe UI"/>
        </w:rPr>
        <w:t> </w:t>
      </w:r>
    </w:p>
    <w:p w14:paraId="2FDC53AD" w14:textId="77777777" w:rsidR="00D0013F" w:rsidRPr="00B7563E" w:rsidRDefault="00D0013F" w:rsidP="00191CCF">
      <w:pPr>
        <w:pStyle w:val="paragraph"/>
        <w:spacing w:before="0" w:beforeAutospacing="0" w:after="0" w:afterAutospacing="0"/>
        <w:textAlignment w:val="baseline"/>
        <w:rPr>
          <w:rStyle w:val="eop"/>
          <w:rFonts w:ascii="Segoe UI" w:eastAsia="Segoe UI" w:hAnsi="Segoe UI" w:cs="Segoe UI"/>
        </w:rPr>
      </w:pPr>
    </w:p>
    <w:p w14:paraId="3F623E8E" w14:textId="3003917A" w:rsidR="006E2E8F" w:rsidRPr="00B7563E" w:rsidRDefault="006E2E8F" w:rsidP="00D91BF9">
      <w:pPr>
        <w:pStyle w:val="Heading4"/>
        <w:rPr>
          <w:rFonts w:eastAsia="Calibri"/>
        </w:rPr>
      </w:pPr>
      <w:bookmarkStart w:id="125" w:name="_Toc160494671"/>
      <w:r w:rsidRPr="033BDB15">
        <w:t>Informational Technology Portal</w:t>
      </w:r>
      <w:bookmarkEnd w:id="125"/>
    </w:p>
    <w:p w14:paraId="1DE0F061" w14:textId="6E40AB79" w:rsidR="007A5641" w:rsidRPr="00B7563E" w:rsidRDefault="008739C5" w:rsidP="00191CCF">
      <w:pPr>
        <w:spacing w:after="0" w:line="240" w:lineRule="auto"/>
        <w:rPr>
          <w:rStyle w:val="eop"/>
          <w:rFonts w:eastAsia="Calibri" w:cs="Segoe UI"/>
        </w:rPr>
      </w:pPr>
      <w:r w:rsidRPr="00B7563E">
        <w:rPr>
          <w:rStyle w:val="normaltextrun"/>
          <w:rFonts w:eastAsia="Segoe UI" w:cs="Segoe UI"/>
        </w:rPr>
        <w:t xml:space="preserve">The </w:t>
      </w:r>
      <w:hyperlink r:id="rId188" w:history="1">
        <w:r w:rsidR="107B91E1" w:rsidRPr="00673B6D">
          <w:rPr>
            <w:rStyle w:val="Hyperlink"/>
            <w:rFonts w:eastAsia="Segoe UI" w:cs="Segoe UI"/>
          </w:rPr>
          <w:t>IT Service Portal</w:t>
        </w:r>
      </w:hyperlink>
      <w:r w:rsidRPr="00B7563E">
        <w:rPr>
          <w:rStyle w:val="normaltextrun"/>
          <w:rFonts w:eastAsia="Segoe UI" w:cs="Segoe UI"/>
        </w:rPr>
        <w:t xml:space="preserve"> is the resource site for assistance with passwords, technical assistance by phone and information on the status of submitted tickets. </w:t>
      </w:r>
      <w:r w:rsidR="107B91E1" w:rsidRPr="00B7563E">
        <w:rPr>
          <w:rStyle w:val="normaltextrun"/>
          <w:rFonts w:eastAsia="Segoe UI" w:cs="Segoe UI"/>
        </w:rPr>
        <w:t xml:space="preserve">The </w:t>
      </w:r>
      <w:hyperlink r:id="rId189">
        <w:r w:rsidR="107B91E1" w:rsidRPr="00B7563E">
          <w:rPr>
            <w:rStyle w:val="Hyperlink"/>
            <w:rFonts w:eastAsia="Segoe UI" w:cs="Segoe UI"/>
          </w:rPr>
          <w:t>Faculty Support</w:t>
        </w:r>
      </w:hyperlink>
      <w:r w:rsidRPr="00B7563E">
        <w:rPr>
          <w:rStyle w:val="normaltextrun"/>
          <w:rFonts w:eastAsia="Segoe UI" w:cs="Segoe UI"/>
        </w:rPr>
        <w:t xml:space="preserve"> quick links page on Faculty One Stop lists departments that can assist with technical issues, accessibility, instructional design, and more.</w:t>
      </w:r>
      <w:r w:rsidRPr="00B7563E">
        <w:rPr>
          <w:rStyle w:val="eop"/>
          <w:rFonts w:cs="Segoe UI"/>
        </w:rPr>
        <w:t> </w:t>
      </w:r>
    </w:p>
    <w:p w14:paraId="68FD73B8" w14:textId="0BDBFE7F" w:rsidR="745BDA2F" w:rsidRPr="00B7563E" w:rsidRDefault="745BDA2F" w:rsidP="00191CCF">
      <w:pPr>
        <w:pStyle w:val="paragraph"/>
        <w:spacing w:before="0" w:beforeAutospacing="0" w:after="0" w:afterAutospacing="0"/>
        <w:rPr>
          <w:rStyle w:val="eop"/>
          <w:rFonts w:ascii="Segoe UI" w:eastAsia="Segoe UI" w:hAnsi="Segoe UI" w:cs="Segoe UI"/>
        </w:rPr>
      </w:pPr>
    </w:p>
    <w:p w14:paraId="15DB4581" w14:textId="69E86EC2" w:rsidR="006E2E8F" w:rsidRPr="00B7563E" w:rsidRDefault="006E2E8F" w:rsidP="00D91BF9">
      <w:pPr>
        <w:pStyle w:val="Heading4"/>
        <w:rPr>
          <w:rFonts w:eastAsia="Calibri"/>
        </w:rPr>
      </w:pPr>
      <w:bookmarkStart w:id="126" w:name="_Toc503417731"/>
      <w:r w:rsidRPr="033BDB15">
        <w:t>Information Privacy and Security</w:t>
      </w:r>
      <w:bookmarkEnd w:id="126"/>
    </w:p>
    <w:p w14:paraId="7DA2A32E" w14:textId="2B908720" w:rsidR="745BDA2F" w:rsidRDefault="008739C5" w:rsidP="00191CCF">
      <w:pPr>
        <w:spacing w:after="0" w:line="240" w:lineRule="auto"/>
        <w:rPr>
          <w:rStyle w:val="normaltextrun"/>
          <w:rFonts w:eastAsia="Segoe UI" w:cs="Segoe UI"/>
        </w:rPr>
      </w:pPr>
      <w:r w:rsidRPr="00B7563E">
        <w:rPr>
          <w:rStyle w:val="normaltextrun"/>
          <w:rFonts w:eastAsia="Segoe UI" w:cs="Segoe UI"/>
        </w:rPr>
        <w:t xml:space="preserve">See the </w:t>
      </w:r>
      <w:hyperlink r:id="rId190">
        <w:r w:rsidR="107B91E1" w:rsidRPr="00B7563E">
          <w:rPr>
            <w:rStyle w:val="normaltextrun"/>
            <w:rFonts w:eastAsia="Segoe UI" w:cs="Segoe UI"/>
            <w:color w:val="0070C0"/>
            <w:u w:val="single"/>
          </w:rPr>
          <w:t>Information Privacy &amp; Security Program</w:t>
        </w:r>
      </w:hyperlink>
      <w:r w:rsidRPr="00B7563E">
        <w:rPr>
          <w:rStyle w:val="normaltextrun"/>
          <w:rFonts w:eastAsia="Segoe UI" w:cs="Segoe UI"/>
        </w:rPr>
        <w:t xml:space="preserve"> page for information on privacy and how information is handled and protected by the College. The College, as a public entity, is governed by the Texas Public Information Act, which requires disclosure of information by a public body -- unless the law specifically protects that information. </w:t>
      </w:r>
    </w:p>
    <w:p w14:paraId="2C2B44F2" w14:textId="77777777" w:rsidR="00E6131B" w:rsidRPr="00E6131B" w:rsidRDefault="00E6131B" w:rsidP="00191CCF">
      <w:pPr>
        <w:spacing w:after="0" w:line="240" w:lineRule="auto"/>
        <w:rPr>
          <w:rStyle w:val="eop"/>
          <w:rFonts w:eastAsia="Segoe UI" w:cs="Segoe UI"/>
        </w:rPr>
      </w:pPr>
    </w:p>
    <w:p w14:paraId="0652009E" w14:textId="5A15B994" w:rsidR="006E2E8F" w:rsidRPr="00B7563E" w:rsidRDefault="006E2E8F" w:rsidP="00D91BF9">
      <w:pPr>
        <w:pStyle w:val="Heading4"/>
        <w:rPr>
          <w:rFonts w:eastAsia="Calibri"/>
        </w:rPr>
      </w:pPr>
      <w:bookmarkStart w:id="127" w:name="_Toc392350741"/>
      <w:r w:rsidRPr="033BDB15">
        <w:t>Safety and College Police</w:t>
      </w:r>
      <w:bookmarkEnd w:id="127"/>
    </w:p>
    <w:p w14:paraId="7AF3BD65" w14:textId="60E5F503" w:rsidR="6E42BC7F" w:rsidRPr="00B7563E" w:rsidRDefault="6E42BC7F" w:rsidP="00191CCF">
      <w:pPr>
        <w:pStyle w:val="Heading5"/>
        <w:spacing w:before="0" w:line="240" w:lineRule="auto"/>
      </w:pPr>
      <w:r>
        <w:t xml:space="preserve">Contact College Police by Phone </w:t>
      </w:r>
    </w:p>
    <w:p w14:paraId="43925433" w14:textId="185F513F" w:rsidR="6E42BC7F" w:rsidRPr="00B7563E" w:rsidRDefault="6E42BC7F" w:rsidP="00191CCF">
      <w:pPr>
        <w:spacing w:after="0" w:line="240" w:lineRule="auto"/>
        <w:rPr>
          <w:rFonts w:cs="Segoe UI"/>
        </w:rPr>
      </w:pPr>
      <w:r w:rsidRPr="00B7563E">
        <w:rPr>
          <w:rFonts w:eastAsia="Segoe UI" w:cs="Segoe UI"/>
          <w:szCs w:val="24"/>
        </w:rPr>
        <w:t xml:space="preserve">To contact the campus police department in an emergency or to report a crime: </w:t>
      </w:r>
    </w:p>
    <w:p w14:paraId="209176D2" w14:textId="6BA0F361" w:rsidR="6E42BC7F" w:rsidRPr="00B7563E" w:rsidRDefault="6E42BC7F" w:rsidP="00191CCF">
      <w:pPr>
        <w:pStyle w:val="ListParagraph"/>
        <w:numPr>
          <w:ilvl w:val="0"/>
          <w:numId w:val="19"/>
        </w:numPr>
        <w:spacing w:after="0" w:line="240" w:lineRule="auto"/>
        <w:rPr>
          <w:rFonts w:eastAsia="Segoe UI" w:cs="Segoe UI"/>
        </w:rPr>
      </w:pPr>
      <w:r w:rsidRPr="00B7563E">
        <w:rPr>
          <w:rFonts w:eastAsia="Segoe UI" w:cs="Segoe UI"/>
        </w:rPr>
        <w:t xml:space="preserve">Call 911 from a campus phone </w:t>
      </w:r>
    </w:p>
    <w:p w14:paraId="276765BA" w14:textId="40A945AA" w:rsidR="6E42BC7F" w:rsidRPr="00B7563E" w:rsidRDefault="6E42BC7F" w:rsidP="00191CCF">
      <w:pPr>
        <w:spacing w:after="0" w:line="240" w:lineRule="auto"/>
        <w:rPr>
          <w:rFonts w:cs="Segoe UI"/>
        </w:rPr>
      </w:pPr>
      <w:r w:rsidRPr="00B7563E">
        <w:rPr>
          <w:rFonts w:eastAsia="Segoe UI" w:cs="Segoe UI"/>
          <w:szCs w:val="24"/>
        </w:rPr>
        <w:t xml:space="preserve"> </w:t>
      </w:r>
    </w:p>
    <w:p w14:paraId="21B86463" w14:textId="71D056D3" w:rsidR="6E42BC7F" w:rsidRPr="00B7563E" w:rsidRDefault="6E42BC7F" w:rsidP="00191CCF">
      <w:pPr>
        <w:spacing w:after="0" w:line="240" w:lineRule="auto"/>
        <w:rPr>
          <w:rFonts w:cs="Segoe UI"/>
        </w:rPr>
      </w:pPr>
      <w:r w:rsidRPr="00B7563E">
        <w:rPr>
          <w:rFonts w:eastAsia="Segoe UI" w:cs="Segoe UI"/>
          <w:szCs w:val="24"/>
        </w:rPr>
        <w:t xml:space="preserve">The call is handled through a centralized dispatch system for all campuses and locations of Dallas College. When contacting College Police, the caller must always identify themselves and their location (campus, building, floor, and room).   </w:t>
      </w:r>
    </w:p>
    <w:p w14:paraId="77BEF13C" w14:textId="77777777" w:rsidR="008C7BA9" w:rsidRPr="00B7563E" w:rsidRDefault="008C7BA9" w:rsidP="00191CCF">
      <w:pPr>
        <w:spacing w:after="0" w:line="240" w:lineRule="auto"/>
        <w:rPr>
          <w:rFonts w:cs="Segoe UI"/>
        </w:rPr>
      </w:pPr>
    </w:p>
    <w:p w14:paraId="5F279C60" w14:textId="6CC04B6F" w:rsidR="6E42BC7F" w:rsidRPr="00B7563E" w:rsidRDefault="6E42BC7F" w:rsidP="00191CCF">
      <w:pPr>
        <w:pStyle w:val="Heading5"/>
        <w:spacing w:before="0" w:line="240" w:lineRule="auto"/>
      </w:pPr>
      <w:r>
        <w:lastRenderedPageBreak/>
        <w:t xml:space="preserve">Contact College Police by Text and Message </w:t>
      </w:r>
    </w:p>
    <w:p w14:paraId="40B5699B" w14:textId="0ED1A4AE" w:rsidR="008739C5" w:rsidRPr="00E6131B" w:rsidRDefault="6E42BC7F" w:rsidP="00191CCF">
      <w:pPr>
        <w:spacing w:after="0" w:line="240" w:lineRule="auto"/>
        <w:rPr>
          <w:rFonts w:eastAsia="Segoe UI" w:cs="Segoe UI"/>
          <w:szCs w:val="24"/>
        </w:rPr>
      </w:pPr>
      <w:r w:rsidRPr="00B7563E">
        <w:rPr>
          <w:rFonts w:eastAsia="Segoe UI" w:cs="Segoe UI"/>
        </w:rPr>
        <w:t>The RAVE Guardian app allows you to receive emergency messages and call or text Dallas College Police. Find the app in the </w:t>
      </w:r>
      <w:hyperlink r:id="rId191">
        <w:r w:rsidRPr="00B7563E">
          <w:rPr>
            <w:rStyle w:val="Hyperlink"/>
            <w:rFonts w:eastAsia="Segoe UI" w:cs="Segoe UI"/>
          </w:rPr>
          <w:t>Apple App</w:t>
        </w:r>
      </w:hyperlink>
      <w:r w:rsidRPr="00B7563E">
        <w:rPr>
          <w:rFonts w:eastAsia="Segoe UI" w:cs="Segoe UI"/>
        </w:rPr>
        <w:t xml:space="preserve"> store and </w:t>
      </w:r>
      <w:hyperlink r:id="rId192">
        <w:r w:rsidRPr="00B7563E">
          <w:rPr>
            <w:rStyle w:val="Hyperlink"/>
            <w:rFonts w:eastAsia="Segoe UI" w:cs="Segoe UI"/>
          </w:rPr>
          <w:t>Google Play</w:t>
        </w:r>
      </w:hyperlink>
      <w:r w:rsidRPr="00B7563E">
        <w:rPr>
          <w:rFonts w:eastAsia="Segoe UI" w:cs="Segoe UI"/>
        </w:rPr>
        <w:t xml:space="preserve"> store.</w:t>
      </w:r>
    </w:p>
    <w:p w14:paraId="7ECE3A0E" w14:textId="7BF8ABAA" w:rsidR="20F53FED" w:rsidRPr="00B7563E" w:rsidRDefault="20F53FED" w:rsidP="00191CCF">
      <w:pPr>
        <w:pStyle w:val="ListParagraph"/>
        <w:spacing w:after="0" w:line="240" w:lineRule="auto"/>
        <w:ind w:left="1440"/>
        <w:rPr>
          <w:rFonts w:eastAsia="Calibri" w:cs="Segoe UI"/>
          <w:color w:val="385623" w:themeColor="accent6" w:themeShade="80"/>
        </w:rPr>
      </w:pPr>
    </w:p>
    <w:p w14:paraId="0F9F1B05" w14:textId="77777777" w:rsidR="006E2E8F" w:rsidRPr="00B7563E" w:rsidRDefault="006E2E8F" w:rsidP="00D91BF9">
      <w:pPr>
        <w:pStyle w:val="Heading4"/>
      </w:pPr>
      <w:bookmarkStart w:id="128" w:name="_Toc312556822"/>
      <w:r w:rsidRPr="033BDB15">
        <w:t>Shortcuts to URLs</w:t>
      </w:r>
      <w:bookmarkEnd w:id="128"/>
    </w:p>
    <w:p w14:paraId="6CA42B79" w14:textId="76936538" w:rsidR="00090E62" w:rsidRPr="00B7563E" w:rsidRDefault="00090E62" w:rsidP="00191CCF">
      <w:pPr>
        <w:spacing w:after="0" w:line="240" w:lineRule="auto"/>
        <w:rPr>
          <w:rStyle w:val="eop"/>
          <w:rFonts w:eastAsia="Segoe UI" w:cs="Segoe UI"/>
        </w:rPr>
      </w:pPr>
      <w:r w:rsidRPr="00B7563E">
        <w:rPr>
          <w:rStyle w:val="normaltextrun"/>
          <w:rFonts w:eastAsia="Segoe UI" w:cs="Segoe UI"/>
        </w:rPr>
        <w:t xml:space="preserve">Refer to </w:t>
      </w:r>
      <w:hyperlink r:id="rId193">
        <w:r w:rsidR="213A0943" w:rsidRPr="00B7563E">
          <w:rPr>
            <w:rStyle w:val="normaltextrun"/>
            <w:rFonts w:eastAsia="Segoe UI" w:cs="Segoe UI"/>
            <w:color w:val="0070C0"/>
            <w:u w:val="single"/>
          </w:rPr>
          <w:t>Shortcuts</w:t>
        </w:r>
      </w:hyperlink>
      <w:r w:rsidRPr="00B7563E">
        <w:rPr>
          <w:rStyle w:val="normaltextrun"/>
          <w:rFonts w:eastAsia="Segoe UI" w:cs="Segoe UI"/>
        </w:rPr>
        <w:t xml:space="preserve"> for a list of popular pages on the public Dallas College website and on SharePoint sites for Dallas College employees.</w:t>
      </w:r>
      <w:r w:rsidRPr="00B7563E">
        <w:rPr>
          <w:rStyle w:val="eop"/>
          <w:rFonts w:cs="Segoe UI"/>
        </w:rPr>
        <w:t> </w:t>
      </w:r>
    </w:p>
    <w:p w14:paraId="4E84AE31" w14:textId="77777777" w:rsidR="745BDA2F" w:rsidRPr="00B7563E" w:rsidRDefault="745BDA2F" w:rsidP="00191CCF">
      <w:pPr>
        <w:spacing w:after="0" w:line="240" w:lineRule="auto"/>
        <w:rPr>
          <w:rFonts w:cs="Segoe UI"/>
        </w:rPr>
      </w:pPr>
    </w:p>
    <w:p w14:paraId="03CCADE3" w14:textId="55E1561B" w:rsidR="745BDA2F" w:rsidRDefault="007912AC" w:rsidP="003E3508">
      <w:pPr>
        <w:pStyle w:val="Heading3"/>
      </w:pPr>
      <w:bookmarkStart w:id="129" w:name="_Toc473491445"/>
      <w:bookmarkStart w:id="130" w:name="_Toc215732795"/>
      <w:r w:rsidRPr="00B7563E">
        <w:t>College Technologies</w:t>
      </w:r>
      <w:bookmarkEnd w:id="129"/>
      <w:bookmarkEnd w:id="130"/>
    </w:p>
    <w:p w14:paraId="676C514A" w14:textId="77777777" w:rsidR="004968E1" w:rsidRPr="004968E1" w:rsidRDefault="004968E1" w:rsidP="004968E1">
      <w:pPr>
        <w:spacing w:after="0"/>
      </w:pPr>
    </w:p>
    <w:p w14:paraId="38C5A64E" w14:textId="3A94E449" w:rsidR="7AFA7FCF" w:rsidRPr="00B7563E" w:rsidRDefault="7AFA7FCF" w:rsidP="00D91BF9">
      <w:pPr>
        <w:pStyle w:val="Heading4"/>
        <w:rPr>
          <w:rFonts w:eastAsia="Calibri"/>
        </w:rPr>
      </w:pPr>
      <w:bookmarkStart w:id="131" w:name="_Toc1307292131"/>
      <w:r w:rsidRPr="033BDB15">
        <w:t>College Police Dispatch</w:t>
      </w:r>
      <w:bookmarkEnd w:id="131"/>
    </w:p>
    <w:p w14:paraId="419D99AF" w14:textId="5E04A165" w:rsidR="7AFA7FCF" w:rsidRDefault="7AFA7FCF" w:rsidP="00191CCF">
      <w:pPr>
        <w:spacing w:after="0" w:line="240" w:lineRule="auto"/>
        <w:rPr>
          <w:rStyle w:val="eop"/>
          <w:rFonts w:eastAsia="Segoe UI" w:cs="Segoe UI"/>
        </w:rPr>
      </w:pPr>
      <w:r w:rsidRPr="00B7563E">
        <w:rPr>
          <w:rStyle w:val="normaltextrun"/>
          <w:rFonts w:eastAsia="Segoe UI" w:cs="Segoe UI"/>
        </w:rPr>
        <w:t xml:space="preserve">Calls are handled through the </w:t>
      </w:r>
      <w:hyperlink r:id="rId194" w:anchor="contact">
        <w:r w:rsidRPr="00B7563E">
          <w:rPr>
            <w:rStyle w:val="normaltextrun"/>
            <w:rFonts w:eastAsia="Segoe UI" w:cs="Segoe UI"/>
            <w:color w:val="0070C0"/>
            <w:u w:val="single"/>
          </w:rPr>
          <w:t xml:space="preserve">centralized dispatch </w:t>
        </w:r>
      </w:hyperlink>
      <w:r w:rsidRPr="00B7563E">
        <w:rPr>
          <w:rStyle w:val="normaltextrun"/>
          <w:rFonts w:eastAsia="Segoe UI" w:cs="Segoe UI"/>
          <w:color w:val="0070C0"/>
          <w:u w:val="single"/>
        </w:rPr>
        <w:t>system</w:t>
      </w:r>
      <w:r w:rsidRPr="00B7563E">
        <w:rPr>
          <w:rStyle w:val="normaltextrun"/>
          <w:rFonts w:eastAsia="Segoe UI" w:cs="Segoe UI"/>
        </w:rPr>
        <w:t xml:space="preserve"> for all campuses and locations of Dallas College. To contact your campus police department in an emergency or to report a crime:</w:t>
      </w:r>
      <w:r w:rsidRPr="00B7563E">
        <w:rPr>
          <w:rStyle w:val="eop"/>
          <w:rFonts w:eastAsia="Segoe UI" w:cs="Segoe UI"/>
        </w:rPr>
        <w:t> </w:t>
      </w:r>
      <w:r w:rsidRPr="00B7563E">
        <w:rPr>
          <w:rStyle w:val="normaltextrun"/>
          <w:rFonts w:eastAsia="Segoe UI" w:cs="Segoe UI"/>
        </w:rPr>
        <w:t>Call 911 from a campus phone.</w:t>
      </w:r>
      <w:r w:rsidRPr="00B7563E">
        <w:rPr>
          <w:rStyle w:val="eop"/>
          <w:rFonts w:eastAsia="Segoe UI" w:cs="Segoe UI"/>
        </w:rPr>
        <w:t> </w:t>
      </w:r>
    </w:p>
    <w:p w14:paraId="1DF6C963" w14:textId="77777777" w:rsidR="00393F8C" w:rsidRPr="00B7563E" w:rsidRDefault="00393F8C" w:rsidP="00191CCF">
      <w:pPr>
        <w:spacing w:after="0" w:line="240" w:lineRule="auto"/>
        <w:rPr>
          <w:rStyle w:val="eop"/>
          <w:rFonts w:eastAsia="Segoe UI" w:cs="Segoe UI"/>
        </w:rPr>
      </w:pPr>
    </w:p>
    <w:p w14:paraId="783671CE" w14:textId="461D92D0" w:rsidR="2391C93F" w:rsidRPr="00B7563E" w:rsidRDefault="7AFA7FCF" w:rsidP="00191CCF">
      <w:pPr>
        <w:pStyle w:val="paragraph"/>
        <w:spacing w:before="0" w:beforeAutospacing="0" w:after="0" w:afterAutospacing="0"/>
        <w:rPr>
          <w:rStyle w:val="eop"/>
          <w:rFonts w:ascii="Segoe UI" w:eastAsia="Segoe UI" w:hAnsi="Segoe UI" w:cs="Segoe UI"/>
        </w:rPr>
      </w:pPr>
      <w:r w:rsidRPr="00B7563E">
        <w:rPr>
          <w:rStyle w:val="normaltextrun"/>
          <w:rFonts w:ascii="Segoe UI" w:eastAsia="Segoe UI" w:hAnsi="Segoe UI" w:cs="Segoe UI"/>
        </w:rPr>
        <w:t>Your call is managed through the centralized dispatch system for all campuses and locations of Dallas College. When contacting police, always identify yourself and the location (college, building, floor and room) that is of concern to you.</w:t>
      </w:r>
      <w:r w:rsidRPr="00B7563E">
        <w:rPr>
          <w:rStyle w:val="eop"/>
          <w:rFonts w:ascii="Segoe UI" w:eastAsia="Segoe UI" w:hAnsi="Segoe UI" w:cs="Segoe UI"/>
        </w:rPr>
        <w:t> </w:t>
      </w:r>
    </w:p>
    <w:p w14:paraId="24768B9C" w14:textId="3B8DEBC8" w:rsidR="20F53FED" w:rsidRPr="00B7563E" w:rsidRDefault="20F53FED" w:rsidP="00191CCF">
      <w:pPr>
        <w:pStyle w:val="paragraph"/>
        <w:spacing w:before="0" w:beforeAutospacing="0" w:after="0" w:afterAutospacing="0"/>
        <w:rPr>
          <w:rStyle w:val="eop"/>
          <w:rFonts w:ascii="Segoe UI" w:eastAsia="Segoe UI" w:hAnsi="Segoe UI" w:cs="Segoe UI"/>
        </w:rPr>
      </w:pPr>
    </w:p>
    <w:p w14:paraId="4E3B5721" w14:textId="4F59332D" w:rsidR="00876DE3" w:rsidRPr="00B7563E" w:rsidRDefault="00876DE3" w:rsidP="00D91BF9">
      <w:pPr>
        <w:pStyle w:val="Heading4"/>
        <w:rPr>
          <w:rFonts w:eastAsia="Calibri"/>
        </w:rPr>
      </w:pPr>
      <w:bookmarkStart w:id="132" w:name="_Toc828447638"/>
      <w:r w:rsidRPr="033BDB15">
        <w:t>Concur Travel System</w:t>
      </w:r>
      <w:bookmarkEnd w:id="132"/>
    </w:p>
    <w:p w14:paraId="208A6D84" w14:textId="6D02FC54" w:rsidR="00615941" w:rsidRDefault="777A8344" w:rsidP="00191CCF">
      <w:pPr>
        <w:spacing w:after="0" w:line="240" w:lineRule="auto"/>
        <w:rPr>
          <w:rStyle w:val="normaltextrun"/>
          <w:rFonts w:cs="Segoe UI"/>
        </w:rPr>
      </w:pPr>
      <w:hyperlink r:id="rId195">
        <w:r w:rsidRPr="00B7563E">
          <w:rPr>
            <w:rStyle w:val="normaltextrun"/>
            <w:rFonts w:cs="Segoe UI"/>
            <w:color w:val="0070C0"/>
            <w:u w:val="single"/>
          </w:rPr>
          <w:t>Concur</w:t>
        </w:r>
      </w:hyperlink>
      <w:r w:rsidR="00615941" w:rsidRPr="00B7563E">
        <w:rPr>
          <w:rStyle w:val="normaltextrun"/>
          <w:rFonts w:cs="Segoe UI"/>
        </w:rPr>
        <w:t xml:space="preserve"> is a full-service travel integrated booking and expense assistance system for employees. </w:t>
      </w:r>
    </w:p>
    <w:p w14:paraId="23CEFF7A" w14:textId="77777777" w:rsidR="008E6971" w:rsidRPr="00B7563E" w:rsidRDefault="008E6971" w:rsidP="00191CCF">
      <w:pPr>
        <w:spacing w:after="0" w:line="240" w:lineRule="auto"/>
        <w:rPr>
          <w:rFonts w:cs="Segoe UI"/>
        </w:rPr>
      </w:pPr>
    </w:p>
    <w:p w14:paraId="0FD0F656" w14:textId="3EB0B914" w:rsidR="00876DE3" w:rsidRPr="00B7563E" w:rsidRDefault="00876DE3" w:rsidP="00D91BF9">
      <w:pPr>
        <w:pStyle w:val="Heading4"/>
        <w:rPr>
          <w:rFonts w:eastAsia="Calibri"/>
        </w:rPr>
      </w:pPr>
      <w:bookmarkStart w:id="133" w:name="_Toc1705829323"/>
      <w:r w:rsidRPr="033BDB15">
        <w:t>Copying and Printing</w:t>
      </w:r>
      <w:bookmarkEnd w:id="133"/>
    </w:p>
    <w:p w14:paraId="111A1386" w14:textId="0FAE2D86" w:rsidR="745BDA2F" w:rsidRDefault="00116B50" w:rsidP="00191CCF">
      <w:pPr>
        <w:spacing w:after="0" w:line="240" w:lineRule="auto"/>
        <w:rPr>
          <w:rStyle w:val="eop"/>
          <w:rFonts w:cs="Segoe UI"/>
        </w:rPr>
      </w:pPr>
      <w:r w:rsidRPr="00B7563E">
        <w:rPr>
          <w:rStyle w:val="normaltextrun"/>
          <w:rFonts w:eastAsia="Segoe UI" w:cs="Segoe UI"/>
        </w:rPr>
        <w:t>Copy machines are available for copying, scanning, and printing. The copiers allow employees to use an RFID (Radio Frequency Identification) card to access the machines. When first issued, the RFID card is blank and must be paired with your three-by-four login. After the initial set up, a simple swipe at the copier will provide access. Employees also can enter their three-by-four login and password manually if they prefer not to use an RFID card.</w:t>
      </w:r>
      <w:r w:rsidRPr="00B7563E">
        <w:rPr>
          <w:rStyle w:val="eop"/>
          <w:rFonts w:cs="Segoe UI"/>
        </w:rPr>
        <w:t> </w:t>
      </w:r>
    </w:p>
    <w:p w14:paraId="329FF7F0" w14:textId="4D0564DC" w:rsidR="00116B50" w:rsidRPr="00B7563E" w:rsidRDefault="00116B50" w:rsidP="00191CCF">
      <w:pPr>
        <w:spacing w:after="0" w:line="240" w:lineRule="auto"/>
        <w:rPr>
          <w:rFonts w:eastAsia="Calibri" w:cs="Segoe UI"/>
          <w:color w:val="385623" w:themeColor="accent6" w:themeShade="80"/>
        </w:rPr>
      </w:pPr>
    </w:p>
    <w:p w14:paraId="4734F189" w14:textId="5CD55C72" w:rsidR="00876DE3" w:rsidRPr="00B7563E" w:rsidRDefault="00876DE3" w:rsidP="00D91BF9">
      <w:pPr>
        <w:pStyle w:val="Heading4"/>
        <w:rPr>
          <w:rFonts w:eastAsia="Calibri"/>
        </w:rPr>
      </w:pPr>
      <w:bookmarkStart w:id="134" w:name="_Toc1062027538"/>
      <w:r w:rsidRPr="00D91BF9">
        <w:t>eCampus</w:t>
      </w:r>
      <w:r w:rsidRPr="033BDB15">
        <w:t xml:space="preserve"> </w:t>
      </w:r>
      <w:bookmarkEnd w:id="134"/>
    </w:p>
    <w:p w14:paraId="32A1AEA1" w14:textId="5FAF1616" w:rsidR="00E6131B" w:rsidRDefault="006D5C41" w:rsidP="00191CCF">
      <w:pPr>
        <w:pStyle w:val="paragraph"/>
        <w:spacing w:before="0" w:beforeAutospacing="0" w:after="0" w:afterAutospacing="0"/>
        <w:textAlignment w:val="baseline"/>
        <w:rPr>
          <w:rStyle w:val="normaltextrun"/>
          <w:rFonts w:ascii="Segoe UI" w:hAnsi="Segoe UI" w:cs="Segoe UI"/>
        </w:rPr>
      </w:pPr>
      <w:hyperlink r:id="rId196">
        <w:r w:rsidRPr="00B7563E">
          <w:rPr>
            <w:rStyle w:val="normaltextrun"/>
            <w:rFonts w:ascii="Segoe UI" w:hAnsi="Segoe UI" w:cs="Segoe UI"/>
            <w:color w:val="0070C0"/>
            <w:u w:val="single"/>
          </w:rPr>
          <w:t>eCampus</w:t>
        </w:r>
      </w:hyperlink>
      <w:r w:rsidRPr="00B7563E">
        <w:rPr>
          <w:rStyle w:val="normaltextrun"/>
          <w:rFonts w:ascii="Segoe UI" w:hAnsi="Segoe UI" w:cs="Segoe UI"/>
        </w:rPr>
        <w:t xml:space="preserve"> is the name of the current Learning Management System (LMS) used to build and facilitate the online aspects of your Dallas College courses. Faculty can use eCampus to post and organize content, interact with your class, and collect and grade student work. </w:t>
      </w:r>
    </w:p>
    <w:p w14:paraId="29ADC233" w14:textId="77777777" w:rsidR="00D91BF9" w:rsidRDefault="00D91BF9" w:rsidP="00191CCF">
      <w:pPr>
        <w:pStyle w:val="paragraph"/>
        <w:spacing w:before="0" w:beforeAutospacing="0" w:after="0" w:afterAutospacing="0"/>
        <w:textAlignment w:val="baseline"/>
        <w:rPr>
          <w:rStyle w:val="normaltextrun"/>
          <w:rFonts w:ascii="Segoe UI" w:hAnsi="Segoe UI" w:cs="Segoe UI"/>
        </w:rPr>
      </w:pPr>
    </w:p>
    <w:p w14:paraId="41672F72" w14:textId="77777777" w:rsidR="00F668C5" w:rsidRDefault="00F668C5" w:rsidP="00F668C5">
      <w:pPr>
        <w:pStyle w:val="Heading4"/>
        <w:rPr>
          <w:shd w:val="clear" w:color="auto" w:fill="FFFFFF"/>
        </w:rPr>
      </w:pPr>
      <w:r>
        <w:rPr>
          <w:shd w:val="clear" w:color="auto" w:fill="FFFFFF"/>
        </w:rPr>
        <w:t>Workday</w:t>
      </w:r>
    </w:p>
    <w:p w14:paraId="2E93F8D0" w14:textId="2F722071" w:rsidR="00F668C5" w:rsidRDefault="00F668C5" w:rsidP="00F668C5">
      <w:pPr>
        <w:pStyle w:val="paragraph"/>
        <w:spacing w:before="0" w:beforeAutospacing="0" w:after="0" w:afterAutospacing="0"/>
        <w:textAlignment w:val="baseline"/>
        <w:rPr>
          <w:rStyle w:val="eop"/>
          <w:rFonts w:ascii="Segoe UI" w:hAnsi="Segoe UI" w:cs="Segoe UI"/>
        </w:rPr>
      </w:pPr>
      <w:hyperlink r:id="rId197" w:history="1">
        <w:r w:rsidRPr="00F44621">
          <w:rPr>
            <w:rStyle w:val="Hyperlink"/>
            <w:rFonts w:ascii="Segoe UI" w:hAnsi="Segoe UI" w:cs="Segoe UI"/>
          </w:rPr>
          <w:t>Workday</w:t>
        </w:r>
      </w:hyperlink>
      <w:r w:rsidRPr="00F44621">
        <w:rPr>
          <w:rStyle w:val="normaltextrun"/>
          <w:rFonts w:ascii="Segoe UI" w:hAnsi="Segoe UI" w:cs="Segoe UI"/>
        </w:rPr>
        <w:t xml:space="preserve"> is an online service portal for Dallas College employees. All employees can use it to view </w:t>
      </w:r>
      <w:r w:rsidRPr="00F44621">
        <w:rPr>
          <w:rFonts w:ascii="Segoe UI" w:eastAsia="Segoe UI" w:hAnsi="Segoe UI" w:cs="Segoe UI"/>
        </w:rPr>
        <w:t>tax forms, earnings statements, banking information and leave balances.</w:t>
      </w:r>
      <w:r w:rsidRPr="00F44621">
        <w:rPr>
          <w:rStyle w:val="normaltextrun"/>
          <w:rFonts w:ascii="Segoe UI" w:hAnsi="Segoe UI" w:cs="Segoe UI"/>
        </w:rPr>
        <w:t xml:space="preserve"> Credit </w:t>
      </w:r>
      <w:proofErr w:type="spellStart"/>
      <w:r w:rsidR="00393F8C">
        <w:rPr>
          <w:rStyle w:val="normaltextrun"/>
          <w:rFonts w:ascii="Segoe UI" w:hAnsi="Segoe UI" w:cs="Segoe UI"/>
        </w:rPr>
        <w:lastRenderedPageBreak/>
        <w:t>Credit</w:t>
      </w:r>
      <w:proofErr w:type="spellEnd"/>
      <w:r w:rsidR="00393F8C">
        <w:rPr>
          <w:rStyle w:val="normaltextrun"/>
          <w:rFonts w:ascii="Segoe UI" w:hAnsi="Segoe UI" w:cs="Segoe UI"/>
        </w:rPr>
        <w:t xml:space="preserve"> </w:t>
      </w:r>
      <w:r w:rsidRPr="00F44621">
        <w:rPr>
          <w:rStyle w:val="normaltextrun"/>
          <w:rFonts w:ascii="Segoe UI" w:hAnsi="Segoe UI" w:cs="Segoe UI"/>
        </w:rPr>
        <w:t>Faculty also use Workday to view teaching schedules and class rosters, certify courses, post student progress reports, and submit final grades.</w:t>
      </w:r>
      <w:r w:rsidRPr="00F44621">
        <w:rPr>
          <w:rStyle w:val="eop"/>
          <w:rFonts w:ascii="Segoe UI" w:hAnsi="Segoe UI" w:cs="Segoe UI"/>
        </w:rPr>
        <w:t> </w:t>
      </w:r>
    </w:p>
    <w:p w14:paraId="28D79566" w14:textId="77777777" w:rsidR="00F668C5" w:rsidRPr="00B7563E" w:rsidRDefault="00F668C5" w:rsidP="00F668C5">
      <w:pPr>
        <w:spacing w:after="0" w:line="240" w:lineRule="auto"/>
        <w:rPr>
          <w:rFonts w:cs="Segoe UI"/>
          <w:color w:val="242424"/>
        </w:rPr>
      </w:pPr>
    </w:p>
    <w:p w14:paraId="6B4D669F" w14:textId="77777777" w:rsidR="00C7043E" w:rsidRPr="00C7043E" w:rsidRDefault="00C7043E" w:rsidP="00C7043E">
      <w:pPr>
        <w:pStyle w:val="Heading4"/>
        <w:rPr>
          <w:rFonts w:eastAsia="Calibri"/>
          <w:szCs w:val="24"/>
        </w:rPr>
      </w:pPr>
      <w:r w:rsidRPr="00C7043E">
        <w:t>eConnect</w:t>
      </w:r>
    </w:p>
    <w:p w14:paraId="1366DDFF" w14:textId="77777777" w:rsidR="00C7043E" w:rsidRPr="00C7043E" w:rsidRDefault="00C7043E" w:rsidP="00C7043E">
      <w:pPr>
        <w:pStyle w:val="paragraph"/>
        <w:spacing w:before="0" w:beforeAutospacing="0" w:after="0" w:afterAutospacing="0"/>
        <w:textAlignment w:val="baseline"/>
        <w:rPr>
          <w:rFonts w:ascii="Segoe UI" w:hAnsi="Segoe UI" w:cs="Segoe UI"/>
        </w:rPr>
      </w:pPr>
      <w:hyperlink r:id="rId198">
        <w:r w:rsidRPr="00C7043E">
          <w:rPr>
            <w:rStyle w:val="normaltextrun"/>
            <w:rFonts w:ascii="Segoe UI" w:hAnsi="Segoe UI" w:cs="Segoe UI"/>
            <w:color w:val="0070C0"/>
            <w:u w:val="single"/>
          </w:rPr>
          <w:t>eConnect</w:t>
        </w:r>
      </w:hyperlink>
      <w:r w:rsidRPr="00C7043E">
        <w:rPr>
          <w:rStyle w:val="normaltextrun"/>
          <w:rFonts w:ascii="Segoe UI" w:hAnsi="Segoe UI" w:cs="Segoe UI"/>
        </w:rPr>
        <w:t xml:space="preserve"> is an online service portal for Dallas College employees. All employees can use it to view and update their emergency alert information. Non-credit faculty also use eConnect to access course rosters.</w:t>
      </w:r>
      <w:r w:rsidRPr="00C7043E">
        <w:rPr>
          <w:rStyle w:val="eop"/>
          <w:rFonts w:ascii="Segoe UI" w:hAnsi="Segoe UI" w:cs="Segoe UI"/>
        </w:rPr>
        <w:t> </w:t>
      </w:r>
    </w:p>
    <w:p w14:paraId="6C5F3967" w14:textId="77777777" w:rsidR="00C7043E" w:rsidRPr="00C7043E" w:rsidRDefault="00C7043E" w:rsidP="00C7043E">
      <w:pPr>
        <w:pStyle w:val="paragraph"/>
        <w:spacing w:before="0" w:beforeAutospacing="0" w:after="0" w:afterAutospacing="0"/>
        <w:rPr>
          <w:rStyle w:val="eop"/>
          <w:rFonts w:ascii="Segoe UI" w:hAnsi="Segoe UI" w:cs="Segoe UI"/>
        </w:rPr>
      </w:pPr>
    </w:p>
    <w:p w14:paraId="1C2A2659" w14:textId="77777777" w:rsidR="00C7043E" w:rsidRPr="00C7043E" w:rsidRDefault="00C7043E" w:rsidP="00C7043E">
      <w:pPr>
        <w:pStyle w:val="Heading4"/>
        <w:rPr>
          <w:rFonts w:eastAsia="Calibri"/>
          <w:szCs w:val="24"/>
        </w:rPr>
      </w:pPr>
      <w:r w:rsidRPr="00C7043E">
        <w:t>Self Service</w:t>
      </w:r>
    </w:p>
    <w:p w14:paraId="180DD69D" w14:textId="4DE02360" w:rsidR="00C7043E" w:rsidRPr="00C7043E" w:rsidRDefault="00C7043E" w:rsidP="00C7043E">
      <w:pPr>
        <w:spacing w:after="0" w:line="240" w:lineRule="auto"/>
        <w:rPr>
          <w:rFonts w:eastAsia="Segoe UI" w:cs="Segoe UI"/>
        </w:rPr>
      </w:pPr>
      <w:r w:rsidRPr="00C7043E">
        <w:rPr>
          <w:rFonts w:eastAsia="Segoe UI" w:cs="Segoe UI"/>
        </w:rPr>
        <w:t xml:space="preserve">The </w:t>
      </w:r>
      <w:hyperlink r:id="rId199">
        <w:r w:rsidRPr="00C7043E">
          <w:rPr>
            <w:rStyle w:val="Hyperlink"/>
            <w:rFonts w:eastAsia="Segoe UI" w:cs="Segoe UI"/>
          </w:rPr>
          <w:t>Self Service</w:t>
        </w:r>
      </w:hyperlink>
      <w:r w:rsidRPr="00C7043E">
        <w:rPr>
          <w:rFonts w:eastAsia="Segoe UI" w:cs="Segoe UI"/>
        </w:rPr>
        <w:t xml:space="preserve"> system allows employees to view tax forms and earnings statements</w:t>
      </w:r>
      <w:r w:rsidR="00B21A35">
        <w:rPr>
          <w:rFonts w:eastAsia="Segoe UI" w:cs="Segoe UI"/>
        </w:rPr>
        <w:t xml:space="preserve"> prior to February 2023</w:t>
      </w:r>
      <w:r w:rsidRPr="00C7043E">
        <w:rPr>
          <w:rFonts w:eastAsia="Segoe UI" w:cs="Segoe UI"/>
        </w:rPr>
        <w:t xml:space="preserve">. </w:t>
      </w:r>
    </w:p>
    <w:p w14:paraId="117D9B0C" w14:textId="77777777" w:rsidR="00E6131B" w:rsidRPr="00E6131B" w:rsidRDefault="00E6131B" w:rsidP="00191CCF">
      <w:pPr>
        <w:spacing w:after="0" w:line="240" w:lineRule="auto"/>
        <w:rPr>
          <w:rFonts w:eastAsia="Segoe UI" w:cs="Segoe UI"/>
        </w:rPr>
      </w:pPr>
    </w:p>
    <w:p w14:paraId="345A99CD" w14:textId="77E6F03F" w:rsidR="00876DE3" w:rsidRPr="00B7563E" w:rsidRDefault="00876DE3" w:rsidP="00D91BF9">
      <w:pPr>
        <w:pStyle w:val="Heading4"/>
        <w:rPr>
          <w:rFonts w:eastAsia="Calibri"/>
        </w:rPr>
      </w:pPr>
      <w:bookmarkStart w:id="135" w:name="_Toc1842025462"/>
      <w:r w:rsidRPr="033BDB15">
        <w:t>Email (Microsoft Outlook)</w:t>
      </w:r>
      <w:bookmarkEnd w:id="135"/>
    </w:p>
    <w:p w14:paraId="548777C2" w14:textId="77777777" w:rsidR="00E12652" w:rsidRPr="00B7563E" w:rsidRDefault="00E12652" w:rsidP="00191CCF">
      <w:pPr>
        <w:pStyle w:val="paragraph"/>
        <w:spacing w:before="0" w:beforeAutospacing="0" w:after="0" w:afterAutospacing="0"/>
        <w:textAlignment w:val="baseline"/>
        <w:rPr>
          <w:rStyle w:val="eop"/>
          <w:rFonts w:ascii="Segoe UI" w:eastAsia="Segoe UI" w:hAnsi="Segoe UI" w:cs="Segoe UI"/>
        </w:rPr>
      </w:pPr>
      <w:r w:rsidRPr="00B7563E">
        <w:rPr>
          <w:rStyle w:val="normaltextrun"/>
          <w:rFonts w:ascii="Segoe UI" w:eastAsia="Segoe UI" w:hAnsi="Segoe UI" w:cs="Segoe UI"/>
        </w:rPr>
        <w:t>Dallas College students and employees use Microsoft Outlook to communicate by email. Faculty can access Outlook through these options:</w:t>
      </w:r>
      <w:r w:rsidRPr="00B7563E">
        <w:rPr>
          <w:rStyle w:val="eop"/>
          <w:rFonts w:ascii="Segoe UI" w:eastAsia="Segoe UI" w:hAnsi="Segoe UI" w:cs="Segoe UI"/>
        </w:rPr>
        <w:t> </w:t>
      </w:r>
    </w:p>
    <w:p w14:paraId="6C0A3267" w14:textId="77777777" w:rsidR="00E12652" w:rsidRPr="00B7563E" w:rsidRDefault="00E12652" w:rsidP="00191CCF">
      <w:pPr>
        <w:pStyle w:val="paragraph"/>
        <w:numPr>
          <w:ilvl w:val="0"/>
          <w:numId w:val="22"/>
        </w:numPr>
        <w:spacing w:before="0" w:beforeAutospacing="0" w:after="0" w:afterAutospacing="0"/>
        <w:textAlignment w:val="baseline"/>
        <w:rPr>
          <w:rFonts w:ascii="Segoe UI" w:eastAsia="Segoe UI" w:hAnsi="Segoe UI" w:cs="Segoe UI"/>
        </w:rPr>
      </w:pPr>
      <w:r w:rsidRPr="00B7563E">
        <w:rPr>
          <w:rStyle w:val="normaltextrun"/>
          <w:rFonts w:ascii="Segoe UI" w:eastAsia="Segoe UI" w:hAnsi="Segoe UI" w:cs="Segoe UI"/>
          <w:b/>
        </w:rPr>
        <w:t>Option 1:</w:t>
      </w:r>
      <w:r w:rsidRPr="00B7563E">
        <w:rPr>
          <w:rStyle w:val="normaltextrun"/>
          <w:rFonts w:ascii="Segoe UI" w:eastAsia="Segoe UI" w:hAnsi="Segoe UI" w:cs="Segoe UI"/>
        </w:rPr>
        <w:t xml:space="preserve"> Sign in to the </w:t>
      </w:r>
      <w:hyperlink r:id="rId200">
        <w:r w:rsidRPr="00B7563E">
          <w:rPr>
            <w:rStyle w:val="normaltextrun"/>
            <w:rFonts w:ascii="Segoe UI" w:eastAsia="Segoe UI" w:hAnsi="Segoe UI" w:cs="Segoe UI"/>
            <w:color w:val="0070C0"/>
            <w:u w:val="single"/>
          </w:rPr>
          <w:t>Outlook app</w:t>
        </w:r>
      </w:hyperlink>
      <w:r w:rsidRPr="00B7563E">
        <w:rPr>
          <w:rStyle w:val="normaltextrun"/>
          <w:rFonts w:ascii="Segoe UI" w:eastAsia="Segoe UI" w:hAnsi="Segoe UI" w:cs="Segoe UI"/>
        </w:rPr>
        <w:t xml:space="preserve"> with Dallas College login credentials.</w:t>
      </w:r>
      <w:r w:rsidRPr="00B7563E">
        <w:rPr>
          <w:rStyle w:val="eop"/>
          <w:rFonts w:ascii="Segoe UI" w:eastAsia="Segoe UI" w:hAnsi="Segoe UI" w:cs="Segoe UI"/>
        </w:rPr>
        <w:t> </w:t>
      </w:r>
    </w:p>
    <w:p w14:paraId="5E3C8CF5" w14:textId="77777777" w:rsidR="00E12652" w:rsidRPr="00B7563E" w:rsidRDefault="00E12652" w:rsidP="00191CCF">
      <w:pPr>
        <w:pStyle w:val="paragraph"/>
        <w:numPr>
          <w:ilvl w:val="0"/>
          <w:numId w:val="22"/>
        </w:numPr>
        <w:spacing w:before="0" w:beforeAutospacing="0" w:after="0" w:afterAutospacing="0"/>
        <w:textAlignment w:val="baseline"/>
        <w:rPr>
          <w:rFonts w:ascii="Segoe UI" w:eastAsia="Segoe UI" w:hAnsi="Segoe UI" w:cs="Segoe UI"/>
        </w:rPr>
      </w:pPr>
      <w:r w:rsidRPr="00B7563E">
        <w:rPr>
          <w:rStyle w:val="normaltextrun"/>
          <w:rFonts w:ascii="Segoe UI" w:eastAsia="Segoe UI" w:hAnsi="Segoe UI" w:cs="Segoe UI"/>
          <w:b/>
        </w:rPr>
        <w:t xml:space="preserve">Option 2: </w:t>
      </w:r>
      <w:r w:rsidRPr="00B7563E">
        <w:rPr>
          <w:rStyle w:val="normaltextrun"/>
          <w:rFonts w:ascii="Segoe UI" w:eastAsia="Segoe UI" w:hAnsi="Segoe UI" w:cs="Segoe UI"/>
        </w:rPr>
        <w:t>Open the Outlook desktop app on a college-owned computer. </w:t>
      </w:r>
      <w:r w:rsidRPr="00B7563E">
        <w:rPr>
          <w:rStyle w:val="eop"/>
          <w:rFonts w:ascii="Segoe UI" w:eastAsia="Segoe UI" w:hAnsi="Segoe UI" w:cs="Segoe UI"/>
        </w:rPr>
        <w:t> </w:t>
      </w:r>
    </w:p>
    <w:p w14:paraId="4BC037FF" w14:textId="52D65DE3" w:rsidR="20F53FED" w:rsidRDefault="00E12652" w:rsidP="00191CCF">
      <w:pPr>
        <w:pStyle w:val="paragraph"/>
        <w:numPr>
          <w:ilvl w:val="0"/>
          <w:numId w:val="22"/>
        </w:numPr>
        <w:spacing w:before="0" w:beforeAutospacing="0" w:after="0" w:afterAutospacing="0"/>
        <w:rPr>
          <w:rFonts w:ascii="Segoe UI" w:eastAsia="Segoe UI" w:hAnsi="Segoe UI" w:cs="Segoe UI"/>
        </w:rPr>
      </w:pPr>
      <w:r w:rsidRPr="00B7563E">
        <w:rPr>
          <w:rStyle w:val="normaltextrun"/>
          <w:rFonts w:ascii="Segoe UI" w:eastAsia="Segoe UI" w:hAnsi="Segoe UI" w:cs="Segoe UI"/>
          <w:b/>
        </w:rPr>
        <w:t>Option 3:</w:t>
      </w:r>
      <w:r w:rsidRPr="00B7563E">
        <w:rPr>
          <w:rStyle w:val="normaltextrun"/>
          <w:rFonts w:ascii="Segoe UI" w:eastAsia="Segoe UI" w:hAnsi="Segoe UI" w:cs="Segoe UI"/>
        </w:rPr>
        <w:t xml:space="preserve"> Follow the </w:t>
      </w:r>
      <w:hyperlink r:id="rId201">
        <w:r w:rsidR="08CD35E8" w:rsidRPr="00B7563E">
          <w:rPr>
            <w:rStyle w:val="normaltextrun"/>
            <w:rFonts w:ascii="Segoe UI" w:eastAsia="Segoe UI" w:hAnsi="Segoe UI" w:cs="Segoe UI"/>
            <w:color w:val="0070C0"/>
            <w:u w:val="single"/>
          </w:rPr>
          <w:t>Microsoft Office for Home Use for Employees</w:t>
        </w:r>
      </w:hyperlink>
      <w:r w:rsidRPr="00B7563E">
        <w:rPr>
          <w:rStyle w:val="normaltextrun"/>
          <w:rFonts w:ascii="Segoe UI" w:eastAsia="Segoe UI" w:hAnsi="Segoe UI" w:cs="Segoe UI"/>
        </w:rPr>
        <w:t xml:space="preserve"> instructions to download a free copy of the Microsoft Office suite, including Outlook, to a personal computer.</w:t>
      </w:r>
      <w:r w:rsidRPr="00B7563E">
        <w:rPr>
          <w:rStyle w:val="eop"/>
          <w:rFonts w:ascii="Segoe UI" w:eastAsia="Segoe UI" w:hAnsi="Segoe UI" w:cs="Segoe UI"/>
        </w:rPr>
        <w:t> </w:t>
      </w:r>
    </w:p>
    <w:p w14:paraId="23FEFF7D" w14:textId="77777777" w:rsidR="00E6131B" w:rsidRPr="00E6131B" w:rsidRDefault="00E6131B" w:rsidP="00191CCF">
      <w:pPr>
        <w:pStyle w:val="paragraph"/>
        <w:spacing w:before="0" w:beforeAutospacing="0" w:after="0" w:afterAutospacing="0"/>
        <w:ind w:left="1080"/>
        <w:rPr>
          <w:rFonts w:ascii="Segoe UI" w:eastAsia="Segoe UI" w:hAnsi="Segoe UI" w:cs="Segoe UI"/>
        </w:rPr>
      </w:pPr>
    </w:p>
    <w:p w14:paraId="7AF87BAB" w14:textId="4AB01349" w:rsidR="00876DE3" w:rsidRPr="00B7563E" w:rsidRDefault="00876DE3" w:rsidP="00D91BF9">
      <w:pPr>
        <w:pStyle w:val="Heading4"/>
        <w:rPr>
          <w:rFonts w:eastAsia="Calibri"/>
        </w:rPr>
      </w:pPr>
      <w:bookmarkStart w:id="136" w:name="_Toc1304763912"/>
      <w:r w:rsidRPr="033BDB15">
        <w:t>Emergency Alert System</w:t>
      </w:r>
      <w:bookmarkEnd w:id="136"/>
    </w:p>
    <w:p w14:paraId="494DC8AE" w14:textId="7A201F48" w:rsidR="745BDA2F" w:rsidRDefault="00E12652" w:rsidP="00191CCF">
      <w:pPr>
        <w:pStyle w:val="paragraph"/>
        <w:spacing w:before="0" w:beforeAutospacing="0" w:after="0" w:afterAutospacing="0"/>
        <w:textAlignment w:val="baseline"/>
        <w:rPr>
          <w:rStyle w:val="eop"/>
          <w:rFonts w:ascii="Segoe UI" w:eastAsia="Segoe UI" w:hAnsi="Segoe UI" w:cs="Segoe UI"/>
        </w:rPr>
      </w:pPr>
      <w:r w:rsidRPr="00B7563E">
        <w:rPr>
          <w:rStyle w:val="normaltextrun"/>
          <w:rFonts w:ascii="Segoe UI" w:eastAsia="Segoe UI" w:hAnsi="Segoe UI" w:cs="Segoe UI"/>
        </w:rPr>
        <w:t xml:space="preserve">The Dallas College Emergency Alerts system sends email, text, and phone alerts when extreme weather or utility outages cancel classes, or when there are other types of emergencies. To sign up to receive mobile notifications, go to the </w:t>
      </w:r>
      <w:hyperlink r:id="rId202">
        <w:r w:rsidR="08CD35E8" w:rsidRPr="00B7563E">
          <w:rPr>
            <w:rStyle w:val="normaltextrun"/>
            <w:rFonts w:ascii="Segoe UI" w:eastAsia="Segoe UI" w:hAnsi="Segoe UI" w:cs="Segoe UI"/>
            <w:color w:val="0070C0"/>
            <w:u w:val="single"/>
          </w:rPr>
          <w:t>eConnect Employee Menu</w:t>
        </w:r>
      </w:hyperlink>
      <w:r w:rsidRPr="00B7563E">
        <w:rPr>
          <w:rStyle w:val="normaltextrun"/>
          <w:rFonts w:ascii="Segoe UI" w:eastAsia="Segoe UI" w:hAnsi="Segoe UI" w:cs="Segoe UI"/>
        </w:rPr>
        <w:t xml:space="preserve"> and choose “Dallas College Emergency Alerts Information” (under “My Personal Information”).</w:t>
      </w:r>
      <w:r w:rsidRPr="00B7563E">
        <w:rPr>
          <w:rStyle w:val="eop"/>
          <w:rFonts w:ascii="Segoe UI" w:eastAsia="Segoe UI" w:hAnsi="Segoe UI" w:cs="Segoe UI"/>
        </w:rPr>
        <w:t> </w:t>
      </w:r>
    </w:p>
    <w:p w14:paraId="3238BDD0" w14:textId="77777777" w:rsidR="00E6131B" w:rsidRPr="00B7563E" w:rsidRDefault="00E6131B" w:rsidP="00191CCF">
      <w:pPr>
        <w:pStyle w:val="paragraph"/>
        <w:spacing w:before="0" w:beforeAutospacing="0" w:after="0" w:afterAutospacing="0"/>
        <w:textAlignment w:val="baseline"/>
        <w:rPr>
          <w:rStyle w:val="eop"/>
          <w:rFonts w:ascii="Segoe UI" w:eastAsia="Segoe UI" w:hAnsi="Segoe UI" w:cs="Segoe UI"/>
        </w:rPr>
      </w:pPr>
    </w:p>
    <w:p w14:paraId="48B656F7" w14:textId="4563F4CF" w:rsidR="00876DE3" w:rsidRPr="00B7563E" w:rsidRDefault="00480DB1" w:rsidP="00D91BF9">
      <w:pPr>
        <w:pStyle w:val="Heading4"/>
        <w:rPr>
          <w:rFonts w:eastAsia="Calibri"/>
        </w:rPr>
      </w:pPr>
      <w:bookmarkStart w:id="137" w:name="_Toc1265237064"/>
      <w:r w:rsidRPr="033BDB15">
        <w:t>Event Reservations</w:t>
      </w:r>
      <w:bookmarkEnd w:id="137"/>
    </w:p>
    <w:p w14:paraId="7A5EAE5A" w14:textId="6DCF62E3" w:rsidR="745BDA2F" w:rsidRDefault="00B16863" w:rsidP="00191CCF">
      <w:pPr>
        <w:pStyle w:val="paragraph"/>
        <w:spacing w:before="0" w:beforeAutospacing="0" w:after="0" w:afterAutospacing="0"/>
        <w:textAlignment w:val="baseline"/>
        <w:rPr>
          <w:rFonts w:ascii="Segoe UI" w:hAnsi="Segoe UI" w:cs="Segoe UI"/>
        </w:rPr>
      </w:pPr>
      <w:r>
        <w:rPr>
          <w:rStyle w:val="normaltextrun"/>
          <w:rFonts w:ascii="Segoe UI" w:hAnsi="Segoe UI" w:cs="Segoe UI"/>
        </w:rPr>
        <w:t xml:space="preserve">To reserve a room for a </w:t>
      </w:r>
      <w:r w:rsidR="00E12652" w:rsidRPr="00B7563E">
        <w:rPr>
          <w:rStyle w:val="normaltextrun"/>
          <w:rFonts w:ascii="Segoe UI" w:hAnsi="Segoe UI" w:cs="Segoe UI"/>
        </w:rPr>
        <w:t>College event</w:t>
      </w:r>
      <w:r w:rsidR="00F20CD3">
        <w:rPr>
          <w:rStyle w:val="normaltextrun"/>
          <w:rFonts w:ascii="Segoe UI" w:hAnsi="Segoe UI" w:cs="Segoe UI"/>
        </w:rPr>
        <w:t xml:space="preserve">, </w:t>
      </w:r>
      <w:r w:rsidR="00F20CD3">
        <w:rPr>
          <w:rStyle w:val="eop"/>
          <w:rFonts w:ascii="Segoe UI" w:hAnsi="Segoe UI" w:cs="Segoe UI"/>
        </w:rPr>
        <w:t xml:space="preserve">see </w:t>
      </w:r>
      <w:hyperlink r:id="rId203" w:history="1">
        <w:r w:rsidR="00F20CD3" w:rsidRPr="00AA6DCD">
          <w:rPr>
            <w:rStyle w:val="Hyperlink"/>
            <w:rFonts w:ascii="Segoe UI" w:hAnsi="Segoe UI" w:cs="Segoe UI"/>
          </w:rPr>
          <w:t>Reserve a Room</w:t>
        </w:r>
      </w:hyperlink>
      <w:r w:rsidR="00F20CD3">
        <w:rPr>
          <w:rStyle w:val="eop"/>
          <w:rFonts w:ascii="Segoe UI" w:hAnsi="Segoe UI" w:cs="Segoe UI"/>
        </w:rPr>
        <w:t xml:space="preserve"> to </w:t>
      </w:r>
      <w:r w:rsidR="00AA6DCD">
        <w:rPr>
          <w:rStyle w:val="eop"/>
          <w:rFonts w:ascii="Segoe UI" w:hAnsi="Segoe UI" w:cs="Segoe UI"/>
        </w:rPr>
        <w:t>learn more and access the room reservation form.</w:t>
      </w:r>
    </w:p>
    <w:p w14:paraId="150EE8DF"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258997AB" w14:textId="190C2E7B" w:rsidR="00E12652" w:rsidRPr="00B7563E" w:rsidRDefault="00480DB1" w:rsidP="00D91BF9">
      <w:pPr>
        <w:pStyle w:val="Heading4"/>
        <w:rPr>
          <w:rFonts w:eastAsia="Calibri"/>
        </w:rPr>
      </w:pPr>
      <w:bookmarkStart w:id="138" w:name="_Toc894339698"/>
      <w:r w:rsidRPr="033BDB15">
        <w:t>SharePoint</w:t>
      </w:r>
      <w:bookmarkEnd w:id="138"/>
    </w:p>
    <w:p w14:paraId="74BF8966" w14:textId="686F3F4A" w:rsidR="745BDA2F" w:rsidRPr="00B7563E" w:rsidRDefault="37E84117" w:rsidP="00191CCF">
      <w:pPr>
        <w:pStyle w:val="paragraph"/>
        <w:spacing w:before="0" w:beforeAutospacing="0" w:after="0" w:afterAutospacing="0"/>
        <w:textAlignment w:val="baseline"/>
        <w:rPr>
          <w:rStyle w:val="eop"/>
          <w:rFonts w:ascii="Segoe UI" w:hAnsi="Segoe UI" w:cs="Segoe UI"/>
        </w:rPr>
      </w:pPr>
      <w:hyperlink r:id="rId204">
        <w:r w:rsidRPr="033BDB15">
          <w:rPr>
            <w:rStyle w:val="normaltextrun"/>
            <w:rFonts w:ascii="Segoe UI" w:hAnsi="Segoe UI" w:cs="Segoe UI"/>
            <w:color w:val="0070C0"/>
            <w:u w:val="single"/>
          </w:rPr>
          <w:t>SharePoint</w:t>
        </w:r>
      </w:hyperlink>
      <w:r w:rsidR="00285AE0" w:rsidRPr="033BDB15">
        <w:rPr>
          <w:rStyle w:val="normaltextrun"/>
          <w:rFonts w:ascii="Segoe UI" w:hAnsi="Segoe UI" w:cs="Segoe UI"/>
        </w:rPr>
        <w:t xml:space="preserve"> is a platform for creating intranet sites and storing, organizing and sharing information. At Dallas College, links shared with faculty and staff in emails and other official communications will often go to SharePoint pages and will require login to view. To login, use your Dallas College credentials. See </w:t>
      </w:r>
      <w:hyperlink r:id="rId205">
        <w:r w:rsidRPr="033BDB15">
          <w:rPr>
            <w:rStyle w:val="normaltextrun"/>
            <w:rFonts w:ascii="Segoe UI" w:hAnsi="Segoe UI" w:cs="Segoe UI"/>
            <w:color w:val="0070C0"/>
            <w:u w:val="single"/>
          </w:rPr>
          <w:t>SharePoint Tips and Tricks</w:t>
        </w:r>
      </w:hyperlink>
      <w:r w:rsidRPr="033BDB15">
        <w:rPr>
          <w:rStyle w:val="normaltextrun"/>
          <w:rFonts w:ascii="Segoe UI" w:hAnsi="Segoe UI" w:cs="Segoe UI"/>
        </w:rPr>
        <w:t xml:space="preserve"> for independent training.</w:t>
      </w:r>
      <w:r w:rsidRPr="033BDB15">
        <w:rPr>
          <w:rStyle w:val="eop"/>
          <w:rFonts w:ascii="Segoe UI" w:hAnsi="Segoe UI" w:cs="Segoe UI"/>
        </w:rPr>
        <w:t> </w:t>
      </w:r>
    </w:p>
    <w:p w14:paraId="4B107B20" w14:textId="7C28B79A" w:rsidR="033BDB15" w:rsidRDefault="033BDB15" w:rsidP="00191CCF">
      <w:pPr>
        <w:pStyle w:val="paragraph"/>
        <w:spacing w:before="0" w:beforeAutospacing="0" w:after="0" w:afterAutospacing="0"/>
        <w:rPr>
          <w:rStyle w:val="eop"/>
          <w:rFonts w:ascii="Segoe UI" w:hAnsi="Segoe UI" w:cs="Segoe UI"/>
        </w:rPr>
      </w:pPr>
    </w:p>
    <w:p w14:paraId="6353F726" w14:textId="2E3A5C7F" w:rsidR="00480DB1" w:rsidRPr="00B7563E" w:rsidRDefault="00480DB1" w:rsidP="00D91BF9">
      <w:pPr>
        <w:pStyle w:val="Heading4"/>
        <w:rPr>
          <w:rFonts w:eastAsia="Calibri"/>
        </w:rPr>
      </w:pPr>
      <w:bookmarkStart w:id="139" w:name="_Toc803112861"/>
      <w:r w:rsidRPr="033BDB15">
        <w:lastRenderedPageBreak/>
        <w:t>Software Training and Support</w:t>
      </w:r>
      <w:bookmarkEnd w:id="139"/>
    </w:p>
    <w:p w14:paraId="41504A3D" w14:textId="42E27683" w:rsidR="745BDA2F" w:rsidRDefault="00285AE0" w:rsidP="00191CCF">
      <w:pPr>
        <w:pStyle w:val="paragraph"/>
        <w:spacing w:before="0" w:beforeAutospacing="0" w:after="0" w:afterAutospacing="0"/>
        <w:textAlignment w:val="baseline"/>
        <w:rPr>
          <w:rFonts w:ascii="Segoe UI" w:hAnsi="Segoe UI" w:cs="Segoe UI"/>
        </w:rPr>
      </w:pPr>
      <w:r w:rsidRPr="00B7563E">
        <w:rPr>
          <w:rStyle w:val="normaltextrun"/>
          <w:rFonts w:ascii="Segoe UI" w:eastAsia="Segoe UI" w:hAnsi="Segoe UI" w:cs="Segoe UI"/>
        </w:rPr>
        <w:t xml:space="preserve">Refer to the </w:t>
      </w:r>
      <w:hyperlink r:id="rId206">
        <w:r w:rsidR="37E84117" w:rsidRPr="00B7563E">
          <w:rPr>
            <w:rStyle w:val="normaltextrun"/>
            <w:rFonts w:ascii="Segoe UI" w:eastAsia="Segoe UI" w:hAnsi="Segoe UI" w:cs="Segoe UI"/>
            <w:color w:val="0070C0"/>
            <w:u w:val="single"/>
          </w:rPr>
          <w:t>Software Training and Support</w:t>
        </w:r>
      </w:hyperlink>
      <w:r w:rsidRPr="00B7563E">
        <w:rPr>
          <w:rStyle w:val="normaltextrun"/>
          <w:rFonts w:ascii="Segoe UI" w:eastAsia="Segoe UI" w:hAnsi="Segoe UI" w:cs="Segoe UI"/>
        </w:rPr>
        <w:t xml:space="preserve"> SharePoint site for access to the Dallas College network systems training courses, catalog, and information. </w:t>
      </w:r>
      <w:r w:rsidRPr="00B7563E">
        <w:rPr>
          <w:rStyle w:val="eop"/>
          <w:rFonts w:ascii="Segoe UI" w:hAnsi="Segoe UI" w:cs="Segoe UI"/>
        </w:rPr>
        <w:t> </w:t>
      </w:r>
    </w:p>
    <w:p w14:paraId="07FBB86B"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350E16F6" w14:textId="0EA94D90" w:rsidR="00480DB1" w:rsidRPr="00B7563E" w:rsidRDefault="00480DB1" w:rsidP="00D91BF9">
      <w:pPr>
        <w:pStyle w:val="Heading4"/>
        <w:rPr>
          <w:rFonts w:eastAsia="Calibri"/>
        </w:rPr>
      </w:pPr>
      <w:bookmarkStart w:id="140" w:name="_Toc1721929586"/>
      <w:r w:rsidRPr="033BDB15">
        <w:t>Teams Video, Chat, and Calling System</w:t>
      </w:r>
      <w:bookmarkEnd w:id="140"/>
    </w:p>
    <w:p w14:paraId="0FE8F99F" w14:textId="55632D73" w:rsidR="745BDA2F" w:rsidRDefault="37E84117" w:rsidP="00191CCF">
      <w:pPr>
        <w:pStyle w:val="paragraph"/>
        <w:spacing w:before="0" w:beforeAutospacing="0" w:after="0" w:afterAutospacing="0"/>
        <w:textAlignment w:val="baseline"/>
        <w:rPr>
          <w:rFonts w:ascii="Segoe UI" w:hAnsi="Segoe UI" w:cs="Segoe UI"/>
        </w:rPr>
      </w:pPr>
      <w:hyperlink r:id="rId207">
        <w:r w:rsidRPr="00B7563E">
          <w:rPr>
            <w:rStyle w:val="normaltextrun"/>
            <w:rFonts w:ascii="Segoe UI" w:hAnsi="Segoe UI" w:cs="Segoe UI"/>
            <w:color w:val="0070C0"/>
            <w:u w:val="single"/>
          </w:rPr>
          <w:t>Microsoft Teams</w:t>
        </w:r>
      </w:hyperlink>
      <w:r w:rsidR="00285AE0" w:rsidRPr="00B7563E">
        <w:rPr>
          <w:rStyle w:val="normaltextrun"/>
          <w:rFonts w:ascii="Segoe UI" w:hAnsi="Segoe UI" w:cs="Segoe UI"/>
        </w:rPr>
        <w:t xml:space="preserve"> is an online tool that supports 1-on-1 and group communication via text chat, audio call, and video conference. Teams also allows users to create more permanent spaces to organize ongoing collaboration. All Dallas College students and employees can access Teams with their College login credentials. See </w:t>
      </w:r>
      <w:hyperlink r:id="rId208">
        <w:r w:rsidRPr="00B7563E">
          <w:rPr>
            <w:rStyle w:val="normaltextrun"/>
            <w:rFonts w:ascii="Segoe UI" w:hAnsi="Segoe UI" w:cs="Segoe UI"/>
            <w:color w:val="0070C0"/>
            <w:u w:val="single"/>
          </w:rPr>
          <w:t>Microsoft Teams Basics for Faculty</w:t>
        </w:r>
      </w:hyperlink>
      <w:r w:rsidRPr="00B7563E">
        <w:rPr>
          <w:rStyle w:val="normaltextrun"/>
          <w:rFonts w:ascii="Segoe UI" w:hAnsi="Segoe UI" w:cs="Segoe UI"/>
        </w:rPr>
        <w:t xml:space="preserve"> to learn more.</w:t>
      </w:r>
      <w:r w:rsidRPr="00B7563E">
        <w:rPr>
          <w:rStyle w:val="eop"/>
          <w:rFonts w:ascii="Segoe UI" w:hAnsi="Segoe UI" w:cs="Segoe UI"/>
        </w:rPr>
        <w:t> </w:t>
      </w:r>
    </w:p>
    <w:p w14:paraId="4283D25B"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7FA1E60E" w14:textId="49C5EC8E" w:rsidR="00480DB1" w:rsidRPr="00B7563E" w:rsidRDefault="00007FA9" w:rsidP="00D91BF9">
      <w:pPr>
        <w:pStyle w:val="Heading4"/>
        <w:rPr>
          <w:rFonts w:eastAsia="Calibri"/>
        </w:rPr>
      </w:pPr>
      <w:bookmarkStart w:id="141" w:name="_Toc2058939216"/>
      <w:r w:rsidRPr="033BDB15">
        <w:t>Travel (see Concur Travel System)</w:t>
      </w:r>
      <w:bookmarkEnd w:id="141"/>
    </w:p>
    <w:p w14:paraId="3ADAEA36" w14:textId="1C1CE251" w:rsidR="745BDA2F" w:rsidRDefault="00DB5DE2" w:rsidP="00191CCF">
      <w:pPr>
        <w:pStyle w:val="paragraph"/>
        <w:spacing w:before="0" w:beforeAutospacing="0" w:after="0" w:afterAutospacing="0"/>
        <w:textAlignment w:val="baseline"/>
        <w:rPr>
          <w:rStyle w:val="normaltextrun"/>
          <w:rFonts w:ascii="Segoe UI" w:hAnsi="Segoe UI" w:cs="Segoe UI"/>
        </w:rPr>
      </w:pPr>
      <w:hyperlink r:id="rId209">
        <w:r w:rsidRPr="00B7563E">
          <w:rPr>
            <w:rStyle w:val="normaltextrun"/>
            <w:rFonts w:ascii="Segoe UI" w:hAnsi="Segoe UI" w:cs="Segoe UI"/>
            <w:color w:val="0070C0"/>
            <w:u w:val="single"/>
          </w:rPr>
          <w:t>Concur</w:t>
        </w:r>
      </w:hyperlink>
      <w:r w:rsidRPr="00B7563E">
        <w:rPr>
          <w:rStyle w:val="normaltextrun"/>
          <w:rFonts w:ascii="Segoe UI" w:hAnsi="Segoe UI" w:cs="Segoe UI"/>
        </w:rPr>
        <w:t xml:space="preserve"> is a full-service travel integrated booking and expense assistance system for employees. </w:t>
      </w:r>
    </w:p>
    <w:p w14:paraId="27B431C1" w14:textId="77777777" w:rsidR="00E6131B" w:rsidRPr="00B7563E" w:rsidRDefault="00E6131B" w:rsidP="00191CCF">
      <w:pPr>
        <w:pStyle w:val="paragraph"/>
        <w:spacing w:before="0" w:beforeAutospacing="0" w:after="0" w:afterAutospacing="0"/>
        <w:textAlignment w:val="baseline"/>
        <w:rPr>
          <w:rFonts w:ascii="Segoe UI" w:hAnsi="Segoe UI" w:cs="Segoe UI"/>
        </w:rPr>
      </w:pPr>
    </w:p>
    <w:p w14:paraId="26FD10EB" w14:textId="4668B655" w:rsidR="00007FA9" w:rsidRPr="00B7563E" w:rsidRDefault="00007FA9" w:rsidP="00D91BF9">
      <w:pPr>
        <w:pStyle w:val="Heading4"/>
        <w:rPr>
          <w:rFonts w:eastAsia="Calibri"/>
        </w:rPr>
      </w:pPr>
      <w:bookmarkStart w:id="142" w:name="_Toc1904701824"/>
      <w:r w:rsidRPr="033BDB15">
        <w:t>Voicemail System</w:t>
      </w:r>
      <w:bookmarkEnd w:id="142"/>
    </w:p>
    <w:p w14:paraId="63AD4F12" w14:textId="460E180D" w:rsidR="00E6131B" w:rsidRDefault="708FD860" w:rsidP="00191CCF">
      <w:pPr>
        <w:pStyle w:val="paragraph"/>
        <w:spacing w:before="0" w:beforeAutospacing="0" w:after="0" w:afterAutospacing="0"/>
        <w:textAlignment w:val="baseline"/>
        <w:rPr>
          <w:rStyle w:val="eop"/>
          <w:rFonts w:ascii="Segoe UI" w:eastAsia="Segoe UI" w:hAnsi="Segoe UI" w:cs="Segoe UI"/>
        </w:rPr>
      </w:pPr>
      <w:r w:rsidRPr="00B7563E">
        <w:rPr>
          <w:rStyle w:val="normaltextrun"/>
          <w:rFonts w:ascii="Segoe UI" w:eastAsia="Segoe UI" w:hAnsi="Segoe UI" w:cs="Segoe UI"/>
        </w:rPr>
        <w:t xml:space="preserve">See </w:t>
      </w:r>
      <w:hyperlink r:id="rId210">
        <w:r w:rsidRPr="00B7563E">
          <w:rPr>
            <w:rStyle w:val="normaltextrun"/>
            <w:rFonts w:ascii="Segoe UI" w:eastAsia="Segoe UI" w:hAnsi="Segoe UI" w:cs="Segoe UI"/>
            <w:color w:val="0070C0"/>
            <w:u w:val="single"/>
          </w:rPr>
          <w:t>Setup Your Voice Mail</w:t>
        </w:r>
      </w:hyperlink>
      <w:r w:rsidRPr="00B7563E">
        <w:rPr>
          <w:rStyle w:val="normaltextrun"/>
          <w:rFonts w:ascii="Segoe UI" w:eastAsia="Segoe UI" w:hAnsi="Segoe UI" w:cs="Segoe UI"/>
        </w:rPr>
        <w:t xml:space="preserve"> for voicemail setup and usage instructions.</w:t>
      </w:r>
      <w:r w:rsidRPr="00B7563E">
        <w:rPr>
          <w:rStyle w:val="eop"/>
          <w:rFonts w:ascii="Segoe UI" w:eastAsia="Segoe UI" w:hAnsi="Segoe UI" w:cs="Segoe UI"/>
        </w:rPr>
        <w:t> </w:t>
      </w:r>
    </w:p>
    <w:p w14:paraId="054B7A87" w14:textId="77777777" w:rsidR="00E6131B" w:rsidRPr="00B7563E" w:rsidRDefault="00E6131B" w:rsidP="00191CCF">
      <w:pPr>
        <w:pStyle w:val="paragraph"/>
        <w:spacing w:before="0" w:beforeAutospacing="0" w:after="0" w:afterAutospacing="0"/>
        <w:textAlignment w:val="baseline"/>
        <w:rPr>
          <w:rStyle w:val="eop"/>
          <w:rFonts w:ascii="Segoe UI" w:hAnsi="Segoe UI" w:cs="Segoe UI"/>
        </w:rPr>
      </w:pPr>
    </w:p>
    <w:p w14:paraId="6735CB4A" w14:textId="29BF7F26" w:rsidR="002F7CC4" w:rsidRPr="00B7563E" w:rsidRDefault="002F7CC4" w:rsidP="00D91BF9">
      <w:pPr>
        <w:pStyle w:val="Heading4"/>
        <w:rPr>
          <w:rFonts w:eastAsia="Calibri"/>
        </w:rPr>
      </w:pPr>
      <w:bookmarkStart w:id="143" w:name="_Toc334590007"/>
      <w:r w:rsidRPr="033BDB15">
        <w:t>Workday</w:t>
      </w:r>
      <w:bookmarkEnd w:id="143"/>
    </w:p>
    <w:p w14:paraId="27982732" w14:textId="2DC041D1" w:rsidR="003255CA" w:rsidRDefault="0055652F" w:rsidP="00191CCF">
      <w:pPr>
        <w:spacing w:after="0" w:line="240" w:lineRule="auto"/>
        <w:rPr>
          <w:rFonts w:eastAsia="Calibri" w:cs="Segoe UI"/>
        </w:rPr>
      </w:pPr>
      <w:hyperlink r:id="rId211" w:anchor="what-is-workday">
        <w:r w:rsidRPr="00B7563E">
          <w:rPr>
            <w:rStyle w:val="Hyperlink"/>
            <w:rFonts w:eastAsia="Calibri" w:cs="Segoe UI"/>
          </w:rPr>
          <w:t>Workday</w:t>
        </w:r>
      </w:hyperlink>
      <w:r w:rsidRPr="00B7563E">
        <w:rPr>
          <w:rFonts w:eastAsia="Calibri" w:cs="Segoe UI"/>
        </w:rPr>
        <w:t xml:space="preserve"> is Dallas College’s new Enterprise Resource Planning (ERP) system, which is a centralized cloud-based ecosystem.</w:t>
      </w:r>
      <w:r w:rsidR="0050633A" w:rsidRPr="00B7563E">
        <w:rPr>
          <w:rFonts w:eastAsia="Calibri" w:cs="Segoe UI"/>
        </w:rPr>
        <w:t xml:space="preserve"> Implementing Workday HR, Payroll and Finance </w:t>
      </w:r>
      <w:proofErr w:type="gramStart"/>
      <w:r w:rsidR="0050633A" w:rsidRPr="00B7563E">
        <w:rPr>
          <w:rFonts w:eastAsia="Calibri" w:cs="Segoe UI"/>
        </w:rPr>
        <w:t>aligns</w:t>
      </w:r>
      <w:proofErr w:type="gramEnd"/>
      <w:r w:rsidR="0050633A" w:rsidRPr="00B7563E">
        <w:rPr>
          <w:rFonts w:eastAsia="Calibri" w:cs="Segoe UI"/>
        </w:rPr>
        <w:t xml:space="preserve"> with our strategic priorities to invest in technology and software</w:t>
      </w:r>
      <w:r w:rsidR="007E2B6A" w:rsidRPr="00B7563E">
        <w:rPr>
          <w:rFonts w:eastAsia="Calibri" w:cs="Segoe UI"/>
        </w:rPr>
        <w:t xml:space="preserve">. </w:t>
      </w:r>
      <w:r w:rsidR="221D1191" w:rsidRPr="00B7563E">
        <w:rPr>
          <w:rFonts w:eastAsia="Calibri" w:cs="Segoe UI"/>
        </w:rPr>
        <w:t>Currently</w:t>
      </w:r>
      <w:r w:rsidR="606F5775" w:rsidRPr="00B7563E">
        <w:rPr>
          <w:rFonts w:eastAsia="Calibri" w:cs="Segoe UI"/>
        </w:rPr>
        <w:t>, employees can access payroll and salary information, complete evaluation processes, complete HR-related tasks</w:t>
      </w:r>
      <w:r w:rsidR="003255CA">
        <w:rPr>
          <w:rFonts w:eastAsia="Calibri" w:cs="Segoe UI"/>
        </w:rPr>
        <w:t xml:space="preserve"> and</w:t>
      </w:r>
      <w:r w:rsidR="606F5775" w:rsidRPr="00B7563E">
        <w:rPr>
          <w:rFonts w:eastAsia="Calibri" w:cs="Segoe UI"/>
        </w:rPr>
        <w:t xml:space="preserve"> update contact information</w:t>
      </w:r>
      <w:r w:rsidR="003255CA">
        <w:rPr>
          <w:rFonts w:eastAsia="Calibri" w:cs="Segoe UI"/>
        </w:rPr>
        <w:t xml:space="preserve"> </w:t>
      </w:r>
      <w:r w:rsidR="606F5775" w:rsidRPr="00B7563E">
        <w:rPr>
          <w:rFonts w:eastAsia="Calibri" w:cs="Segoe UI"/>
        </w:rPr>
        <w:t xml:space="preserve">in Workday. </w:t>
      </w:r>
    </w:p>
    <w:p w14:paraId="7AEDAD18" w14:textId="77777777" w:rsidR="003255CA" w:rsidRDefault="003255CA" w:rsidP="00191CCF">
      <w:pPr>
        <w:spacing w:after="0" w:line="240" w:lineRule="auto"/>
        <w:rPr>
          <w:rFonts w:eastAsia="Calibri" w:cs="Segoe UI"/>
        </w:rPr>
      </w:pPr>
    </w:p>
    <w:p w14:paraId="52381D99" w14:textId="77777777" w:rsidR="003255CA" w:rsidRDefault="003255CA" w:rsidP="00191CCF">
      <w:pPr>
        <w:spacing w:after="0" w:line="240" w:lineRule="auto"/>
        <w:rPr>
          <w:rFonts w:eastAsia="Segoe UI" w:cs="Segoe UI"/>
          <w:color w:val="000000" w:themeColor="text1"/>
        </w:rPr>
      </w:pPr>
      <w:r>
        <w:rPr>
          <w:rFonts w:eastAsia="Segoe UI" w:cs="Segoe UI"/>
          <w:color w:val="000000" w:themeColor="text1"/>
        </w:rPr>
        <w:t xml:space="preserve">Employees also have access to </w:t>
      </w:r>
      <w:r w:rsidRPr="00B7563E">
        <w:rPr>
          <w:rFonts w:eastAsia="Segoe UI" w:cs="Segoe UI"/>
          <w:color w:val="000000" w:themeColor="text1"/>
        </w:rPr>
        <w:t>Workday Learning</w:t>
      </w:r>
      <w:r>
        <w:rPr>
          <w:rFonts w:eastAsia="Segoe UI" w:cs="Segoe UI"/>
          <w:color w:val="000000" w:themeColor="text1"/>
        </w:rPr>
        <w:t>, which</w:t>
      </w:r>
      <w:r w:rsidRPr="00B7563E">
        <w:rPr>
          <w:rFonts w:eastAsia="Segoe UI" w:cs="Segoe UI"/>
          <w:color w:val="000000" w:themeColor="text1"/>
        </w:rPr>
        <w:t xml:space="preserve"> is a user-friendly learning management system (LMS) intended to improve learning administration capabilities and increase efficiency for content creators and learners while enhancing training, professional development and learning experiences for faculty and staff. </w:t>
      </w:r>
    </w:p>
    <w:p w14:paraId="67BEB2A4" w14:textId="77777777" w:rsidR="003255CA" w:rsidRDefault="003255CA" w:rsidP="00191CCF">
      <w:pPr>
        <w:spacing w:after="0" w:line="240" w:lineRule="auto"/>
        <w:rPr>
          <w:rFonts w:eastAsia="Segoe UI" w:cs="Segoe UI"/>
          <w:color w:val="000000" w:themeColor="text1"/>
        </w:rPr>
      </w:pPr>
    </w:p>
    <w:p w14:paraId="738845A9" w14:textId="34648DB3" w:rsidR="003255CA" w:rsidRPr="00BC68F6" w:rsidRDefault="00B26185" w:rsidP="00BC68F6">
      <w:pPr>
        <w:pStyle w:val="paragraph"/>
        <w:spacing w:before="0" w:beforeAutospacing="0" w:after="0" w:afterAutospacing="0"/>
        <w:textAlignment w:val="baseline"/>
        <w:rPr>
          <w:rFonts w:ascii="Segoe UI" w:eastAsia="Calibri" w:hAnsi="Segoe UI" w:cs="Segoe UI"/>
        </w:rPr>
      </w:pPr>
      <w:r w:rsidRPr="00BC68F6">
        <w:rPr>
          <w:rFonts w:ascii="Segoe UI" w:eastAsia="Calibri" w:hAnsi="Segoe UI" w:cs="Segoe UI"/>
        </w:rPr>
        <w:t>Credit Faculty also have access to</w:t>
      </w:r>
      <w:r w:rsidR="003255CA" w:rsidRPr="00BC68F6">
        <w:rPr>
          <w:rFonts w:ascii="Segoe UI" w:eastAsia="Calibri" w:hAnsi="Segoe UI" w:cs="Segoe UI"/>
        </w:rPr>
        <w:t xml:space="preserve"> Workday Student, which will improve access to students' information. </w:t>
      </w:r>
      <w:r w:rsidR="00BC68F6" w:rsidRPr="00BC68F6">
        <w:rPr>
          <w:rStyle w:val="normaltextrun"/>
          <w:rFonts w:ascii="Segoe UI" w:hAnsi="Segoe UI" w:cs="Segoe UI"/>
        </w:rPr>
        <w:t>Credit Faculty can view teaching schedules and class rosters, certify courses, post student progress reports, and submit final grades.</w:t>
      </w:r>
      <w:r w:rsidR="00BC68F6" w:rsidRPr="00BC68F6">
        <w:rPr>
          <w:rStyle w:val="eop"/>
          <w:rFonts w:ascii="Segoe UI" w:hAnsi="Segoe UI" w:cs="Segoe UI"/>
        </w:rPr>
        <w:t> </w:t>
      </w:r>
      <w:r w:rsidR="00BC68F6" w:rsidRPr="00BC68F6">
        <w:rPr>
          <w:rFonts w:ascii="Segoe UI" w:eastAsia="Segoe UI" w:hAnsi="Segoe UI" w:cs="Segoe UI"/>
          <w:color w:val="000000" w:themeColor="text1"/>
        </w:rPr>
        <w:t>Review</w:t>
      </w:r>
      <w:r w:rsidR="003255CA" w:rsidRPr="00BC68F6">
        <w:rPr>
          <w:rFonts w:ascii="Segoe UI" w:eastAsia="Segoe UI" w:hAnsi="Segoe UI" w:cs="Segoe UI"/>
          <w:color w:val="000000" w:themeColor="text1"/>
        </w:rPr>
        <w:t xml:space="preserve"> the </w:t>
      </w:r>
      <w:hyperlink r:id="rId212">
        <w:r w:rsidR="003255CA" w:rsidRPr="00BC68F6">
          <w:rPr>
            <w:rStyle w:val="Hyperlink"/>
            <w:rFonts w:ascii="Segoe UI" w:eastAsia="Segoe UI" w:hAnsi="Segoe UI" w:cs="Segoe UI"/>
          </w:rPr>
          <w:t>Workday SharePoint site</w:t>
        </w:r>
      </w:hyperlink>
      <w:r w:rsidR="00BC68F6">
        <w:rPr>
          <w:rFonts w:ascii="Segoe UI" w:hAnsi="Segoe UI" w:cs="Segoe UI"/>
        </w:rPr>
        <w:t xml:space="preserve"> </w:t>
      </w:r>
      <w:r w:rsidR="003255CA" w:rsidRPr="00BC68F6">
        <w:rPr>
          <w:rFonts w:ascii="Segoe UI" w:eastAsia="Segoe UI" w:hAnsi="Segoe UI" w:cs="Segoe UI"/>
          <w:color w:val="000000" w:themeColor="text1"/>
        </w:rPr>
        <w:t xml:space="preserve">for additional and future updates </w:t>
      </w:r>
      <w:r w:rsidR="00BC68F6" w:rsidRPr="00BC68F6">
        <w:rPr>
          <w:rFonts w:ascii="Segoe UI" w:eastAsia="Segoe UI" w:hAnsi="Segoe UI" w:cs="Segoe UI"/>
          <w:color w:val="000000" w:themeColor="text1"/>
        </w:rPr>
        <w:t>and</w:t>
      </w:r>
      <w:r w:rsidR="003255CA" w:rsidRPr="00BC68F6">
        <w:rPr>
          <w:rFonts w:ascii="Segoe UI" w:eastAsia="Segoe UI" w:hAnsi="Segoe UI" w:cs="Segoe UI"/>
          <w:color w:val="000000" w:themeColor="text1"/>
        </w:rPr>
        <w:t xml:space="preserve"> training</w:t>
      </w:r>
      <w:r w:rsidR="00BC68F6" w:rsidRPr="00BC68F6">
        <w:rPr>
          <w:rFonts w:ascii="Segoe UI" w:eastAsia="Segoe UI" w:hAnsi="Segoe UI" w:cs="Segoe UI"/>
          <w:color w:val="000000" w:themeColor="text1"/>
        </w:rPr>
        <w:t>.</w:t>
      </w:r>
    </w:p>
    <w:p w14:paraId="317A2C85" w14:textId="77777777" w:rsidR="000B7260" w:rsidRDefault="000B7260" w:rsidP="00191CCF">
      <w:pPr>
        <w:spacing w:after="0" w:line="240" w:lineRule="auto"/>
        <w:rPr>
          <w:rFonts w:eastAsia="Calibri" w:cs="Segoe UI"/>
        </w:rPr>
      </w:pPr>
    </w:p>
    <w:p w14:paraId="384FB4E6" w14:textId="77777777" w:rsidR="00FD7CA8" w:rsidRPr="00B7563E" w:rsidRDefault="00FD7CA8" w:rsidP="00191CCF">
      <w:pPr>
        <w:spacing w:after="0" w:line="240" w:lineRule="auto"/>
        <w:rPr>
          <w:rFonts w:eastAsia="Calibri" w:cs="Segoe UI"/>
        </w:rPr>
      </w:pPr>
    </w:p>
    <w:p w14:paraId="103E8B22" w14:textId="77777777" w:rsidR="004533F2" w:rsidRDefault="002A5FF6" w:rsidP="003E3508">
      <w:pPr>
        <w:pStyle w:val="Heading3"/>
      </w:pPr>
      <w:bookmarkStart w:id="144" w:name="_Toc229547092"/>
      <w:bookmarkStart w:id="145" w:name="_Toc215732796"/>
      <w:r w:rsidRPr="00B7563E">
        <w:t xml:space="preserve">Who should I contact for </w:t>
      </w:r>
      <w:r w:rsidR="004127BF" w:rsidRPr="00B7563E">
        <w:t>X</w:t>
      </w:r>
      <w:r w:rsidRPr="00B7563E">
        <w:t>?</w:t>
      </w:r>
      <w:bookmarkEnd w:id="144"/>
      <w:bookmarkEnd w:id="145"/>
      <w:r w:rsidRPr="00B7563E">
        <w:t xml:space="preserve"> </w:t>
      </w:r>
    </w:p>
    <w:p w14:paraId="3F5F4786" w14:textId="77777777" w:rsidR="004968E1" w:rsidRPr="004968E1" w:rsidRDefault="004968E1" w:rsidP="004968E1">
      <w:pPr>
        <w:spacing w:after="0"/>
      </w:pPr>
    </w:p>
    <w:p w14:paraId="2C99B136" w14:textId="1B04BD04" w:rsidR="0020153E" w:rsidRPr="00B7563E" w:rsidRDefault="0020153E" w:rsidP="00D91BF9">
      <w:pPr>
        <w:pStyle w:val="Heading4"/>
        <w:rPr>
          <w:rFonts w:eastAsia="Calibri"/>
          <w:szCs w:val="24"/>
        </w:rPr>
      </w:pPr>
      <w:r w:rsidRPr="033BDB15">
        <w:lastRenderedPageBreak/>
        <w:t>Employee and Student Email Access</w:t>
      </w:r>
    </w:p>
    <w:p w14:paraId="087EC6C6" w14:textId="4883B98E" w:rsidR="7C32E7B8" w:rsidRDefault="57072F26" w:rsidP="00191CCF">
      <w:pPr>
        <w:spacing w:after="0" w:line="240" w:lineRule="auto"/>
        <w:rPr>
          <w:rFonts w:eastAsia="Calibri" w:cs="Segoe UI"/>
          <w:szCs w:val="24"/>
        </w:rPr>
      </w:pPr>
      <w:r w:rsidRPr="00FA7DCA">
        <w:rPr>
          <w:rFonts w:eastAsia="Calibri" w:cs="Segoe UI"/>
          <w:szCs w:val="24"/>
        </w:rPr>
        <w:t xml:space="preserve">Employee Tools and Resources has </w:t>
      </w:r>
      <w:r w:rsidR="4B629615" w:rsidRPr="00FA7DCA">
        <w:rPr>
          <w:rFonts w:eastAsia="Calibri" w:cs="Segoe UI"/>
          <w:szCs w:val="24"/>
        </w:rPr>
        <w:t xml:space="preserve">training resources, application links and information on the use of </w:t>
      </w:r>
      <w:hyperlink r:id="rId213">
        <w:r w:rsidR="4B629615" w:rsidRPr="00B7563E">
          <w:rPr>
            <w:rStyle w:val="Hyperlink"/>
            <w:rFonts w:eastAsia="Calibri" w:cs="Segoe UI"/>
            <w:szCs w:val="24"/>
          </w:rPr>
          <w:t>Email for Employees</w:t>
        </w:r>
      </w:hyperlink>
      <w:r w:rsidR="4B629615" w:rsidRPr="00B7563E">
        <w:rPr>
          <w:rFonts w:eastAsia="Calibri" w:cs="Segoe UI"/>
          <w:color w:val="385623" w:themeColor="accent6" w:themeShade="80"/>
          <w:szCs w:val="24"/>
        </w:rPr>
        <w:t xml:space="preserve"> </w:t>
      </w:r>
      <w:r w:rsidR="4B629615" w:rsidRPr="00FA7DCA">
        <w:rPr>
          <w:rFonts w:eastAsia="Calibri" w:cs="Segoe UI"/>
          <w:szCs w:val="24"/>
        </w:rPr>
        <w:t xml:space="preserve">at Dallas College. </w:t>
      </w:r>
    </w:p>
    <w:p w14:paraId="275BF431" w14:textId="77777777" w:rsidR="00E6131B" w:rsidRPr="00B7563E" w:rsidRDefault="00E6131B" w:rsidP="00191CCF">
      <w:pPr>
        <w:spacing w:after="0" w:line="240" w:lineRule="auto"/>
        <w:rPr>
          <w:rFonts w:eastAsia="Calibri" w:cs="Segoe UI"/>
          <w:color w:val="385623" w:themeColor="accent6" w:themeShade="80"/>
          <w:szCs w:val="24"/>
        </w:rPr>
      </w:pPr>
    </w:p>
    <w:p w14:paraId="379170DC" w14:textId="25DB8CA7" w:rsidR="745BDA2F" w:rsidRPr="00B7563E" w:rsidRDefault="65B43AC2" w:rsidP="00191CCF">
      <w:pPr>
        <w:spacing w:after="0" w:line="240" w:lineRule="auto"/>
        <w:rPr>
          <w:rFonts w:eastAsia="Segoe UI" w:cs="Segoe UI"/>
          <w:color w:val="385623" w:themeColor="accent6" w:themeShade="80"/>
        </w:rPr>
      </w:pPr>
      <w:r w:rsidRPr="00B7563E">
        <w:rPr>
          <w:rFonts w:eastAsia="Segoe UI" w:cs="Segoe UI"/>
          <w:color w:val="242424"/>
        </w:rPr>
        <w:t xml:space="preserve">The </w:t>
      </w:r>
      <w:r w:rsidR="630A483C" w:rsidRPr="00B7563E">
        <w:rPr>
          <w:rFonts w:eastAsia="Segoe UI" w:cs="Segoe UI"/>
          <w:color w:val="242424"/>
        </w:rPr>
        <w:t xml:space="preserve">Dallas College website section on </w:t>
      </w:r>
      <w:hyperlink r:id="rId214">
        <w:r w:rsidR="630A483C" w:rsidRPr="00B7563E">
          <w:rPr>
            <w:rStyle w:val="Hyperlink"/>
            <w:rFonts w:eastAsia="Segoe UI" w:cs="Segoe UI"/>
          </w:rPr>
          <w:t>Student Email and Outlook Office</w:t>
        </w:r>
      </w:hyperlink>
      <w:r w:rsidR="630A483C" w:rsidRPr="00B7563E">
        <w:rPr>
          <w:rFonts w:eastAsia="Segoe UI" w:cs="Segoe UI"/>
          <w:color w:val="242424"/>
        </w:rPr>
        <w:t xml:space="preserve"> guides students in the use of official college email and communication</w:t>
      </w:r>
      <w:r w:rsidR="7BECFFE2" w:rsidRPr="00B7563E">
        <w:rPr>
          <w:rFonts w:eastAsia="Segoe UI" w:cs="Segoe UI"/>
          <w:color w:val="242424"/>
        </w:rPr>
        <w:t xml:space="preserve">. </w:t>
      </w:r>
    </w:p>
    <w:p w14:paraId="4C1B7791" w14:textId="0ED8A982" w:rsidR="20F53FED" w:rsidRPr="00B7563E" w:rsidRDefault="20F53FED" w:rsidP="00191CCF">
      <w:pPr>
        <w:spacing w:after="0" w:line="240" w:lineRule="auto"/>
        <w:rPr>
          <w:rFonts w:eastAsia="Segoe UI" w:cs="Segoe UI"/>
          <w:color w:val="242424"/>
        </w:rPr>
      </w:pPr>
    </w:p>
    <w:p w14:paraId="421B74B1" w14:textId="3BE86658" w:rsidR="0020153E" w:rsidRPr="00B7563E" w:rsidRDefault="0020153E" w:rsidP="00D91BF9">
      <w:pPr>
        <w:pStyle w:val="Heading4"/>
        <w:rPr>
          <w:rFonts w:eastAsia="Calibri"/>
          <w:szCs w:val="24"/>
        </w:rPr>
      </w:pPr>
      <w:r w:rsidRPr="033BDB15">
        <w:t>FERPA</w:t>
      </w:r>
    </w:p>
    <w:p w14:paraId="0D596BC7" w14:textId="5CD164BF" w:rsidR="647B4E02" w:rsidRPr="00B7563E" w:rsidRDefault="647B4E02" w:rsidP="00191CCF">
      <w:pPr>
        <w:spacing w:after="0" w:line="240" w:lineRule="auto"/>
        <w:rPr>
          <w:rFonts w:eastAsia="Segoe UI" w:cs="Segoe UI"/>
          <w:color w:val="000000" w:themeColor="text1"/>
          <w:szCs w:val="24"/>
        </w:rPr>
      </w:pPr>
      <w:r w:rsidRPr="00B7563E">
        <w:rPr>
          <w:rFonts w:eastAsia="Segoe UI" w:cs="Segoe UI"/>
          <w:color w:val="242424"/>
          <w:szCs w:val="24"/>
        </w:rPr>
        <w:t xml:space="preserve">The </w:t>
      </w:r>
      <w:hyperlink r:id="rId215">
        <w:r w:rsidRPr="00B7563E">
          <w:rPr>
            <w:rStyle w:val="Hyperlink"/>
            <w:rFonts w:eastAsia="Segoe UI" w:cs="Segoe UI"/>
            <w:szCs w:val="24"/>
          </w:rPr>
          <w:t>Family Educational Rights and Privacy Act (FERPA)</w:t>
        </w:r>
      </w:hyperlink>
      <w:r w:rsidRPr="00B7563E">
        <w:rPr>
          <w:rFonts w:eastAsia="Segoe UI" w:cs="Segoe UI"/>
          <w:color w:val="242424"/>
          <w:szCs w:val="24"/>
        </w:rPr>
        <w:t xml:space="preserve"> is a federal law that protects students. Also known as the Buckley Amendment, this law gives students four rights.</w:t>
      </w:r>
    </w:p>
    <w:p w14:paraId="3AC23D75" w14:textId="380C3FBA" w:rsidR="647B4E02" w:rsidRPr="00B7563E" w:rsidRDefault="647B4E02" w:rsidP="00191CCF">
      <w:pPr>
        <w:pStyle w:val="ListParagraph"/>
        <w:numPr>
          <w:ilvl w:val="0"/>
          <w:numId w:val="17"/>
        </w:numPr>
        <w:spacing w:after="0" w:line="240" w:lineRule="auto"/>
        <w:rPr>
          <w:rFonts w:eastAsia="Calibri" w:cs="Segoe UI"/>
          <w:color w:val="242424"/>
          <w:szCs w:val="24"/>
        </w:rPr>
      </w:pPr>
      <w:r w:rsidRPr="00B7563E">
        <w:rPr>
          <w:rFonts w:eastAsia="Segoe UI" w:cs="Segoe UI"/>
          <w:color w:val="242424"/>
          <w:szCs w:val="24"/>
        </w:rPr>
        <w:t>The right to inspect and review education records.</w:t>
      </w:r>
    </w:p>
    <w:p w14:paraId="4E253087" w14:textId="09F803B5" w:rsidR="647B4E02" w:rsidRPr="00B7563E" w:rsidRDefault="647B4E02" w:rsidP="00191CCF">
      <w:pPr>
        <w:pStyle w:val="ListParagraph"/>
        <w:numPr>
          <w:ilvl w:val="0"/>
          <w:numId w:val="17"/>
        </w:numPr>
        <w:spacing w:after="0" w:line="240" w:lineRule="auto"/>
        <w:rPr>
          <w:rFonts w:eastAsia="Calibri" w:cs="Segoe UI"/>
          <w:color w:val="242424"/>
          <w:szCs w:val="24"/>
        </w:rPr>
      </w:pPr>
      <w:r w:rsidRPr="00B7563E">
        <w:rPr>
          <w:rFonts w:eastAsia="Segoe UI" w:cs="Segoe UI"/>
          <w:color w:val="242424"/>
          <w:szCs w:val="24"/>
        </w:rPr>
        <w:t>The right to seek the amendment of education records.</w:t>
      </w:r>
    </w:p>
    <w:p w14:paraId="57B542E4" w14:textId="7D3F7CDB" w:rsidR="647B4E02" w:rsidRPr="00B7563E" w:rsidRDefault="647B4E02" w:rsidP="00191CCF">
      <w:pPr>
        <w:pStyle w:val="ListParagraph"/>
        <w:numPr>
          <w:ilvl w:val="0"/>
          <w:numId w:val="17"/>
        </w:numPr>
        <w:spacing w:after="0" w:line="240" w:lineRule="auto"/>
        <w:rPr>
          <w:rFonts w:eastAsia="Calibri" w:cs="Segoe UI"/>
          <w:color w:val="242424"/>
          <w:szCs w:val="24"/>
        </w:rPr>
      </w:pPr>
      <w:r w:rsidRPr="00B7563E">
        <w:rPr>
          <w:rFonts w:eastAsia="Segoe UI" w:cs="Segoe UI"/>
          <w:color w:val="242424"/>
          <w:szCs w:val="24"/>
        </w:rPr>
        <w:t>The right to consent to the disclosure of education records.</w:t>
      </w:r>
    </w:p>
    <w:p w14:paraId="044F1E5F" w14:textId="4A086532" w:rsidR="647B4E02" w:rsidRPr="00B7563E" w:rsidRDefault="647B4E02" w:rsidP="00191CCF">
      <w:pPr>
        <w:pStyle w:val="ListParagraph"/>
        <w:numPr>
          <w:ilvl w:val="0"/>
          <w:numId w:val="17"/>
        </w:numPr>
        <w:spacing w:after="0" w:line="240" w:lineRule="auto"/>
        <w:rPr>
          <w:rFonts w:eastAsia="Calibri" w:cs="Segoe UI"/>
          <w:color w:val="242424"/>
          <w:szCs w:val="24"/>
        </w:rPr>
      </w:pPr>
      <w:r w:rsidRPr="00B7563E">
        <w:rPr>
          <w:rFonts w:eastAsia="Segoe UI" w:cs="Segoe UI"/>
          <w:color w:val="242424"/>
          <w:szCs w:val="24"/>
        </w:rPr>
        <w:t>The right to file a complaint with the FERPA Office in Washington, D.C.</w:t>
      </w:r>
    </w:p>
    <w:p w14:paraId="5C5E3D4C" w14:textId="77777777" w:rsidR="008539BE" w:rsidRDefault="008539BE" w:rsidP="00191CCF">
      <w:pPr>
        <w:spacing w:after="0" w:line="240" w:lineRule="auto"/>
        <w:rPr>
          <w:rFonts w:eastAsia="Segoe UI" w:cs="Segoe UI"/>
          <w:color w:val="242424"/>
        </w:rPr>
      </w:pPr>
    </w:p>
    <w:p w14:paraId="6ABF943B" w14:textId="36725040" w:rsidR="7C32E7B8" w:rsidRPr="00B7563E" w:rsidRDefault="647B4E02" w:rsidP="00191CCF">
      <w:pPr>
        <w:spacing w:after="0" w:line="240" w:lineRule="auto"/>
        <w:rPr>
          <w:rFonts w:eastAsia="Segoe UI" w:cs="Segoe UI"/>
          <w:color w:val="000000" w:themeColor="text1"/>
        </w:rPr>
      </w:pPr>
      <w:r w:rsidRPr="00B7563E">
        <w:rPr>
          <w:rFonts w:eastAsia="Segoe UI" w:cs="Segoe UI"/>
          <w:color w:val="242424"/>
        </w:rPr>
        <w:t xml:space="preserve">Students are notified of their rights each year by publication in the college catalog. The policy is also published in the </w:t>
      </w:r>
      <w:hyperlink r:id="rId216">
        <w:r w:rsidRPr="00B7563E">
          <w:rPr>
            <w:rStyle w:val="Hyperlink"/>
            <w:rFonts w:eastAsia="Segoe UI" w:cs="Segoe UI"/>
          </w:rPr>
          <w:t>catalog</w:t>
        </w:r>
      </w:hyperlink>
      <w:r w:rsidRPr="00B7563E">
        <w:rPr>
          <w:rFonts w:eastAsia="Segoe UI" w:cs="Segoe UI"/>
          <w:color w:val="242424"/>
        </w:rPr>
        <w:t xml:space="preserve"> on the college website.</w:t>
      </w:r>
    </w:p>
    <w:p w14:paraId="70F7E7FE" w14:textId="3C669F37" w:rsidR="20F53FED" w:rsidRPr="00B7563E" w:rsidRDefault="20F53FED" w:rsidP="00191CCF">
      <w:pPr>
        <w:spacing w:after="0" w:line="240" w:lineRule="auto"/>
        <w:rPr>
          <w:rFonts w:eastAsia="Segoe UI" w:cs="Segoe UI"/>
          <w:color w:val="242424"/>
        </w:rPr>
      </w:pPr>
    </w:p>
    <w:p w14:paraId="7C93ED46" w14:textId="137821C8" w:rsidR="0020153E" w:rsidRPr="00B7563E" w:rsidRDefault="0020153E" w:rsidP="00D91BF9">
      <w:pPr>
        <w:pStyle w:val="Heading4"/>
        <w:rPr>
          <w:rFonts w:eastAsia="Calibri"/>
          <w:szCs w:val="24"/>
        </w:rPr>
      </w:pPr>
      <w:r w:rsidRPr="033BDB15">
        <w:t>Information Technology Services and Support/Tech Support</w:t>
      </w:r>
    </w:p>
    <w:p w14:paraId="15D7AFBF" w14:textId="4AEB0903" w:rsidR="7C32E7B8" w:rsidRDefault="65C5D3CA" w:rsidP="00191CCF">
      <w:pPr>
        <w:spacing w:after="0" w:line="240" w:lineRule="auto"/>
        <w:rPr>
          <w:rFonts w:eastAsia="Calibri" w:cs="Segoe UI"/>
          <w:szCs w:val="24"/>
        </w:rPr>
      </w:pPr>
      <w:r w:rsidRPr="00FA7DCA">
        <w:rPr>
          <w:rFonts w:eastAsia="Calibri" w:cs="Segoe UI"/>
          <w:szCs w:val="24"/>
        </w:rPr>
        <w:t xml:space="preserve">Dallas College </w:t>
      </w:r>
      <w:hyperlink r:id="rId217">
        <w:r w:rsidRPr="00B7563E">
          <w:rPr>
            <w:rStyle w:val="Hyperlink"/>
            <w:rFonts w:eastAsia="Calibri" w:cs="Segoe UI"/>
            <w:szCs w:val="24"/>
          </w:rPr>
          <w:t>Information Technology</w:t>
        </w:r>
      </w:hyperlink>
      <w:r w:rsidRPr="00B7563E">
        <w:rPr>
          <w:rFonts w:eastAsia="Calibri" w:cs="Segoe UI"/>
          <w:color w:val="385623" w:themeColor="accent6" w:themeShade="80"/>
          <w:szCs w:val="24"/>
        </w:rPr>
        <w:t xml:space="preserve"> </w:t>
      </w:r>
      <w:r w:rsidR="2E30CD20" w:rsidRPr="00FA7DCA">
        <w:rPr>
          <w:rFonts w:eastAsia="Calibri" w:cs="Segoe UI"/>
          <w:szCs w:val="24"/>
        </w:rPr>
        <w:t xml:space="preserve">provides information, training, services and processes in support of students, faculty and staff. </w:t>
      </w:r>
    </w:p>
    <w:p w14:paraId="57219074" w14:textId="77777777" w:rsidR="00E6131B" w:rsidRPr="00FA7DCA" w:rsidRDefault="00E6131B" w:rsidP="00191CCF">
      <w:pPr>
        <w:spacing w:after="0" w:line="240" w:lineRule="auto"/>
        <w:rPr>
          <w:rFonts w:eastAsia="Calibri" w:cs="Segoe UI"/>
          <w:szCs w:val="24"/>
        </w:rPr>
      </w:pPr>
    </w:p>
    <w:p w14:paraId="114EDB66" w14:textId="6EDBD6A8" w:rsidR="745BDA2F" w:rsidRPr="00B7563E" w:rsidRDefault="6C2C053A" w:rsidP="00191CCF">
      <w:pPr>
        <w:spacing w:after="0" w:line="240" w:lineRule="auto"/>
        <w:rPr>
          <w:rFonts w:eastAsia="Calibri" w:cs="Segoe UI"/>
          <w:color w:val="385623" w:themeColor="accent6" w:themeShade="80"/>
        </w:rPr>
      </w:pPr>
      <w:r w:rsidRPr="00FA7DCA">
        <w:rPr>
          <w:rFonts w:eastAsia="Calibri" w:cs="Segoe UI"/>
        </w:rPr>
        <w:t xml:space="preserve">Use the </w:t>
      </w:r>
      <w:hyperlink r:id="rId218" w:history="1">
        <w:r w:rsidRPr="002F009A">
          <w:rPr>
            <w:rStyle w:val="Hyperlink"/>
            <w:rFonts w:eastAsia="Calibri" w:cs="Segoe UI"/>
          </w:rPr>
          <w:t>Service Portal</w:t>
        </w:r>
      </w:hyperlink>
      <w:r w:rsidRPr="00B7563E">
        <w:rPr>
          <w:rFonts w:eastAsia="Calibri" w:cs="Segoe UI"/>
          <w:color w:val="385623" w:themeColor="accent6" w:themeShade="80"/>
        </w:rPr>
        <w:t xml:space="preserve"> </w:t>
      </w:r>
      <w:r w:rsidRPr="00FA7DCA">
        <w:rPr>
          <w:rFonts w:eastAsia="Calibri" w:cs="Segoe UI"/>
        </w:rPr>
        <w:t>to view the catalog of services, obtain technology assistance, password information, and to r</w:t>
      </w:r>
      <w:r w:rsidR="559F9BC1" w:rsidRPr="00FA7DCA">
        <w:rPr>
          <w:rFonts w:eastAsia="Calibri" w:cs="Segoe UI"/>
        </w:rPr>
        <w:t xml:space="preserve">eport a problem or make a request. </w:t>
      </w:r>
    </w:p>
    <w:p w14:paraId="00F0C27A" w14:textId="3A2CD27D" w:rsidR="20F53FED" w:rsidRPr="00B7563E" w:rsidRDefault="20F53FED" w:rsidP="00191CCF">
      <w:pPr>
        <w:spacing w:after="0" w:line="240" w:lineRule="auto"/>
        <w:rPr>
          <w:rFonts w:eastAsia="Calibri" w:cs="Segoe UI"/>
          <w:color w:val="385623" w:themeColor="accent6" w:themeShade="80"/>
        </w:rPr>
      </w:pPr>
    </w:p>
    <w:p w14:paraId="692DBEFC" w14:textId="349FF9B2" w:rsidR="0020153E" w:rsidRPr="00B7563E" w:rsidRDefault="00195710" w:rsidP="00D91BF9">
      <w:pPr>
        <w:pStyle w:val="Heading4"/>
        <w:rPr>
          <w:rFonts w:eastAsia="Calibri"/>
          <w:szCs w:val="24"/>
        </w:rPr>
      </w:pPr>
      <w:r w:rsidRPr="033BDB15">
        <w:t>Facilities Management</w:t>
      </w:r>
    </w:p>
    <w:p w14:paraId="3D05FF18" w14:textId="2F66A1E9" w:rsidR="77FA0358" w:rsidRPr="00B7563E" w:rsidRDefault="77FA0358" w:rsidP="00191CCF">
      <w:pPr>
        <w:spacing w:after="0" w:line="240" w:lineRule="auto"/>
        <w:rPr>
          <w:rFonts w:eastAsia="Calibri" w:cs="Segoe UI"/>
          <w:color w:val="385623" w:themeColor="accent6" w:themeShade="80"/>
        </w:rPr>
      </w:pPr>
      <w:hyperlink r:id="rId219">
        <w:r w:rsidRPr="00B7563E">
          <w:rPr>
            <w:rStyle w:val="Hyperlink"/>
            <w:rFonts w:eastAsia="Calibri" w:cs="Segoe UI"/>
          </w:rPr>
          <w:t>Facilities Management</w:t>
        </w:r>
      </w:hyperlink>
      <w:r w:rsidRPr="00B7563E">
        <w:rPr>
          <w:rFonts w:eastAsia="Calibri" w:cs="Segoe UI"/>
          <w:color w:val="385623" w:themeColor="accent6" w:themeShade="80"/>
        </w:rPr>
        <w:t xml:space="preserve"> </w:t>
      </w:r>
      <w:r w:rsidRPr="00FA7DCA">
        <w:rPr>
          <w:rFonts w:eastAsia="Calibri" w:cs="Segoe UI"/>
        </w:rPr>
        <w:t xml:space="preserve">oversees the </w:t>
      </w:r>
      <w:r w:rsidR="391A2815" w:rsidRPr="00FA7DCA">
        <w:rPr>
          <w:rFonts w:eastAsia="Calibri" w:cs="Segoe UI"/>
        </w:rPr>
        <w:t xml:space="preserve">functionality, safety and sustainability of buildings, grounds and infrastructure. </w:t>
      </w:r>
      <w:r w:rsidR="660BA5C3" w:rsidRPr="00FA7DCA">
        <w:rPr>
          <w:rFonts w:eastAsia="Calibri" w:cs="Segoe UI"/>
        </w:rPr>
        <w:t>This department accepts work order requests, manages key and access cards, vehicle reservations, event setup requests and mail</w:t>
      </w:r>
      <w:r w:rsidR="45D5763B" w:rsidRPr="00FA7DCA">
        <w:rPr>
          <w:rFonts w:eastAsia="Calibri" w:cs="Segoe UI"/>
        </w:rPr>
        <w:t xml:space="preserve">/package requests. </w:t>
      </w:r>
    </w:p>
    <w:p w14:paraId="60827049" w14:textId="3348B774" w:rsidR="20F53FED" w:rsidRPr="00B7563E" w:rsidRDefault="20F53FED" w:rsidP="00191CCF">
      <w:pPr>
        <w:spacing w:after="0" w:line="240" w:lineRule="auto"/>
        <w:rPr>
          <w:rFonts w:eastAsia="Calibri" w:cs="Segoe UI"/>
          <w:color w:val="385623" w:themeColor="accent6" w:themeShade="80"/>
        </w:rPr>
      </w:pPr>
    </w:p>
    <w:p w14:paraId="08A1831E" w14:textId="009FAC0B" w:rsidR="00195710" w:rsidRPr="00B7563E" w:rsidRDefault="00195710" w:rsidP="00D91BF9">
      <w:pPr>
        <w:pStyle w:val="Heading4"/>
        <w:rPr>
          <w:rFonts w:eastAsia="Calibri"/>
          <w:szCs w:val="24"/>
        </w:rPr>
      </w:pPr>
      <w:r w:rsidRPr="033BDB15">
        <w:t>Human Resources</w:t>
      </w:r>
    </w:p>
    <w:p w14:paraId="18AD370C" w14:textId="61339AB9" w:rsidR="7C32E7B8" w:rsidRPr="00B7563E" w:rsidRDefault="6AD383AA" w:rsidP="00191CCF">
      <w:pPr>
        <w:spacing w:after="0" w:line="240" w:lineRule="auto"/>
        <w:rPr>
          <w:rFonts w:eastAsia="Calibri" w:cs="Segoe UI"/>
          <w:color w:val="385623" w:themeColor="accent6" w:themeShade="80"/>
        </w:rPr>
      </w:pPr>
      <w:r w:rsidRPr="00FA7DCA">
        <w:rPr>
          <w:rFonts w:eastAsia="Calibri" w:cs="Segoe UI"/>
        </w:rPr>
        <w:t xml:space="preserve">The </w:t>
      </w:r>
      <w:hyperlink r:id="rId220">
        <w:r w:rsidRPr="00B7563E">
          <w:rPr>
            <w:rStyle w:val="Hyperlink"/>
            <w:rFonts w:eastAsia="Calibri" w:cs="Segoe UI"/>
          </w:rPr>
          <w:t>Human Resources</w:t>
        </w:r>
      </w:hyperlink>
      <w:r w:rsidRPr="00B7563E">
        <w:rPr>
          <w:rFonts w:eastAsia="Calibri" w:cs="Segoe UI"/>
          <w:color w:val="385623" w:themeColor="accent6" w:themeShade="80"/>
        </w:rPr>
        <w:t xml:space="preserve"> </w:t>
      </w:r>
      <w:r w:rsidRPr="00FA7DCA">
        <w:rPr>
          <w:rFonts w:eastAsia="Calibri" w:cs="Segoe UI"/>
        </w:rPr>
        <w:t xml:space="preserve">site includes </w:t>
      </w:r>
      <w:r w:rsidR="174D09F4" w:rsidRPr="00FA7DCA">
        <w:rPr>
          <w:rFonts w:eastAsia="Calibri" w:cs="Segoe UI"/>
        </w:rPr>
        <w:t>benefits</w:t>
      </w:r>
      <w:r w:rsidRPr="00FA7DCA">
        <w:rPr>
          <w:rFonts w:eastAsia="Calibri" w:cs="Segoe UI"/>
        </w:rPr>
        <w:t>, compensation, employee relations, employee rights and responsibilities, retirement, workplace health and safety</w:t>
      </w:r>
      <w:r w:rsidR="3EE55FE1" w:rsidRPr="00FA7DCA">
        <w:rPr>
          <w:rFonts w:eastAsia="Calibri" w:cs="Segoe UI"/>
        </w:rPr>
        <w:t>, forms, onboarding resources</w:t>
      </w:r>
      <w:r w:rsidRPr="00FA7DCA">
        <w:rPr>
          <w:rFonts w:eastAsia="Calibri" w:cs="Segoe UI"/>
        </w:rPr>
        <w:t xml:space="preserve"> and Workday system </w:t>
      </w:r>
      <w:r w:rsidR="58A824C2" w:rsidRPr="00FA7DCA">
        <w:rPr>
          <w:rFonts w:eastAsia="Calibri" w:cs="Segoe UI"/>
        </w:rPr>
        <w:t xml:space="preserve">information. </w:t>
      </w:r>
    </w:p>
    <w:p w14:paraId="03ED7D5E" w14:textId="07D00F2E" w:rsidR="20F53FED" w:rsidRPr="00B7563E" w:rsidRDefault="20F53FED" w:rsidP="00191CCF">
      <w:pPr>
        <w:spacing w:after="0" w:line="240" w:lineRule="auto"/>
        <w:rPr>
          <w:rFonts w:eastAsia="Calibri" w:cs="Segoe UI"/>
          <w:color w:val="385623" w:themeColor="accent6" w:themeShade="80"/>
        </w:rPr>
      </w:pPr>
    </w:p>
    <w:p w14:paraId="43ABD737" w14:textId="7ED32167" w:rsidR="00195710" w:rsidRPr="00B7563E" w:rsidRDefault="00195710" w:rsidP="00D91BF9">
      <w:pPr>
        <w:pStyle w:val="Heading4"/>
        <w:rPr>
          <w:rFonts w:eastAsia="Calibri"/>
          <w:szCs w:val="24"/>
        </w:rPr>
      </w:pPr>
      <w:r w:rsidRPr="033BDB15">
        <w:t>Information Central</w:t>
      </w:r>
    </w:p>
    <w:p w14:paraId="4DC84C21" w14:textId="030EC797" w:rsidR="7C32E7B8" w:rsidRPr="00B7563E" w:rsidRDefault="46B11022" w:rsidP="00191CCF">
      <w:pPr>
        <w:spacing w:after="0" w:line="240" w:lineRule="auto"/>
        <w:rPr>
          <w:rFonts w:eastAsia="Calibri" w:cs="Segoe UI"/>
        </w:rPr>
      </w:pPr>
      <w:r w:rsidRPr="00B7563E">
        <w:rPr>
          <w:rFonts w:eastAsia="Calibri" w:cs="Segoe UI"/>
        </w:rPr>
        <w:t xml:space="preserve">Each campus and satellite location provides an </w:t>
      </w:r>
      <w:hyperlink r:id="rId221">
        <w:r w:rsidRPr="00B7563E">
          <w:rPr>
            <w:rStyle w:val="Hyperlink"/>
            <w:rFonts w:eastAsia="Calibri" w:cs="Segoe UI"/>
          </w:rPr>
          <w:t>Information Central</w:t>
        </w:r>
      </w:hyperlink>
      <w:r w:rsidRPr="00B7563E">
        <w:rPr>
          <w:rFonts w:eastAsia="Calibri" w:cs="Segoe UI"/>
        </w:rPr>
        <w:t xml:space="preserve"> office </w:t>
      </w:r>
      <w:r w:rsidR="4D866F30" w:rsidRPr="00B7563E">
        <w:rPr>
          <w:rFonts w:eastAsia="Calibri" w:cs="Segoe UI"/>
        </w:rPr>
        <w:t>with services that include mail distribution for faculty</w:t>
      </w:r>
      <w:r w:rsidR="000359D5">
        <w:rPr>
          <w:rFonts w:eastAsia="Calibri" w:cs="Segoe UI"/>
        </w:rPr>
        <w:t>;</w:t>
      </w:r>
      <w:r w:rsidR="4D866F30" w:rsidRPr="00B7563E">
        <w:rPr>
          <w:rFonts w:eastAsia="Calibri" w:cs="Segoe UI"/>
        </w:rPr>
        <w:t xml:space="preserve"> administrative support</w:t>
      </w:r>
      <w:r w:rsidR="000359D5">
        <w:rPr>
          <w:rFonts w:eastAsia="Calibri" w:cs="Segoe UI"/>
        </w:rPr>
        <w:t>,</w:t>
      </w:r>
      <w:r w:rsidR="4D866F30" w:rsidRPr="00B7563E">
        <w:rPr>
          <w:rFonts w:eastAsia="Calibri" w:cs="Segoe UI"/>
        </w:rPr>
        <w:t xml:space="preserve"> including equipment for printing, copying and scanning</w:t>
      </w:r>
      <w:r w:rsidR="000359D5">
        <w:rPr>
          <w:rFonts w:eastAsia="Calibri" w:cs="Segoe UI"/>
        </w:rPr>
        <w:t>;</w:t>
      </w:r>
      <w:r w:rsidR="626F3413" w:rsidRPr="00B7563E">
        <w:rPr>
          <w:rFonts w:eastAsia="Calibri" w:cs="Segoe UI"/>
        </w:rPr>
        <w:t xml:space="preserve"> access to faculty classrooms</w:t>
      </w:r>
      <w:r w:rsidR="000359D5">
        <w:rPr>
          <w:rFonts w:eastAsia="Calibri" w:cs="Segoe UI"/>
        </w:rPr>
        <w:t>;</w:t>
      </w:r>
      <w:r w:rsidR="626F3413" w:rsidRPr="00B7563E">
        <w:rPr>
          <w:rFonts w:eastAsia="Calibri" w:cs="Segoe UI"/>
        </w:rPr>
        <w:t xml:space="preserve"> posting faculty notices</w:t>
      </w:r>
      <w:r w:rsidR="000359D5">
        <w:rPr>
          <w:rFonts w:eastAsia="Calibri" w:cs="Segoe UI"/>
        </w:rPr>
        <w:t>,</w:t>
      </w:r>
      <w:r w:rsidR="626F3413" w:rsidRPr="00B7563E">
        <w:rPr>
          <w:rFonts w:eastAsia="Calibri" w:cs="Segoe UI"/>
        </w:rPr>
        <w:t xml:space="preserve"> including class cancellation and room changes</w:t>
      </w:r>
      <w:r w:rsidR="000359D5">
        <w:rPr>
          <w:rFonts w:eastAsia="Calibri" w:cs="Segoe UI"/>
        </w:rPr>
        <w:t>;</w:t>
      </w:r>
      <w:r w:rsidR="4C02D1EB" w:rsidRPr="00B7563E">
        <w:rPr>
          <w:rFonts w:eastAsia="Calibri" w:cs="Segoe UI"/>
        </w:rPr>
        <w:t xml:space="preserve"> and</w:t>
      </w:r>
      <w:r w:rsidR="626F3413" w:rsidRPr="00B7563E">
        <w:rPr>
          <w:rFonts w:eastAsia="Calibri" w:cs="Segoe UI"/>
        </w:rPr>
        <w:t xml:space="preserve"> flexible shared </w:t>
      </w:r>
      <w:r w:rsidR="088223F9" w:rsidRPr="00B7563E">
        <w:rPr>
          <w:rFonts w:eastAsia="Calibri" w:cs="Segoe UI"/>
        </w:rPr>
        <w:t>workspaces</w:t>
      </w:r>
      <w:r w:rsidR="626F3413" w:rsidRPr="00B7563E">
        <w:rPr>
          <w:rFonts w:eastAsia="Calibri" w:cs="Segoe UI"/>
        </w:rPr>
        <w:t xml:space="preserve">. </w:t>
      </w:r>
      <w:r w:rsidR="4D866F30" w:rsidRPr="00B7563E">
        <w:rPr>
          <w:rFonts w:eastAsia="Calibri" w:cs="Segoe UI"/>
        </w:rPr>
        <w:t xml:space="preserve"> </w:t>
      </w:r>
    </w:p>
    <w:p w14:paraId="2254C1A7" w14:textId="224D9F74" w:rsidR="20F53FED" w:rsidRPr="00B7563E" w:rsidRDefault="20F53FED" w:rsidP="00191CCF">
      <w:pPr>
        <w:spacing w:after="0" w:line="240" w:lineRule="auto"/>
        <w:rPr>
          <w:rFonts w:eastAsia="Calibri" w:cs="Segoe UI"/>
        </w:rPr>
      </w:pPr>
    </w:p>
    <w:p w14:paraId="77211925" w14:textId="3FABB239" w:rsidR="00195710" w:rsidRPr="00B7563E" w:rsidRDefault="00195710" w:rsidP="00D91BF9">
      <w:pPr>
        <w:pStyle w:val="Heading4"/>
        <w:rPr>
          <w:rFonts w:eastAsia="Calibri"/>
          <w:szCs w:val="24"/>
        </w:rPr>
      </w:pPr>
      <w:r w:rsidRPr="033BDB15">
        <w:t>Key Access Request</w:t>
      </w:r>
    </w:p>
    <w:p w14:paraId="5C7DD99C" w14:textId="605232D3" w:rsidR="7C32E7B8" w:rsidRDefault="0B2BE93F" w:rsidP="00191CCF">
      <w:pPr>
        <w:spacing w:after="0" w:line="240" w:lineRule="auto"/>
        <w:rPr>
          <w:rFonts w:eastAsia="Segoe UI" w:cs="Segoe UI"/>
          <w:color w:val="242424"/>
        </w:rPr>
      </w:pPr>
      <w:hyperlink r:id="rId222">
        <w:r w:rsidRPr="00B7563E">
          <w:rPr>
            <w:rStyle w:val="Hyperlink"/>
            <w:rFonts w:eastAsia="Segoe UI" w:cs="Segoe UI"/>
          </w:rPr>
          <w:t>Facilities Management Access Card and Key Requests</w:t>
        </w:r>
      </w:hyperlink>
      <w:r w:rsidRPr="00B7563E">
        <w:rPr>
          <w:rFonts w:eastAsia="Segoe UI" w:cs="Segoe UI"/>
          <w:color w:val="242424"/>
        </w:rPr>
        <w:t xml:space="preserve"> site includes </w:t>
      </w:r>
      <w:r w:rsidR="49D0CE70" w:rsidRPr="00B7563E">
        <w:rPr>
          <w:rFonts w:eastAsia="Segoe UI" w:cs="Segoe UI"/>
          <w:color w:val="242424"/>
        </w:rPr>
        <w:t xml:space="preserve">request form links. </w:t>
      </w:r>
      <w:r w:rsidR="4C9E50C2" w:rsidRPr="00B7563E">
        <w:rPr>
          <w:rFonts w:eastAsia="Segoe UI" w:cs="Segoe UI"/>
          <w:color w:val="242424"/>
        </w:rPr>
        <w:t xml:space="preserve">Completed forms are submitted on this site page. </w:t>
      </w:r>
    </w:p>
    <w:p w14:paraId="46FE3D6D" w14:textId="77777777" w:rsidR="000D62F2" w:rsidRPr="00B7563E" w:rsidRDefault="000D62F2" w:rsidP="00191CCF">
      <w:pPr>
        <w:spacing w:after="0" w:line="240" w:lineRule="auto"/>
        <w:rPr>
          <w:rFonts w:eastAsia="Segoe UI" w:cs="Segoe UI"/>
          <w:color w:val="242424"/>
        </w:rPr>
      </w:pPr>
    </w:p>
    <w:p w14:paraId="02AEDD02" w14:textId="313FCE53" w:rsidR="00195710" w:rsidRPr="00B7563E" w:rsidRDefault="00195710" w:rsidP="00D91BF9">
      <w:pPr>
        <w:pStyle w:val="Heading4"/>
        <w:rPr>
          <w:rFonts w:eastAsia="Calibri"/>
          <w:szCs w:val="24"/>
        </w:rPr>
      </w:pPr>
      <w:r w:rsidRPr="033BDB15">
        <w:t>Marketing and Branding</w:t>
      </w:r>
    </w:p>
    <w:p w14:paraId="2DB72D6D" w14:textId="70DD0950" w:rsidR="4754F666" w:rsidRDefault="4754F666" w:rsidP="00191CCF">
      <w:pPr>
        <w:spacing w:after="0" w:line="240" w:lineRule="auto"/>
        <w:rPr>
          <w:rFonts w:eastAsia="Calibri" w:cs="Segoe UI"/>
          <w:szCs w:val="24"/>
        </w:rPr>
      </w:pPr>
      <w:r w:rsidRPr="00FA7DCA">
        <w:rPr>
          <w:rFonts w:eastAsia="Calibri" w:cs="Segoe UI"/>
          <w:szCs w:val="24"/>
        </w:rPr>
        <w:t>The Marketing and Communications Office coordinates and manages all communication, advertising and publications to ensure the image, position and promotion of Dallas College</w:t>
      </w:r>
      <w:r w:rsidR="41729224" w:rsidRPr="00FA7DCA">
        <w:rPr>
          <w:rFonts w:eastAsia="Calibri" w:cs="Segoe UI"/>
          <w:szCs w:val="24"/>
        </w:rPr>
        <w:t xml:space="preserve"> is clearly defined and communicated. </w:t>
      </w:r>
    </w:p>
    <w:p w14:paraId="12800F06" w14:textId="77777777" w:rsidR="00E6131B" w:rsidRPr="00FA7DCA" w:rsidRDefault="00E6131B" w:rsidP="00191CCF">
      <w:pPr>
        <w:spacing w:after="0" w:line="240" w:lineRule="auto"/>
        <w:rPr>
          <w:rFonts w:eastAsia="Calibri" w:cs="Segoe UI"/>
          <w:szCs w:val="24"/>
        </w:rPr>
      </w:pPr>
    </w:p>
    <w:p w14:paraId="226389CA" w14:textId="33F8D97F" w:rsidR="2D9CD919" w:rsidRDefault="2D9CD919" w:rsidP="00191CCF">
      <w:pPr>
        <w:spacing w:after="0" w:line="240" w:lineRule="auto"/>
        <w:rPr>
          <w:rFonts w:eastAsia="Calibri" w:cs="Segoe UI"/>
          <w:szCs w:val="24"/>
        </w:rPr>
      </w:pPr>
      <w:r w:rsidRPr="00FA7DCA">
        <w:rPr>
          <w:rFonts w:eastAsia="Calibri" w:cs="Segoe UI"/>
          <w:szCs w:val="24"/>
        </w:rPr>
        <w:t>The</w:t>
      </w:r>
      <w:r w:rsidRPr="00B7563E">
        <w:rPr>
          <w:rFonts w:eastAsia="Calibri" w:cs="Segoe UI"/>
          <w:color w:val="385623" w:themeColor="accent6" w:themeShade="80"/>
          <w:szCs w:val="24"/>
        </w:rPr>
        <w:t xml:space="preserve"> </w:t>
      </w:r>
      <w:hyperlink r:id="rId223">
        <w:r w:rsidR="3A6A05E1" w:rsidRPr="00B7563E">
          <w:rPr>
            <w:rStyle w:val="Hyperlink"/>
            <w:rFonts w:eastAsia="Calibri" w:cs="Segoe UI"/>
            <w:szCs w:val="24"/>
          </w:rPr>
          <w:t>Dallas College logos</w:t>
        </w:r>
      </w:hyperlink>
      <w:r w:rsidR="3A6A05E1" w:rsidRPr="00B7563E">
        <w:rPr>
          <w:rFonts w:eastAsia="Calibri" w:cs="Segoe UI"/>
          <w:color w:val="385623" w:themeColor="accent6" w:themeShade="80"/>
          <w:szCs w:val="24"/>
        </w:rPr>
        <w:t xml:space="preserve"> </w:t>
      </w:r>
      <w:r w:rsidR="3A6A05E1" w:rsidRPr="00FA7DCA">
        <w:rPr>
          <w:rFonts w:eastAsia="Calibri" w:cs="Segoe UI"/>
          <w:szCs w:val="24"/>
        </w:rPr>
        <w:t xml:space="preserve">are a very important part of the Dallas College identity. College, campus, schools and Foundation logos are available for download. Any marketing materials, such as fliers, rack cards, posters, etc. must include the Dallas College logo master mark or vertical </w:t>
      </w:r>
      <w:r w:rsidR="0E8FFB0B" w:rsidRPr="00FA7DCA">
        <w:rPr>
          <w:rFonts w:eastAsia="Calibri" w:cs="Segoe UI"/>
          <w:szCs w:val="24"/>
        </w:rPr>
        <w:t>mark and</w:t>
      </w:r>
      <w:r w:rsidR="3A6A05E1" w:rsidRPr="00FA7DCA">
        <w:rPr>
          <w:rFonts w:eastAsia="Calibri" w:cs="Segoe UI"/>
          <w:szCs w:val="24"/>
        </w:rPr>
        <w:t xml:space="preserve"> must be created by or approved by the Dallas College Marketing &amp; Communications Office.</w:t>
      </w:r>
    </w:p>
    <w:p w14:paraId="36293DAE" w14:textId="77777777" w:rsidR="00E6131B" w:rsidRPr="00FA7DCA" w:rsidRDefault="00E6131B" w:rsidP="00191CCF">
      <w:pPr>
        <w:spacing w:after="0" w:line="240" w:lineRule="auto"/>
        <w:rPr>
          <w:rFonts w:eastAsia="Calibri" w:cs="Segoe UI"/>
          <w:szCs w:val="24"/>
        </w:rPr>
      </w:pPr>
    </w:p>
    <w:p w14:paraId="0D1D2297" w14:textId="1FE396C3" w:rsidR="7C32E7B8" w:rsidRPr="00B7563E" w:rsidRDefault="790EEB12" w:rsidP="00191CCF">
      <w:pPr>
        <w:spacing w:after="0" w:line="240" w:lineRule="auto"/>
        <w:rPr>
          <w:rFonts w:eastAsia="Calibri" w:cs="Segoe UI"/>
          <w:color w:val="385623" w:themeColor="accent6" w:themeShade="80"/>
        </w:rPr>
      </w:pPr>
      <w:r w:rsidRPr="00FA7DCA">
        <w:rPr>
          <w:rFonts w:eastAsia="Calibri" w:cs="Segoe UI"/>
        </w:rPr>
        <w:t>Dallas College letterhead, PowerPoint and Athletic and Mascot templates and logos; Dallas Co</w:t>
      </w:r>
      <w:r w:rsidR="37B3D044" w:rsidRPr="00FA7DCA">
        <w:rPr>
          <w:rFonts w:eastAsia="Calibri" w:cs="Segoe UI"/>
        </w:rPr>
        <w:t xml:space="preserve">llege colors, writing guidelines and a style dictionary are available at the </w:t>
      </w:r>
      <w:hyperlink r:id="rId224">
        <w:r w:rsidR="37B3D044" w:rsidRPr="00B7563E">
          <w:rPr>
            <w:rStyle w:val="Hyperlink"/>
            <w:rFonts w:eastAsia="Calibri" w:cs="Segoe UI"/>
          </w:rPr>
          <w:t>Dallas College Logo and Brand Standards site</w:t>
        </w:r>
      </w:hyperlink>
      <w:r w:rsidR="37B3D044" w:rsidRPr="00B7563E">
        <w:rPr>
          <w:rFonts w:eastAsia="Calibri" w:cs="Segoe UI"/>
          <w:color w:val="385623" w:themeColor="accent6" w:themeShade="80"/>
        </w:rPr>
        <w:t xml:space="preserve">. </w:t>
      </w:r>
    </w:p>
    <w:p w14:paraId="76EA7797" w14:textId="17C696A1" w:rsidR="20F53FED" w:rsidRPr="00B7563E" w:rsidRDefault="20F53FED" w:rsidP="00191CCF">
      <w:pPr>
        <w:spacing w:after="0" w:line="240" w:lineRule="auto"/>
        <w:rPr>
          <w:rFonts w:eastAsia="Calibri" w:cs="Segoe UI"/>
          <w:color w:val="385623" w:themeColor="accent6" w:themeShade="80"/>
        </w:rPr>
      </w:pPr>
    </w:p>
    <w:p w14:paraId="284274AB" w14:textId="7053B7EB" w:rsidR="00195710" w:rsidRPr="00B7563E" w:rsidRDefault="00195710" w:rsidP="00D91BF9">
      <w:pPr>
        <w:pStyle w:val="Heading4"/>
        <w:rPr>
          <w:rFonts w:eastAsia="Calibri"/>
          <w:szCs w:val="24"/>
        </w:rPr>
      </w:pPr>
      <w:r w:rsidRPr="033BDB15">
        <w:t>Parking</w:t>
      </w:r>
    </w:p>
    <w:p w14:paraId="61B58CDB" w14:textId="28E21F3B" w:rsidR="7C32E7B8" w:rsidRPr="00B7563E" w:rsidRDefault="6F7D5D18" w:rsidP="00191CCF">
      <w:pPr>
        <w:spacing w:after="0" w:line="240" w:lineRule="auto"/>
        <w:rPr>
          <w:rFonts w:eastAsia="Calibri" w:cs="Segoe UI"/>
          <w:color w:val="385623" w:themeColor="accent6" w:themeShade="80"/>
        </w:rPr>
      </w:pPr>
      <w:hyperlink r:id="rId225">
        <w:r w:rsidRPr="00B7563E">
          <w:rPr>
            <w:rStyle w:val="Hyperlink"/>
            <w:rFonts w:eastAsia="Calibri" w:cs="Segoe UI"/>
          </w:rPr>
          <w:t>Campus Maps</w:t>
        </w:r>
      </w:hyperlink>
      <w:r w:rsidRPr="00B7563E">
        <w:rPr>
          <w:rFonts w:eastAsia="Calibri" w:cs="Segoe UI"/>
          <w:color w:val="385623" w:themeColor="accent6" w:themeShade="80"/>
        </w:rPr>
        <w:t xml:space="preserve"> </w:t>
      </w:r>
      <w:r w:rsidRPr="00FA7DCA">
        <w:rPr>
          <w:rFonts w:eastAsia="Calibri" w:cs="Segoe UI"/>
        </w:rPr>
        <w:t xml:space="preserve">include parking locations at each campus. </w:t>
      </w:r>
    </w:p>
    <w:p w14:paraId="2E6C06F1" w14:textId="3B6ED919" w:rsidR="20F53FED" w:rsidRPr="00B7563E" w:rsidRDefault="20F53FED" w:rsidP="00191CCF">
      <w:pPr>
        <w:spacing w:after="0" w:line="240" w:lineRule="auto"/>
        <w:rPr>
          <w:rFonts w:eastAsia="Calibri" w:cs="Segoe UI"/>
          <w:color w:val="385623" w:themeColor="accent6" w:themeShade="80"/>
        </w:rPr>
      </w:pPr>
    </w:p>
    <w:p w14:paraId="2D0B1EB3" w14:textId="69E75514" w:rsidR="00195710" w:rsidRPr="00B7563E" w:rsidRDefault="00195710" w:rsidP="00D91BF9">
      <w:pPr>
        <w:pStyle w:val="Heading4"/>
        <w:rPr>
          <w:rFonts w:eastAsia="Calibri"/>
          <w:szCs w:val="24"/>
        </w:rPr>
      </w:pPr>
      <w:r w:rsidRPr="033BDB15">
        <w:t>Police</w:t>
      </w:r>
    </w:p>
    <w:p w14:paraId="5405A450" w14:textId="6FDC0F91" w:rsidR="00445525" w:rsidRPr="00B7563E" w:rsidRDefault="00445525" w:rsidP="00191CCF">
      <w:pPr>
        <w:pStyle w:val="Heading5"/>
        <w:spacing w:before="0" w:line="240" w:lineRule="auto"/>
      </w:pPr>
      <w:r>
        <w:t>Contact College Police by Phone</w:t>
      </w:r>
    </w:p>
    <w:p w14:paraId="72D8F940" w14:textId="29910552" w:rsidR="00445525" w:rsidRPr="00B7563E" w:rsidRDefault="00445525" w:rsidP="00191CCF">
      <w:pPr>
        <w:spacing w:after="0" w:line="240" w:lineRule="auto"/>
        <w:rPr>
          <w:rFonts w:eastAsia="Segoe UI" w:cs="Segoe UI"/>
          <w:color w:val="000000" w:themeColor="text1"/>
          <w:szCs w:val="24"/>
        </w:rPr>
      </w:pPr>
      <w:r w:rsidRPr="00B7563E">
        <w:rPr>
          <w:rFonts w:eastAsia="Segoe UI" w:cs="Segoe UI"/>
          <w:color w:val="000000" w:themeColor="text1"/>
          <w:szCs w:val="24"/>
        </w:rPr>
        <w:t>To contact the campus police department in an emergency or to report a crime:</w:t>
      </w:r>
    </w:p>
    <w:p w14:paraId="13762489" w14:textId="0429A83D" w:rsidR="00445525" w:rsidRPr="00B7563E" w:rsidRDefault="00445525" w:rsidP="00191CCF">
      <w:pPr>
        <w:pStyle w:val="ListParagraph"/>
        <w:numPr>
          <w:ilvl w:val="0"/>
          <w:numId w:val="18"/>
        </w:numPr>
        <w:spacing w:after="0" w:line="240" w:lineRule="auto"/>
        <w:rPr>
          <w:rFonts w:eastAsia="Segoe UI" w:cs="Segoe UI"/>
          <w:color w:val="000000" w:themeColor="text1"/>
          <w:szCs w:val="24"/>
        </w:rPr>
      </w:pPr>
      <w:r w:rsidRPr="00B7563E">
        <w:rPr>
          <w:rFonts w:eastAsia="Segoe UI" w:cs="Segoe UI"/>
          <w:color w:val="000000" w:themeColor="text1"/>
          <w:szCs w:val="24"/>
        </w:rPr>
        <w:t>Call 911 from a campus phone</w:t>
      </w:r>
    </w:p>
    <w:p w14:paraId="771F0F25" w14:textId="4D618037" w:rsidR="00445525" w:rsidRPr="00B7563E" w:rsidRDefault="00445525" w:rsidP="00191CCF">
      <w:pPr>
        <w:spacing w:after="0" w:line="240" w:lineRule="auto"/>
        <w:rPr>
          <w:rFonts w:eastAsia="Segoe UI" w:cs="Segoe UI"/>
          <w:color w:val="000000" w:themeColor="text1"/>
          <w:szCs w:val="24"/>
        </w:rPr>
      </w:pPr>
      <w:r w:rsidRPr="00B7563E">
        <w:rPr>
          <w:rFonts w:eastAsia="Segoe UI" w:cs="Segoe UI"/>
          <w:color w:val="000000" w:themeColor="text1"/>
          <w:szCs w:val="24"/>
        </w:rPr>
        <w:t xml:space="preserve">The call is handled through a centralized dispatch system for all campuses and locations of Dallas College. When contacting College Police, the caller must always identify themselves and their location (campus, building, floor, and room). </w:t>
      </w:r>
    </w:p>
    <w:p w14:paraId="17E04F4D" w14:textId="77777777" w:rsidR="002A3EDD" w:rsidRPr="00B7563E" w:rsidRDefault="002A3EDD" w:rsidP="00191CCF">
      <w:pPr>
        <w:spacing w:after="0" w:line="240" w:lineRule="auto"/>
        <w:rPr>
          <w:rFonts w:eastAsia="Segoe UI" w:cs="Segoe UI"/>
          <w:color w:val="000000" w:themeColor="text1"/>
          <w:szCs w:val="24"/>
        </w:rPr>
      </w:pPr>
    </w:p>
    <w:p w14:paraId="7D12B463" w14:textId="424DE7B0" w:rsidR="00445525" w:rsidRPr="00B7563E" w:rsidRDefault="00445525" w:rsidP="00191CCF">
      <w:pPr>
        <w:pStyle w:val="Heading5"/>
        <w:spacing w:before="0" w:line="240" w:lineRule="auto"/>
      </w:pPr>
      <w:r>
        <w:t>Contact College Police by Text and Message</w:t>
      </w:r>
    </w:p>
    <w:p w14:paraId="5D701630" w14:textId="2AEBC08D" w:rsidR="00445525" w:rsidRPr="00B7563E" w:rsidRDefault="00445525" w:rsidP="00191CCF">
      <w:pPr>
        <w:spacing w:after="0" w:line="240" w:lineRule="auto"/>
        <w:rPr>
          <w:rFonts w:eastAsia="Segoe UI" w:cs="Segoe UI"/>
          <w:color w:val="000000" w:themeColor="text1"/>
          <w:szCs w:val="24"/>
        </w:rPr>
      </w:pPr>
      <w:r w:rsidRPr="00B7563E">
        <w:rPr>
          <w:rFonts w:eastAsia="Segoe UI" w:cs="Segoe UI"/>
          <w:color w:val="000000" w:themeColor="text1"/>
          <w:szCs w:val="24"/>
        </w:rPr>
        <w:t>The RAVE Guardian app allows you to receive emergency messages and call or text Dallas College Police. Find the app in the </w:t>
      </w:r>
      <w:hyperlink r:id="rId226">
        <w:r w:rsidRPr="00B7563E">
          <w:rPr>
            <w:rStyle w:val="Hyperlink"/>
            <w:rFonts w:eastAsia="Segoe UI" w:cs="Segoe UI"/>
            <w:szCs w:val="24"/>
          </w:rPr>
          <w:t>Apple App</w:t>
        </w:r>
      </w:hyperlink>
      <w:r w:rsidRPr="00B7563E">
        <w:rPr>
          <w:rFonts w:eastAsia="Segoe UI" w:cs="Segoe UI"/>
          <w:color w:val="000000" w:themeColor="text1"/>
          <w:szCs w:val="24"/>
        </w:rPr>
        <w:t xml:space="preserve"> store and </w:t>
      </w:r>
      <w:hyperlink r:id="rId227">
        <w:r w:rsidRPr="00B7563E">
          <w:rPr>
            <w:rStyle w:val="Hyperlink"/>
            <w:rFonts w:eastAsia="Segoe UI" w:cs="Segoe UI"/>
            <w:szCs w:val="24"/>
          </w:rPr>
          <w:t>Google Play</w:t>
        </w:r>
      </w:hyperlink>
      <w:r w:rsidRPr="00B7563E">
        <w:rPr>
          <w:rFonts w:eastAsia="Segoe UI" w:cs="Segoe UI"/>
          <w:color w:val="000000" w:themeColor="text1"/>
          <w:szCs w:val="24"/>
        </w:rPr>
        <w:t xml:space="preserve"> store.</w:t>
      </w:r>
    </w:p>
    <w:p w14:paraId="51B4050F" w14:textId="3258BEE8" w:rsidR="7C32E7B8" w:rsidRPr="00B7563E" w:rsidRDefault="4A342F5D" w:rsidP="00191CCF">
      <w:pPr>
        <w:spacing w:after="0" w:line="240" w:lineRule="auto"/>
        <w:rPr>
          <w:rFonts w:eastAsia="Segoe UI" w:cs="Segoe UI"/>
          <w:color w:val="000000" w:themeColor="text1"/>
        </w:rPr>
      </w:pPr>
      <w:r w:rsidRPr="00B7563E">
        <w:rPr>
          <w:rFonts w:eastAsia="Segoe UI" w:cs="Segoe UI"/>
          <w:color w:val="000000" w:themeColor="text1"/>
        </w:rPr>
        <w:t xml:space="preserve">Visit the </w:t>
      </w:r>
      <w:hyperlink r:id="rId228">
        <w:r w:rsidRPr="00B7563E">
          <w:rPr>
            <w:rStyle w:val="Hyperlink"/>
            <w:rFonts w:eastAsia="Segoe UI" w:cs="Segoe UI"/>
          </w:rPr>
          <w:t>Police and Safety</w:t>
        </w:r>
      </w:hyperlink>
      <w:r w:rsidRPr="00B7563E">
        <w:rPr>
          <w:rFonts w:eastAsia="Segoe UI" w:cs="Segoe UI"/>
          <w:color w:val="000000" w:themeColor="text1"/>
        </w:rPr>
        <w:t xml:space="preserve"> webpage for safety and security information, department offices and non-emergency phone contacts. </w:t>
      </w:r>
    </w:p>
    <w:p w14:paraId="2B2B5018" w14:textId="480A3A05" w:rsidR="20F53FED" w:rsidRPr="00B7563E" w:rsidRDefault="20F53FED" w:rsidP="00191CCF">
      <w:pPr>
        <w:spacing w:after="0" w:line="240" w:lineRule="auto"/>
        <w:rPr>
          <w:rFonts w:eastAsia="Segoe UI" w:cs="Segoe UI"/>
          <w:color w:val="000000" w:themeColor="text1"/>
        </w:rPr>
      </w:pPr>
    </w:p>
    <w:p w14:paraId="2B0E6E8F" w14:textId="2CE05DF6" w:rsidR="00195710" w:rsidRPr="00B7563E" w:rsidRDefault="00195710" w:rsidP="00D91BF9">
      <w:pPr>
        <w:pStyle w:val="Heading4"/>
        <w:rPr>
          <w:rFonts w:eastAsia="Calibri"/>
          <w:szCs w:val="24"/>
        </w:rPr>
      </w:pPr>
      <w:r w:rsidRPr="033BDB15">
        <w:t>Room Reservations</w:t>
      </w:r>
    </w:p>
    <w:p w14:paraId="09BF0D0D" w14:textId="77777777" w:rsidR="00AA6DCD" w:rsidRDefault="00AA6DCD" w:rsidP="00AA6DCD">
      <w:pPr>
        <w:pStyle w:val="paragraph"/>
        <w:spacing w:before="0" w:beforeAutospacing="0" w:after="0" w:afterAutospacing="0"/>
        <w:textAlignment w:val="baseline"/>
        <w:rPr>
          <w:rFonts w:ascii="Segoe UI" w:hAnsi="Segoe UI" w:cs="Segoe UI"/>
        </w:rPr>
      </w:pPr>
      <w:r>
        <w:rPr>
          <w:rStyle w:val="normaltextrun"/>
          <w:rFonts w:ascii="Segoe UI" w:hAnsi="Segoe UI" w:cs="Segoe UI"/>
        </w:rPr>
        <w:t xml:space="preserve">To reserve a room for a </w:t>
      </w:r>
      <w:r w:rsidRPr="00B7563E">
        <w:rPr>
          <w:rStyle w:val="normaltextrun"/>
          <w:rFonts w:ascii="Segoe UI" w:hAnsi="Segoe UI" w:cs="Segoe UI"/>
        </w:rPr>
        <w:t>College event</w:t>
      </w:r>
      <w:r>
        <w:rPr>
          <w:rStyle w:val="normaltextrun"/>
          <w:rFonts w:ascii="Segoe UI" w:hAnsi="Segoe UI" w:cs="Segoe UI"/>
        </w:rPr>
        <w:t xml:space="preserve">, </w:t>
      </w:r>
      <w:r>
        <w:rPr>
          <w:rStyle w:val="eop"/>
          <w:rFonts w:ascii="Segoe UI" w:hAnsi="Segoe UI" w:cs="Segoe UI"/>
        </w:rPr>
        <w:t xml:space="preserve">see </w:t>
      </w:r>
      <w:hyperlink r:id="rId229" w:history="1">
        <w:r w:rsidRPr="00AA6DCD">
          <w:rPr>
            <w:rStyle w:val="Hyperlink"/>
            <w:rFonts w:ascii="Segoe UI" w:hAnsi="Segoe UI" w:cs="Segoe UI"/>
          </w:rPr>
          <w:t>Reserve a Room</w:t>
        </w:r>
      </w:hyperlink>
      <w:r>
        <w:rPr>
          <w:rStyle w:val="eop"/>
          <w:rFonts w:ascii="Segoe UI" w:hAnsi="Segoe UI" w:cs="Segoe UI"/>
        </w:rPr>
        <w:t xml:space="preserve"> to learn more and access the room reservation form.</w:t>
      </w:r>
    </w:p>
    <w:p w14:paraId="5708747A" w14:textId="35EDC9D6" w:rsidR="20F53FED" w:rsidRPr="00B7563E" w:rsidRDefault="20F53FED" w:rsidP="00191CCF">
      <w:pPr>
        <w:spacing w:after="0" w:line="240" w:lineRule="auto"/>
        <w:rPr>
          <w:rFonts w:eastAsia="Segoe UI" w:cs="Segoe UI"/>
          <w:color w:val="242424"/>
        </w:rPr>
      </w:pPr>
    </w:p>
    <w:p w14:paraId="1C8B77B1" w14:textId="587A09A7" w:rsidR="00195710" w:rsidRPr="00B7563E" w:rsidRDefault="00195710" w:rsidP="00D91BF9">
      <w:pPr>
        <w:pStyle w:val="Heading4"/>
        <w:rPr>
          <w:rFonts w:eastAsia="Calibri"/>
          <w:szCs w:val="24"/>
        </w:rPr>
      </w:pPr>
      <w:r w:rsidRPr="033BDB15">
        <w:t>Student Travel</w:t>
      </w:r>
    </w:p>
    <w:p w14:paraId="717A62F8" w14:textId="1A3B3807" w:rsidR="352231D8" w:rsidRPr="00B7563E" w:rsidRDefault="352231D8" w:rsidP="00191CCF">
      <w:pPr>
        <w:spacing w:after="0" w:line="240" w:lineRule="auto"/>
        <w:rPr>
          <w:rFonts w:eastAsia="Segoe UI" w:cs="Segoe UI"/>
          <w:szCs w:val="24"/>
        </w:rPr>
      </w:pPr>
      <w:r w:rsidRPr="00B7563E">
        <w:rPr>
          <w:rFonts w:eastAsia="Segoe UI" w:cs="Segoe UI"/>
          <w:color w:val="000000" w:themeColor="text1"/>
          <w:szCs w:val="24"/>
        </w:rPr>
        <w:t xml:space="preserve">Refer students to </w:t>
      </w:r>
      <w:hyperlink r:id="rId230">
        <w:r w:rsidRPr="00B7563E">
          <w:rPr>
            <w:rStyle w:val="Hyperlink"/>
            <w:rFonts w:eastAsia="Segoe UI" w:cs="Segoe UI"/>
            <w:szCs w:val="24"/>
          </w:rPr>
          <w:t>Study Abroad</w:t>
        </w:r>
      </w:hyperlink>
      <w:r w:rsidRPr="00B7563E">
        <w:rPr>
          <w:rFonts w:eastAsia="Segoe UI" w:cs="Segoe UI"/>
          <w:color w:val="000000" w:themeColor="text1"/>
          <w:szCs w:val="24"/>
        </w:rPr>
        <w:t xml:space="preserve"> for information, eligibility and opportunities.</w:t>
      </w:r>
    </w:p>
    <w:p w14:paraId="31C5B5B6" w14:textId="17D53ADF" w:rsidR="20F53FED" w:rsidRPr="00B7563E" w:rsidRDefault="20F53FED" w:rsidP="00191CCF">
      <w:pPr>
        <w:spacing w:after="0" w:line="240" w:lineRule="auto"/>
        <w:rPr>
          <w:rFonts w:eastAsia="Segoe UI" w:cs="Segoe UI"/>
        </w:rPr>
      </w:pPr>
    </w:p>
    <w:p w14:paraId="1D82DB39" w14:textId="6ED4DA30" w:rsidR="00BF5D4E" w:rsidRPr="00B7563E" w:rsidRDefault="00195710" w:rsidP="00D91BF9">
      <w:pPr>
        <w:pStyle w:val="Heading4"/>
        <w:rPr>
          <w:rFonts w:eastAsia="Calibri"/>
          <w:szCs w:val="24"/>
        </w:rPr>
      </w:pPr>
      <w:r w:rsidRPr="033BDB15">
        <w:t>Vehicle Requests</w:t>
      </w:r>
    </w:p>
    <w:p w14:paraId="3132C4EA" w14:textId="17D95EDF" w:rsidR="00F7556D" w:rsidRPr="00F7556D" w:rsidRDefault="6CBC1CA8" w:rsidP="00191CCF">
      <w:pPr>
        <w:spacing w:after="0" w:line="240" w:lineRule="auto"/>
        <w:rPr>
          <w:rFonts w:eastAsia="Calibri" w:cs="Segoe UI"/>
          <w:szCs w:val="24"/>
        </w:rPr>
      </w:pPr>
      <w:r w:rsidRPr="00FA7DCA">
        <w:rPr>
          <w:rFonts w:eastAsia="Calibri" w:cs="Segoe UI"/>
          <w:szCs w:val="24"/>
        </w:rPr>
        <w:t>The</w:t>
      </w:r>
      <w:r w:rsidRPr="00B7563E">
        <w:rPr>
          <w:rFonts w:eastAsia="Calibri" w:cs="Segoe UI"/>
          <w:color w:val="385623" w:themeColor="accent6" w:themeShade="80"/>
          <w:szCs w:val="24"/>
        </w:rPr>
        <w:t xml:space="preserve"> </w:t>
      </w:r>
      <w:hyperlink r:id="rId231">
        <w:r w:rsidRPr="00B7563E">
          <w:rPr>
            <w:rStyle w:val="Hyperlink"/>
            <w:rFonts w:eastAsia="Calibri" w:cs="Segoe UI"/>
            <w:szCs w:val="24"/>
          </w:rPr>
          <w:t>Facilities Management Vehicle Reservations</w:t>
        </w:r>
      </w:hyperlink>
      <w:r w:rsidRPr="00B7563E">
        <w:rPr>
          <w:rFonts w:eastAsia="Calibri" w:cs="Segoe UI"/>
          <w:color w:val="385623" w:themeColor="accent6" w:themeShade="80"/>
          <w:szCs w:val="24"/>
        </w:rPr>
        <w:t xml:space="preserve"> </w:t>
      </w:r>
      <w:r w:rsidRPr="00FA7DCA">
        <w:rPr>
          <w:rFonts w:eastAsia="Calibri" w:cs="Segoe UI"/>
          <w:szCs w:val="24"/>
        </w:rPr>
        <w:t xml:space="preserve">site provides driver requirements and general information and guidelines for use of Dallas College fleet services. </w:t>
      </w:r>
    </w:p>
    <w:sectPr w:rsidR="00F7556D" w:rsidRPr="00F7556D">
      <w:footerReference w:type="default" r:id="rId2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0CBD" w14:textId="77777777" w:rsidR="007F01E6" w:rsidRDefault="007F01E6" w:rsidP="00100850">
      <w:pPr>
        <w:spacing w:after="0" w:line="240" w:lineRule="auto"/>
      </w:pPr>
      <w:r>
        <w:separator/>
      </w:r>
    </w:p>
  </w:endnote>
  <w:endnote w:type="continuationSeparator" w:id="0">
    <w:p w14:paraId="23F4DA0A" w14:textId="77777777" w:rsidR="007F01E6" w:rsidRDefault="007F01E6" w:rsidP="00100850">
      <w:pPr>
        <w:spacing w:after="0" w:line="240" w:lineRule="auto"/>
      </w:pPr>
      <w:r>
        <w:continuationSeparator/>
      </w:r>
    </w:p>
  </w:endnote>
  <w:endnote w:type="continuationNotice" w:id="1">
    <w:p w14:paraId="345B0E0C" w14:textId="77777777" w:rsidR="007F01E6" w:rsidRDefault="007F0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434132"/>
      <w:docPartObj>
        <w:docPartGallery w:val="Page Numbers (Bottom of Page)"/>
        <w:docPartUnique/>
      </w:docPartObj>
    </w:sdtPr>
    <w:sdtEndPr>
      <w:rPr>
        <w:noProof/>
      </w:rPr>
    </w:sdtEndPr>
    <w:sdtContent>
      <w:p w14:paraId="397DEB7E" w14:textId="260066D3" w:rsidR="00100850" w:rsidRDefault="001008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98B1C" w14:textId="77777777" w:rsidR="00100850" w:rsidRDefault="0010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53BE" w14:textId="77777777" w:rsidR="007F01E6" w:rsidRDefault="007F01E6" w:rsidP="00100850">
      <w:pPr>
        <w:spacing w:after="0" w:line="240" w:lineRule="auto"/>
      </w:pPr>
      <w:r>
        <w:separator/>
      </w:r>
    </w:p>
  </w:footnote>
  <w:footnote w:type="continuationSeparator" w:id="0">
    <w:p w14:paraId="20F9A2DF" w14:textId="77777777" w:rsidR="007F01E6" w:rsidRDefault="007F01E6" w:rsidP="00100850">
      <w:pPr>
        <w:spacing w:after="0" w:line="240" w:lineRule="auto"/>
      </w:pPr>
      <w:r>
        <w:continuationSeparator/>
      </w:r>
    </w:p>
  </w:footnote>
  <w:footnote w:type="continuationNotice" w:id="1">
    <w:p w14:paraId="672D08AF" w14:textId="77777777" w:rsidR="007F01E6" w:rsidRDefault="007F01E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72ali7gg" int2:invalidationBookmarkName="" int2:hashCode="YyGJkRQGuq26Z7" int2:id="66dDew4U">
      <int2:state int2:value="Rejected" int2:type="AugLoop_Text_Critique"/>
    </int2:bookmark>
    <int2:bookmark int2:bookmarkName="_Int_3u1MUfQs" int2:invalidationBookmarkName="" int2:hashCode="i5zSQUYLYfTD4Y" int2:id="8Ia0NOK8">
      <int2:state int2:value="Rejected" int2:type="AugLoop_Text_Critique"/>
    </int2:bookmark>
    <int2:bookmark int2:bookmarkName="_Int_SU2HhjKU" int2:invalidationBookmarkName="" int2:hashCode="ihRxHai4ZMC4j7" int2:id="GYSFlBDS">
      <int2:state int2:value="Rejected" int2:type="AugLoop_Text_Critique"/>
    </int2:bookmark>
    <int2:bookmark int2:bookmarkName="_Int_Gs7IWPZO" int2:invalidationBookmarkName="" int2:hashCode="/k8eCpuiBUcdz3" int2:id="I9wOrhty">
      <int2:state int2:value="Rejected" int2:type="AugLoop_Text_Critique"/>
    </int2:bookmark>
    <int2:bookmark int2:bookmarkName="_Int_gIcGmzQV" int2:invalidationBookmarkName="" int2:hashCode="U6VofLJtxB8qtA" int2:id="eVgKjRp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7B0"/>
    <w:multiLevelType w:val="hybridMultilevel"/>
    <w:tmpl w:val="3C04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64903"/>
    <w:multiLevelType w:val="hybridMultilevel"/>
    <w:tmpl w:val="64A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DE5C8"/>
    <w:multiLevelType w:val="hybridMultilevel"/>
    <w:tmpl w:val="BC161E8A"/>
    <w:lvl w:ilvl="0" w:tplc="E3421580">
      <w:start w:val="1"/>
      <w:numFmt w:val="decimal"/>
      <w:lvlText w:val="%1."/>
      <w:lvlJc w:val="left"/>
      <w:pPr>
        <w:ind w:left="720" w:hanging="360"/>
      </w:pPr>
    </w:lvl>
    <w:lvl w:ilvl="1" w:tplc="10CCD106">
      <w:start w:val="1"/>
      <w:numFmt w:val="lowerLetter"/>
      <w:lvlText w:val="%2."/>
      <w:lvlJc w:val="left"/>
      <w:pPr>
        <w:ind w:left="1440" w:hanging="360"/>
      </w:pPr>
    </w:lvl>
    <w:lvl w:ilvl="2" w:tplc="7B1669D8">
      <w:start w:val="1"/>
      <w:numFmt w:val="lowerRoman"/>
      <w:lvlText w:val="%3."/>
      <w:lvlJc w:val="right"/>
      <w:pPr>
        <w:ind w:left="2160" w:hanging="180"/>
      </w:pPr>
    </w:lvl>
    <w:lvl w:ilvl="3" w:tplc="073E141C">
      <w:start w:val="1"/>
      <w:numFmt w:val="decimal"/>
      <w:lvlText w:val="%4."/>
      <w:lvlJc w:val="left"/>
      <w:pPr>
        <w:ind w:left="2880" w:hanging="360"/>
      </w:pPr>
    </w:lvl>
    <w:lvl w:ilvl="4" w:tplc="D87E1AE4">
      <w:start w:val="1"/>
      <w:numFmt w:val="lowerLetter"/>
      <w:lvlText w:val="%5."/>
      <w:lvlJc w:val="left"/>
      <w:pPr>
        <w:ind w:left="3600" w:hanging="360"/>
      </w:pPr>
    </w:lvl>
    <w:lvl w:ilvl="5" w:tplc="277AE10E">
      <w:start w:val="1"/>
      <w:numFmt w:val="lowerRoman"/>
      <w:lvlText w:val="%6."/>
      <w:lvlJc w:val="right"/>
      <w:pPr>
        <w:ind w:left="4320" w:hanging="180"/>
      </w:pPr>
    </w:lvl>
    <w:lvl w:ilvl="6" w:tplc="63A40A2A">
      <w:start w:val="1"/>
      <w:numFmt w:val="decimal"/>
      <w:lvlText w:val="%7."/>
      <w:lvlJc w:val="left"/>
      <w:pPr>
        <w:ind w:left="5040" w:hanging="360"/>
      </w:pPr>
    </w:lvl>
    <w:lvl w:ilvl="7" w:tplc="43768336">
      <w:start w:val="1"/>
      <w:numFmt w:val="lowerLetter"/>
      <w:lvlText w:val="%8."/>
      <w:lvlJc w:val="left"/>
      <w:pPr>
        <w:ind w:left="5760" w:hanging="360"/>
      </w:pPr>
    </w:lvl>
    <w:lvl w:ilvl="8" w:tplc="462EB478">
      <w:start w:val="1"/>
      <w:numFmt w:val="lowerRoman"/>
      <w:lvlText w:val="%9."/>
      <w:lvlJc w:val="right"/>
      <w:pPr>
        <w:ind w:left="6480" w:hanging="180"/>
      </w:pPr>
    </w:lvl>
  </w:abstractNum>
  <w:abstractNum w:abstractNumId="3" w15:restartNumberingAfterBreak="0">
    <w:nsid w:val="0EBA451B"/>
    <w:multiLevelType w:val="hybridMultilevel"/>
    <w:tmpl w:val="0C9AB35A"/>
    <w:lvl w:ilvl="0" w:tplc="3134EF1A">
      <w:start w:val="1"/>
      <w:numFmt w:val="bullet"/>
      <w:lvlText w:val="·"/>
      <w:lvlJc w:val="left"/>
      <w:pPr>
        <w:ind w:left="720" w:hanging="360"/>
      </w:pPr>
      <w:rPr>
        <w:rFonts w:ascii="Symbol" w:hAnsi="Symbol" w:hint="default"/>
      </w:rPr>
    </w:lvl>
    <w:lvl w:ilvl="1" w:tplc="753889EC">
      <w:start w:val="1"/>
      <w:numFmt w:val="bullet"/>
      <w:lvlText w:val="o"/>
      <w:lvlJc w:val="left"/>
      <w:pPr>
        <w:ind w:left="1440" w:hanging="360"/>
      </w:pPr>
      <w:rPr>
        <w:rFonts w:ascii="Courier New" w:hAnsi="Courier New" w:hint="default"/>
      </w:rPr>
    </w:lvl>
    <w:lvl w:ilvl="2" w:tplc="B2A29D52">
      <w:start w:val="1"/>
      <w:numFmt w:val="bullet"/>
      <w:lvlText w:val=""/>
      <w:lvlJc w:val="left"/>
      <w:pPr>
        <w:ind w:left="2160" w:hanging="360"/>
      </w:pPr>
      <w:rPr>
        <w:rFonts w:ascii="Wingdings" w:hAnsi="Wingdings" w:hint="default"/>
      </w:rPr>
    </w:lvl>
    <w:lvl w:ilvl="3" w:tplc="E7A06250">
      <w:start w:val="1"/>
      <w:numFmt w:val="bullet"/>
      <w:lvlText w:val=""/>
      <w:lvlJc w:val="left"/>
      <w:pPr>
        <w:ind w:left="2880" w:hanging="360"/>
      </w:pPr>
      <w:rPr>
        <w:rFonts w:ascii="Symbol" w:hAnsi="Symbol" w:hint="default"/>
      </w:rPr>
    </w:lvl>
    <w:lvl w:ilvl="4" w:tplc="2AB82BB8">
      <w:start w:val="1"/>
      <w:numFmt w:val="bullet"/>
      <w:lvlText w:val="o"/>
      <w:lvlJc w:val="left"/>
      <w:pPr>
        <w:ind w:left="3600" w:hanging="360"/>
      </w:pPr>
      <w:rPr>
        <w:rFonts w:ascii="Courier New" w:hAnsi="Courier New" w:hint="default"/>
      </w:rPr>
    </w:lvl>
    <w:lvl w:ilvl="5" w:tplc="81622B70">
      <w:start w:val="1"/>
      <w:numFmt w:val="bullet"/>
      <w:lvlText w:val=""/>
      <w:lvlJc w:val="left"/>
      <w:pPr>
        <w:ind w:left="4320" w:hanging="360"/>
      </w:pPr>
      <w:rPr>
        <w:rFonts w:ascii="Wingdings" w:hAnsi="Wingdings" w:hint="default"/>
      </w:rPr>
    </w:lvl>
    <w:lvl w:ilvl="6" w:tplc="BDB417EA">
      <w:start w:val="1"/>
      <w:numFmt w:val="bullet"/>
      <w:lvlText w:val=""/>
      <w:lvlJc w:val="left"/>
      <w:pPr>
        <w:ind w:left="5040" w:hanging="360"/>
      </w:pPr>
      <w:rPr>
        <w:rFonts w:ascii="Symbol" w:hAnsi="Symbol" w:hint="default"/>
      </w:rPr>
    </w:lvl>
    <w:lvl w:ilvl="7" w:tplc="B4EC3F8A">
      <w:start w:val="1"/>
      <w:numFmt w:val="bullet"/>
      <w:lvlText w:val="o"/>
      <w:lvlJc w:val="left"/>
      <w:pPr>
        <w:ind w:left="5760" w:hanging="360"/>
      </w:pPr>
      <w:rPr>
        <w:rFonts w:ascii="Courier New" w:hAnsi="Courier New" w:hint="default"/>
      </w:rPr>
    </w:lvl>
    <w:lvl w:ilvl="8" w:tplc="DE7CC024">
      <w:start w:val="1"/>
      <w:numFmt w:val="bullet"/>
      <w:lvlText w:val=""/>
      <w:lvlJc w:val="left"/>
      <w:pPr>
        <w:ind w:left="6480" w:hanging="360"/>
      </w:pPr>
      <w:rPr>
        <w:rFonts w:ascii="Wingdings" w:hAnsi="Wingdings" w:hint="default"/>
      </w:rPr>
    </w:lvl>
  </w:abstractNum>
  <w:abstractNum w:abstractNumId="4" w15:restartNumberingAfterBreak="0">
    <w:nsid w:val="101661E6"/>
    <w:multiLevelType w:val="multilevel"/>
    <w:tmpl w:val="F708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5AD3B"/>
    <w:multiLevelType w:val="hybridMultilevel"/>
    <w:tmpl w:val="2CE8324A"/>
    <w:lvl w:ilvl="0" w:tplc="A90A5878">
      <w:start w:val="1"/>
      <w:numFmt w:val="bullet"/>
      <w:lvlText w:val="·"/>
      <w:lvlJc w:val="left"/>
      <w:pPr>
        <w:ind w:left="720" w:hanging="360"/>
      </w:pPr>
      <w:rPr>
        <w:rFonts w:ascii="Symbol" w:hAnsi="Symbol" w:hint="default"/>
      </w:rPr>
    </w:lvl>
    <w:lvl w:ilvl="1" w:tplc="5B565C98">
      <w:start w:val="1"/>
      <w:numFmt w:val="bullet"/>
      <w:lvlText w:val="o"/>
      <w:lvlJc w:val="left"/>
      <w:pPr>
        <w:ind w:left="1440" w:hanging="360"/>
      </w:pPr>
      <w:rPr>
        <w:rFonts w:ascii="Courier New" w:hAnsi="Courier New" w:hint="default"/>
      </w:rPr>
    </w:lvl>
    <w:lvl w:ilvl="2" w:tplc="BCCC6318">
      <w:start w:val="1"/>
      <w:numFmt w:val="bullet"/>
      <w:lvlText w:val=""/>
      <w:lvlJc w:val="left"/>
      <w:pPr>
        <w:ind w:left="2160" w:hanging="360"/>
      </w:pPr>
      <w:rPr>
        <w:rFonts w:ascii="Wingdings" w:hAnsi="Wingdings" w:hint="default"/>
      </w:rPr>
    </w:lvl>
    <w:lvl w:ilvl="3" w:tplc="0EF63096">
      <w:start w:val="1"/>
      <w:numFmt w:val="bullet"/>
      <w:lvlText w:val=""/>
      <w:lvlJc w:val="left"/>
      <w:pPr>
        <w:ind w:left="2880" w:hanging="360"/>
      </w:pPr>
      <w:rPr>
        <w:rFonts w:ascii="Symbol" w:hAnsi="Symbol" w:hint="default"/>
      </w:rPr>
    </w:lvl>
    <w:lvl w:ilvl="4" w:tplc="5EB25BEE">
      <w:start w:val="1"/>
      <w:numFmt w:val="bullet"/>
      <w:lvlText w:val="o"/>
      <w:lvlJc w:val="left"/>
      <w:pPr>
        <w:ind w:left="3600" w:hanging="360"/>
      </w:pPr>
      <w:rPr>
        <w:rFonts w:ascii="Courier New" w:hAnsi="Courier New" w:hint="default"/>
      </w:rPr>
    </w:lvl>
    <w:lvl w:ilvl="5" w:tplc="23C0C3A0">
      <w:start w:val="1"/>
      <w:numFmt w:val="bullet"/>
      <w:lvlText w:val=""/>
      <w:lvlJc w:val="left"/>
      <w:pPr>
        <w:ind w:left="4320" w:hanging="360"/>
      </w:pPr>
      <w:rPr>
        <w:rFonts w:ascii="Wingdings" w:hAnsi="Wingdings" w:hint="default"/>
      </w:rPr>
    </w:lvl>
    <w:lvl w:ilvl="6" w:tplc="6430E678">
      <w:start w:val="1"/>
      <w:numFmt w:val="bullet"/>
      <w:lvlText w:val=""/>
      <w:lvlJc w:val="left"/>
      <w:pPr>
        <w:ind w:left="5040" w:hanging="360"/>
      </w:pPr>
      <w:rPr>
        <w:rFonts w:ascii="Symbol" w:hAnsi="Symbol" w:hint="default"/>
      </w:rPr>
    </w:lvl>
    <w:lvl w:ilvl="7" w:tplc="2B64EBF6">
      <w:start w:val="1"/>
      <w:numFmt w:val="bullet"/>
      <w:lvlText w:val="o"/>
      <w:lvlJc w:val="left"/>
      <w:pPr>
        <w:ind w:left="5760" w:hanging="360"/>
      </w:pPr>
      <w:rPr>
        <w:rFonts w:ascii="Courier New" w:hAnsi="Courier New" w:hint="default"/>
      </w:rPr>
    </w:lvl>
    <w:lvl w:ilvl="8" w:tplc="D5E65364">
      <w:start w:val="1"/>
      <w:numFmt w:val="bullet"/>
      <w:lvlText w:val=""/>
      <w:lvlJc w:val="left"/>
      <w:pPr>
        <w:ind w:left="6480" w:hanging="360"/>
      </w:pPr>
      <w:rPr>
        <w:rFonts w:ascii="Wingdings" w:hAnsi="Wingdings" w:hint="default"/>
      </w:rPr>
    </w:lvl>
  </w:abstractNum>
  <w:abstractNum w:abstractNumId="6" w15:restartNumberingAfterBreak="0">
    <w:nsid w:val="1C3500CC"/>
    <w:multiLevelType w:val="hybridMultilevel"/>
    <w:tmpl w:val="FFFFFFFF"/>
    <w:lvl w:ilvl="0" w:tplc="8FD8DC02">
      <w:start w:val="1"/>
      <w:numFmt w:val="bullet"/>
      <w:lvlText w:val="·"/>
      <w:lvlJc w:val="left"/>
      <w:pPr>
        <w:ind w:left="720" w:hanging="360"/>
      </w:pPr>
      <w:rPr>
        <w:rFonts w:ascii="Symbol" w:hAnsi="Symbol" w:hint="default"/>
      </w:rPr>
    </w:lvl>
    <w:lvl w:ilvl="1" w:tplc="D390D452">
      <w:start w:val="1"/>
      <w:numFmt w:val="bullet"/>
      <w:lvlText w:val="o"/>
      <w:lvlJc w:val="left"/>
      <w:pPr>
        <w:ind w:left="1440" w:hanging="360"/>
      </w:pPr>
      <w:rPr>
        <w:rFonts w:ascii="Courier New" w:hAnsi="Courier New" w:hint="default"/>
      </w:rPr>
    </w:lvl>
    <w:lvl w:ilvl="2" w:tplc="F93E8540">
      <w:start w:val="1"/>
      <w:numFmt w:val="bullet"/>
      <w:lvlText w:val=""/>
      <w:lvlJc w:val="left"/>
      <w:pPr>
        <w:ind w:left="2160" w:hanging="360"/>
      </w:pPr>
      <w:rPr>
        <w:rFonts w:ascii="Wingdings" w:hAnsi="Wingdings" w:hint="default"/>
      </w:rPr>
    </w:lvl>
    <w:lvl w:ilvl="3" w:tplc="5E1E396A">
      <w:start w:val="1"/>
      <w:numFmt w:val="bullet"/>
      <w:lvlText w:val=""/>
      <w:lvlJc w:val="left"/>
      <w:pPr>
        <w:ind w:left="2880" w:hanging="360"/>
      </w:pPr>
      <w:rPr>
        <w:rFonts w:ascii="Symbol" w:hAnsi="Symbol" w:hint="default"/>
      </w:rPr>
    </w:lvl>
    <w:lvl w:ilvl="4" w:tplc="26FE5390">
      <w:start w:val="1"/>
      <w:numFmt w:val="bullet"/>
      <w:lvlText w:val="o"/>
      <w:lvlJc w:val="left"/>
      <w:pPr>
        <w:ind w:left="3600" w:hanging="360"/>
      </w:pPr>
      <w:rPr>
        <w:rFonts w:ascii="Courier New" w:hAnsi="Courier New" w:hint="default"/>
      </w:rPr>
    </w:lvl>
    <w:lvl w:ilvl="5" w:tplc="443043DE">
      <w:start w:val="1"/>
      <w:numFmt w:val="bullet"/>
      <w:lvlText w:val=""/>
      <w:lvlJc w:val="left"/>
      <w:pPr>
        <w:ind w:left="4320" w:hanging="360"/>
      </w:pPr>
      <w:rPr>
        <w:rFonts w:ascii="Wingdings" w:hAnsi="Wingdings" w:hint="default"/>
      </w:rPr>
    </w:lvl>
    <w:lvl w:ilvl="6" w:tplc="FACE5834">
      <w:start w:val="1"/>
      <w:numFmt w:val="bullet"/>
      <w:lvlText w:val=""/>
      <w:lvlJc w:val="left"/>
      <w:pPr>
        <w:ind w:left="5040" w:hanging="360"/>
      </w:pPr>
      <w:rPr>
        <w:rFonts w:ascii="Symbol" w:hAnsi="Symbol" w:hint="default"/>
      </w:rPr>
    </w:lvl>
    <w:lvl w:ilvl="7" w:tplc="1C3ED052">
      <w:start w:val="1"/>
      <w:numFmt w:val="bullet"/>
      <w:lvlText w:val="o"/>
      <w:lvlJc w:val="left"/>
      <w:pPr>
        <w:ind w:left="5760" w:hanging="360"/>
      </w:pPr>
      <w:rPr>
        <w:rFonts w:ascii="Courier New" w:hAnsi="Courier New" w:hint="default"/>
      </w:rPr>
    </w:lvl>
    <w:lvl w:ilvl="8" w:tplc="65BA255C">
      <w:start w:val="1"/>
      <w:numFmt w:val="bullet"/>
      <w:lvlText w:val=""/>
      <w:lvlJc w:val="left"/>
      <w:pPr>
        <w:ind w:left="6480" w:hanging="360"/>
      </w:pPr>
      <w:rPr>
        <w:rFonts w:ascii="Wingdings" w:hAnsi="Wingdings" w:hint="default"/>
      </w:rPr>
    </w:lvl>
  </w:abstractNum>
  <w:abstractNum w:abstractNumId="7" w15:restartNumberingAfterBreak="0">
    <w:nsid w:val="233553AC"/>
    <w:multiLevelType w:val="multilevel"/>
    <w:tmpl w:val="4D52B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F12A1"/>
    <w:multiLevelType w:val="multilevel"/>
    <w:tmpl w:val="A380F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77B83"/>
    <w:multiLevelType w:val="multilevel"/>
    <w:tmpl w:val="6D22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96730"/>
    <w:multiLevelType w:val="multilevel"/>
    <w:tmpl w:val="AE60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114B7F"/>
    <w:multiLevelType w:val="hybridMultilevel"/>
    <w:tmpl w:val="FFFFFFFF"/>
    <w:lvl w:ilvl="0" w:tplc="FFFFFFFF">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12038DF"/>
    <w:multiLevelType w:val="multilevel"/>
    <w:tmpl w:val="0144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AE883"/>
    <w:multiLevelType w:val="hybridMultilevel"/>
    <w:tmpl w:val="AC18992E"/>
    <w:lvl w:ilvl="0" w:tplc="21DAECD4">
      <w:start w:val="1"/>
      <w:numFmt w:val="bullet"/>
      <w:lvlText w:val="·"/>
      <w:lvlJc w:val="left"/>
      <w:pPr>
        <w:ind w:left="720" w:hanging="360"/>
      </w:pPr>
      <w:rPr>
        <w:rFonts w:ascii="Symbol" w:hAnsi="Symbol" w:hint="default"/>
      </w:rPr>
    </w:lvl>
    <w:lvl w:ilvl="1" w:tplc="FEA224FA">
      <w:start w:val="1"/>
      <w:numFmt w:val="bullet"/>
      <w:lvlText w:val="o"/>
      <w:lvlJc w:val="left"/>
      <w:pPr>
        <w:ind w:left="1440" w:hanging="360"/>
      </w:pPr>
      <w:rPr>
        <w:rFonts w:ascii="Courier New" w:hAnsi="Courier New" w:hint="default"/>
      </w:rPr>
    </w:lvl>
    <w:lvl w:ilvl="2" w:tplc="DF5EA4C8">
      <w:start w:val="1"/>
      <w:numFmt w:val="bullet"/>
      <w:lvlText w:val=""/>
      <w:lvlJc w:val="left"/>
      <w:pPr>
        <w:ind w:left="2160" w:hanging="360"/>
      </w:pPr>
      <w:rPr>
        <w:rFonts w:ascii="Wingdings" w:hAnsi="Wingdings" w:hint="default"/>
      </w:rPr>
    </w:lvl>
    <w:lvl w:ilvl="3" w:tplc="21809438">
      <w:start w:val="1"/>
      <w:numFmt w:val="bullet"/>
      <w:lvlText w:val=""/>
      <w:lvlJc w:val="left"/>
      <w:pPr>
        <w:ind w:left="2880" w:hanging="360"/>
      </w:pPr>
      <w:rPr>
        <w:rFonts w:ascii="Symbol" w:hAnsi="Symbol" w:hint="default"/>
      </w:rPr>
    </w:lvl>
    <w:lvl w:ilvl="4" w:tplc="9E084880">
      <w:start w:val="1"/>
      <w:numFmt w:val="bullet"/>
      <w:lvlText w:val="o"/>
      <w:lvlJc w:val="left"/>
      <w:pPr>
        <w:ind w:left="3600" w:hanging="360"/>
      </w:pPr>
      <w:rPr>
        <w:rFonts w:ascii="Courier New" w:hAnsi="Courier New" w:hint="default"/>
      </w:rPr>
    </w:lvl>
    <w:lvl w:ilvl="5" w:tplc="ECCAA0A6">
      <w:start w:val="1"/>
      <w:numFmt w:val="bullet"/>
      <w:lvlText w:val=""/>
      <w:lvlJc w:val="left"/>
      <w:pPr>
        <w:ind w:left="4320" w:hanging="360"/>
      </w:pPr>
      <w:rPr>
        <w:rFonts w:ascii="Wingdings" w:hAnsi="Wingdings" w:hint="default"/>
      </w:rPr>
    </w:lvl>
    <w:lvl w:ilvl="6" w:tplc="7338C124">
      <w:start w:val="1"/>
      <w:numFmt w:val="bullet"/>
      <w:lvlText w:val=""/>
      <w:lvlJc w:val="left"/>
      <w:pPr>
        <w:ind w:left="5040" w:hanging="360"/>
      </w:pPr>
      <w:rPr>
        <w:rFonts w:ascii="Symbol" w:hAnsi="Symbol" w:hint="default"/>
      </w:rPr>
    </w:lvl>
    <w:lvl w:ilvl="7" w:tplc="F6828B88">
      <w:start w:val="1"/>
      <w:numFmt w:val="bullet"/>
      <w:lvlText w:val="o"/>
      <w:lvlJc w:val="left"/>
      <w:pPr>
        <w:ind w:left="5760" w:hanging="360"/>
      </w:pPr>
      <w:rPr>
        <w:rFonts w:ascii="Courier New" w:hAnsi="Courier New" w:hint="default"/>
      </w:rPr>
    </w:lvl>
    <w:lvl w:ilvl="8" w:tplc="6938F942">
      <w:start w:val="1"/>
      <w:numFmt w:val="bullet"/>
      <w:lvlText w:val=""/>
      <w:lvlJc w:val="left"/>
      <w:pPr>
        <w:ind w:left="6480" w:hanging="360"/>
      </w:pPr>
      <w:rPr>
        <w:rFonts w:ascii="Wingdings" w:hAnsi="Wingdings" w:hint="default"/>
      </w:rPr>
    </w:lvl>
  </w:abstractNum>
  <w:abstractNum w:abstractNumId="14" w15:restartNumberingAfterBreak="0">
    <w:nsid w:val="42602A3B"/>
    <w:multiLevelType w:val="hybridMultilevel"/>
    <w:tmpl w:val="1F8C8332"/>
    <w:lvl w:ilvl="0" w:tplc="F05A36E6">
      <w:start w:val="1"/>
      <w:numFmt w:val="decimal"/>
      <w:lvlText w:val="%1."/>
      <w:lvlJc w:val="left"/>
      <w:pPr>
        <w:ind w:left="1440" w:hanging="360"/>
      </w:pPr>
    </w:lvl>
    <w:lvl w:ilvl="1" w:tplc="AABA4AE6">
      <w:start w:val="1"/>
      <w:numFmt w:val="lowerLetter"/>
      <w:lvlText w:val="%2."/>
      <w:lvlJc w:val="left"/>
      <w:pPr>
        <w:ind w:left="2160" w:hanging="360"/>
      </w:pPr>
    </w:lvl>
    <w:lvl w:ilvl="2" w:tplc="A74E02B4">
      <w:start w:val="1"/>
      <w:numFmt w:val="lowerRoman"/>
      <w:lvlText w:val="%3."/>
      <w:lvlJc w:val="right"/>
      <w:pPr>
        <w:ind w:left="2880" w:hanging="360"/>
      </w:pPr>
    </w:lvl>
    <w:lvl w:ilvl="3" w:tplc="FC40DC54">
      <w:start w:val="1"/>
      <w:numFmt w:val="decimal"/>
      <w:lvlText w:val="%4."/>
      <w:lvlJc w:val="left"/>
      <w:pPr>
        <w:ind w:left="1440" w:hanging="360"/>
      </w:pPr>
    </w:lvl>
    <w:lvl w:ilvl="4" w:tplc="327C1682">
      <w:start w:val="1"/>
      <w:numFmt w:val="decimal"/>
      <w:lvlText w:val="%5."/>
      <w:lvlJc w:val="left"/>
      <w:pPr>
        <w:ind w:left="1440" w:hanging="360"/>
      </w:pPr>
    </w:lvl>
    <w:lvl w:ilvl="5" w:tplc="00C84446">
      <w:start w:val="1"/>
      <w:numFmt w:val="decimal"/>
      <w:lvlText w:val="%6."/>
      <w:lvlJc w:val="left"/>
      <w:pPr>
        <w:ind w:left="1440" w:hanging="360"/>
      </w:pPr>
    </w:lvl>
    <w:lvl w:ilvl="6" w:tplc="B648A0AE">
      <w:start w:val="1"/>
      <w:numFmt w:val="decimal"/>
      <w:lvlText w:val="%7."/>
      <w:lvlJc w:val="left"/>
      <w:pPr>
        <w:ind w:left="1440" w:hanging="360"/>
      </w:pPr>
    </w:lvl>
    <w:lvl w:ilvl="7" w:tplc="E250A378">
      <w:start w:val="1"/>
      <w:numFmt w:val="decimal"/>
      <w:lvlText w:val="%8."/>
      <w:lvlJc w:val="left"/>
      <w:pPr>
        <w:ind w:left="1440" w:hanging="360"/>
      </w:pPr>
    </w:lvl>
    <w:lvl w:ilvl="8" w:tplc="BB9CF34A">
      <w:start w:val="1"/>
      <w:numFmt w:val="decimal"/>
      <w:lvlText w:val="%9."/>
      <w:lvlJc w:val="left"/>
      <w:pPr>
        <w:ind w:left="1440" w:hanging="360"/>
      </w:pPr>
    </w:lvl>
  </w:abstractNum>
  <w:abstractNum w:abstractNumId="15" w15:restartNumberingAfterBreak="0">
    <w:nsid w:val="44CA3B80"/>
    <w:multiLevelType w:val="hybridMultilevel"/>
    <w:tmpl w:val="BC7EC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B0F09C"/>
    <w:multiLevelType w:val="hybridMultilevel"/>
    <w:tmpl w:val="235CE6BE"/>
    <w:lvl w:ilvl="0" w:tplc="82EC0D18">
      <w:start w:val="1"/>
      <w:numFmt w:val="bullet"/>
      <w:lvlText w:val="·"/>
      <w:lvlJc w:val="left"/>
      <w:pPr>
        <w:ind w:left="720" w:hanging="360"/>
      </w:pPr>
      <w:rPr>
        <w:rFonts w:ascii="Symbol" w:hAnsi="Symbol" w:hint="default"/>
      </w:rPr>
    </w:lvl>
    <w:lvl w:ilvl="1" w:tplc="CCB492C6">
      <w:start w:val="1"/>
      <w:numFmt w:val="bullet"/>
      <w:lvlText w:val="o"/>
      <w:lvlJc w:val="left"/>
      <w:pPr>
        <w:ind w:left="1440" w:hanging="360"/>
      </w:pPr>
      <w:rPr>
        <w:rFonts w:ascii="Courier New" w:hAnsi="Courier New" w:hint="default"/>
      </w:rPr>
    </w:lvl>
    <w:lvl w:ilvl="2" w:tplc="28268552">
      <w:start w:val="1"/>
      <w:numFmt w:val="bullet"/>
      <w:lvlText w:val=""/>
      <w:lvlJc w:val="left"/>
      <w:pPr>
        <w:ind w:left="2160" w:hanging="360"/>
      </w:pPr>
      <w:rPr>
        <w:rFonts w:ascii="Wingdings" w:hAnsi="Wingdings" w:hint="default"/>
      </w:rPr>
    </w:lvl>
    <w:lvl w:ilvl="3" w:tplc="2EA6E374">
      <w:start w:val="1"/>
      <w:numFmt w:val="bullet"/>
      <w:lvlText w:val=""/>
      <w:lvlJc w:val="left"/>
      <w:pPr>
        <w:ind w:left="2880" w:hanging="360"/>
      </w:pPr>
      <w:rPr>
        <w:rFonts w:ascii="Symbol" w:hAnsi="Symbol" w:hint="default"/>
      </w:rPr>
    </w:lvl>
    <w:lvl w:ilvl="4" w:tplc="994A4756">
      <w:start w:val="1"/>
      <w:numFmt w:val="bullet"/>
      <w:lvlText w:val="o"/>
      <w:lvlJc w:val="left"/>
      <w:pPr>
        <w:ind w:left="3600" w:hanging="360"/>
      </w:pPr>
      <w:rPr>
        <w:rFonts w:ascii="Courier New" w:hAnsi="Courier New" w:hint="default"/>
      </w:rPr>
    </w:lvl>
    <w:lvl w:ilvl="5" w:tplc="3A5C2BA8">
      <w:start w:val="1"/>
      <w:numFmt w:val="bullet"/>
      <w:lvlText w:val=""/>
      <w:lvlJc w:val="left"/>
      <w:pPr>
        <w:ind w:left="4320" w:hanging="360"/>
      </w:pPr>
      <w:rPr>
        <w:rFonts w:ascii="Wingdings" w:hAnsi="Wingdings" w:hint="default"/>
      </w:rPr>
    </w:lvl>
    <w:lvl w:ilvl="6" w:tplc="2402A210">
      <w:start w:val="1"/>
      <w:numFmt w:val="bullet"/>
      <w:lvlText w:val=""/>
      <w:lvlJc w:val="left"/>
      <w:pPr>
        <w:ind w:left="5040" w:hanging="360"/>
      </w:pPr>
      <w:rPr>
        <w:rFonts w:ascii="Symbol" w:hAnsi="Symbol" w:hint="default"/>
      </w:rPr>
    </w:lvl>
    <w:lvl w:ilvl="7" w:tplc="B4C67D12">
      <w:start w:val="1"/>
      <w:numFmt w:val="bullet"/>
      <w:lvlText w:val="o"/>
      <w:lvlJc w:val="left"/>
      <w:pPr>
        <w:ind w:left="5760" w:hanging="360"/>
      </w:pPr>
      <w:rPr>
        <w:rFonts w:ascii="Courier New" w:hAnsi="Courier New" w:hint="default"/>
      </w:rPr>
    </w:lvl>
    <w:lvl w:ilvl="8" w:tplc="A93279A2">
      <w:start w:val="1"/>
      <w:numFmt w:val="bullet"/>
      <w:lvlText w:val=""/>
      <w:lvlJc w:val="left"/>
      <w:pPr>
        <w:ind w:left="6480" w:hanging="360"/>
      </w:pPr>
      <w:rPr>
        <w:rFonts w:ascii="Wingdings" w:hAnsi="Wingdings" w:hint="default"/>
      </w:rPr>
    </w:lvl>
  </w:abstractNum>
  <w:abstractNum w:abstractNumId="17" w15:restartNumberingAfterBreak="0">
    <w:nsid w:val="54289ADE"/>
    <w:multiLevelType w:val="hybridMultilevel"/>
    <w:tmpl w:val="80C6CB60"/>
    <w:lvl w:ilvl="0" w:tplc="AD2E66E8">
      <w:start w:val="1"/>
      <w:numFmt w:val="decimal"/>
      <w:lvlText w:val="%1."/>
      <w:lvlJc w:val="left"/>
      <w:pPr>
        <w:ind w:left="720" w:hanging="360"/>
      </w:pPr>
    </w:lvl>
    <w:lvl w:ilvl="1" w:tplc="34040B42">
      <w:start w:val="1"/>
      <w:numFmt w:val="lowerLetter"/>
      <w:lvlText w:val="%2."/>
      <w:lvlJc w:val="left"/>
      <w:pPr>
        <w:ind w:left="1440" w:hanging="360"/>
      </w:pPr>
    </w:lvl>
    <w:lvl w:ilvl="2" w:tplc="626C2AA4">
      <w:start w:val="1"/>
      <w:numFmt w:val="lowerRoman"/>
      <w:lvlText w:val="%3."/>
      <w:lvlJc w:val="right"/>
      <w:pPr>
        <w:ind w:left="2160" w:hanging="180"/>
      </w:pPr>
    </w:lvl>
    <w:lvl w:ilvl="3" w:tplc="44CEF01C">
      <w:start w:val="1"/>
      <w:numFmt w:val="decimal"/>
      <w:lvlText w:val="%4."/>
      <w:lvlJc w:val="left"/>
      <w:pPr>
        <w:ind w:left="2880" w:hanging="360"/>
      </w:pPr>
    </w:lvl>
    <w:lvl w:ilvl="4" w:tplc="1ED2C02A">
      <w:start w:val="1"/>
      <w:numFmt w:val="lowerLetter"/>
      <w:lvlText w:val="%5."/>
      <w:lvlJc w:val="left"/>
      <w:pPr>
        <w:ind w:left="3600" w:hanging="360"/>
      </w:pPr>
    </w:lvl>
    <w:lvl w:ilvl="5" w:tplc="7DBC2B84">
      <w:start w:val="1"/>
      <w:numFmt w:val="lowerRoman"/>
      <w:lvlText w:val="%6."/>
      <w:lvlJc w:val="right"/>
      <w:pPr>
        <w:ind w:left="4320" w:hanging="180"/>
      </w:pPr>
    </w:lvl>
    <w:lvl w:ilvl="6" w:tplc="B6A8FD22">
      <w:start w:val="1"/>
      <w:numFmt w:val="decimal"/>
      <w:lvlText w:val="%7."/>
      <w:lvlJc w:val="left"/>
      <w:pPr>
        <w:ind w:left="5040" w:hanging="360"/>
      </w:pPr>
    </w:lvl>
    <w:lvl w:ilvl="7" w:tplc="C644D392">
      <w:start w:val="1"/>
      <w:numFmt w:val="lowerLetter"/>
      <w:lvlText w:val="%8."/>
      <w:lvlJc w:val="left"/>
      <w:pPr>
        <w:ind w:left="5760" w:hanging="360"/>
      </w:pPr>
    </w:lvl>
    <w:lvl w:ilvl="8" w:tplc="2CBE016A">
      <w:start w:val="1"/>
      <w:numFmt w:val="lowerRoman"/>
      <w:lvlText w:val="%9."/>
      <w:lvlJc w:val="right"/>
      <w:pPr>
        <w:ind w:left="6480" w:hanging="180"/>
      </w:pPr>
    </w:lvl>
  </w:abstractNum>
  <w:abstractNum w:abstractNumId="18" w15:restartNumberingAfterBreak="0">
    <w:nsid w:val="57E9502F"/>
    <w:multiLevelType w:val="hybridMultilevel"/>
    <w:tmpl w:val="A566D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D2E6C6"/>
    <w:multiLevelType w:val="hybridMultilevel"/>
    <w:tmpl w:val="FD88F400"/>
    <w:lvl w:ilvl="0" w:tplc="4530AD7A">
      <w:start w:val="1"/>
      <w:numFmt w:val="bullet"/>
      <w:lvlText w:val=""/>
      <w:lvlJc w:val="left"/>
      <w:pPr>
        <w:ind w:left="720" w:hanging="360"/>
      </w:pPr>
      <w:rPr>
        <w:rFonts w:ascii="Symbol" w:hAnsi="Symbol" w:hint="default"/>
      </w:rPr>
    </w:lvl>
    <w:lvl w:ilvl="1" w:tplc="B3D0EA52">
      <w:start w:val="1"/>
      <w:numFmt w:val="bullet"/>
      <w:lvlText w:val="o"/>
      <w:lvlJc w:val="left"/>
      <w:pPr>
        <w:ind w:left="1440" w:hanging="360"/>
      </w:pPr>
      <w:rPr>
        <w:rFonts w:ascii="Courier New" w:hAnsi="Courier New" w:hint="default"/>
      </w:rPr>
    </w:lvl>
    <w:lvl w:ilvl="2" w:tplc="DDFC9C9E">
      <w:start w:val="1"/>
      <w:numFmt w:val="bullet"/>
      <w:lvlText w:val=""/>
      <w:lvlJc w:val="left"/>
      <w:pPr>
        <w:ind w:left="2160" w:hanging="360"/>
      </w:pPr>
      <w:rPr>
        <w:rFonts w:ascii="Wingdings" w:hAnsi="Wingdings" w:hint="default"/>
      </w:rPr>
    </w:lvl>
    <w:lvl w:ilvl="3" w:tplc="FD486294">
      <w:start w:val="1"/>
      <w:numFmt w:val="bullet"/>
      <w:lvlText w:val=""/>
      <w:lvlJc w:val="left"/>
      <w:pPr>
        <w:ind w:left="2880" w:hanging="360"/>
      </w:pPr>
      <w:rPr>
        <w:rFonts w:ascii="Symbol" w:hAnsi="Symbol" w:hint="default"/>
      </w:rPr>
    </w:lvl>
    <w:lvl w:ilvl="4" w:tplc="33604A70">
      <w:start w:val="1"/>
      <w:numFmt w:val="bullet"/>
      <w:lvlText w:val="o"/>
      <w:lvlJc w:val="left"/>
      <w:pPr>
        <w:ind w:left="3600" w:hanging="360"/>
      </w:pPr>
      <w:rPr>
        <w:rFonts w:ascii="Courier New" w:hAnsi="Courier New" w:hint="default"/>
      </w:rPr>
    </w:lvl>
    <w:lvl w:ilvl="5" w:tplc="F9003D84">
      <w:start w:val="1"/>
      <w:numFmt w:val="bullet"/>
      <w:lvlText w:val=""/>
      <w:lvlJc w:val="left"/>
      <w:pPr>
        <w:ind w:left="4320" w:hanging="360"/>
      </w:pPr>
      <w:rPr>
        <w:rFonts w:ascii="Wingdings" w:hAnsi="Wingdings" w:hint="default"/>
      </w:rPr>
    </w:lvl>
    <w:lvl w:ilvl="6" w:tplc="83DAC6B4">
      <w:start w:val="1"/>
      <w:numFmt w:val="bullet"/>
      <w:lvlText w:val=""/>
      <w:lvlJc w:val="left"/>
      <w:pPr>
        <w:ind w:left="5040" w:hanging="360"/>
      </w:pPr>
      <w:rPr>
        <w:rFonts w:ascii="Symbol" w:hAnsi="Symbol" w:hint="default"/>
      </w:rPr>
    </w:lvl>
    <w:lvl w:ilvl="7" w:tplc="686A2A84">
      <w:start w:val="1"/>
      <w:numFmt w:val="bullet"/>
      <w:lvlText w:val="o"/>
      <w:lvlJc w:val="left"/>
      <w:pPr>
        <w:ind w:left="5760" w:hanging="360"/>
      </w:pPr>
      <w:rPr>
        <w:rFonts w:ascii="Courier New" w:hAnsi="Courier New" w:hint="default"/>
      </w:rPr>
    </w:lvl>
    <w:lvl w:ilvl="8" w:tplc="857EB65C">
      <w:start w:val="1"/>
      <w:numFmt w:val="bullet"/>
      <w:lvlText w:val=""/>
      <w:lvlJc w:val="left"/>
      <w:pPr>
        <w:ind w:left="6480" w:hanging="360"/>
      </w:pPr>
      <w:rPr>
        <w:rFonts w:ascii="Wingdings" w:hAnsi="Wingdings" w:hint="default"/>
      </w:rPr>
    </w:lvl>
  </w:abstractNum>
  <w:abstractNum w:abstractNumId="20" w15:restartNumberingAfterBreak="0">
    <w:nsid w:val="65F2A75A"/>
    <w:multiLevelType w:val="hybridMultilevel"/>
    <w:tmpl w:val="04F45A86"/>
    <w:lvl w:ilvl="0" w:tplc="17F68D58">
      <w:start w:val="1"/>
      <w:numFmt w:val="bullet"/>
      <w:lvlText w:val="·"/>
      <w:lvlJc w:val="left"/>
      <w:pPr>
        <w:ind w:left="720" w:hanging="360"/>
      </w:pPr>
      <w:rPr>
        <w:rFonts w:ascii="Symbol" w:hAnsi="Symbol" w:hint="default"/>
      </w:rPr>
    </w:lvl>
    <w:lvl w:ilvl="1" w:tplc="D0946638">
      <w:start w:val="1"/>
      <w:numFmt w:val="bullet"/>
      <w:lvlText w:val="o"/>
      <w:lvlJc w:val="left"/>
      <w:pPr>
        <w:ind w:left="1440" w:hanging="360"/>
      </w:pPr>
      <w:rPr>
        <w:rFonts w:ascii="Courier New" w:hAnsi="Courier New" w:hint="default"/>
      </w:rPr>
    </w:lvl>
    <w:lvl w:ilvl="2" w:tplc="DAEE5C1C">
      <w:start w:val="1"/>
      <w:numFmt w:val="bullet"/>
      <w:lvlText w:val=""/>
      <w:lvlJc w:val="left"/>
      <w:pPr>
        <w:ind w:left="2160" w:hanging="360"/>
      </w:pPr>
      <w:rPr>
        <w:rFonts w:ascii="Wingdings" w:hAnsi="Wingdings" w:hint="default"/>
      </w:rPr>
    </w:lvl>
    <w:lvl w:ilvl="3" w:tplc="0082E8D2">
      <w:start w:val="1"/>
      <w:numFmt w:val="bullet"/>
      <w:lvlText w:val=""/>
      <w:lvlJc w:val="left"/>
      <w:pPr>
        <w:ind w:left="2880" w:hanging="360"/>
      </w:pPr>
      <w:rPr>
        <w:rFonts w:ascii="Symbol" w:hAnsi="Symbol" w:hint="default"/>
      </w:rPr>
    </w:lvl>
    <w:lvl w:ilvl="4" w:tplc="5882E59C">
      <w:start w:val="1"/>
      <w:numFmt w:val="bullet"/>
      <w:lvlText w:val="o"/>
      <w:lvlJc w:val="left"/>
      <w:pPr>
        <w:ind w:left="3600" w:hanging="360"/>
      </w:pPr>
      <w:rPr>
        <w:rFonts w:ascii="Courier New" w:hAnsi="Courier New" w:hint="default"/>
      </w:rPr>
    </w:lvl>
    <w:lvl w:ilvl="5" w:tplc="50F2B028">
      <w:start w:val="1"/>
      <w:numFmt w:val="bullet"/>
      <w:lvlText w:val=""/>
      <w:lvlJc w:val="left"/>
      <w:pPr>
        <w:ind w:left="4320" w:hanging="360"/>
      </w:pPr>
      <w:rPr>
        <w:rFonts w:ascii="Wingdings" w:hAnsi="Wingdings" w:hint="default"/>
      </w:rPr>
    </w:lvl>
    <w:lvl w:ilvl="6" w:tplc="7954068A">
      <w:start w:val="1"/>
      <w:numFmt w:val="bullet"/>
      <w:lvlText w:val=""/>
      <w:lvlJc w:val="left"/>
      <w:pPr>
        <w:ind w:left="5040" w:hanging="360"/>
      </w:pPr>
      <w:rPr>
        <w:rFonts w:ascii="Symbol" w:hAnsi="Symbol" w:hint="default"/>
      </w:rPr>
    </w:lvl>
    <w:lvl w:ilvl="7" w:tplc="45CC23CC">
      <w:start w:val="1"/>
      <w:numFmt w:val="bullet"/>
      <w:lvlText w:val="o"/>
      <w:lvlJc w:val="left"/>
      <w:pPr>
        <w:ind w:left="5760" w:hanging="360"/>
      </w:pPr>
      <w:rPr>
        <w:rFonts w:ascii="Courier New" w:hAnsi="Courier New" w:hint="default"/>
      </w:rPr>
    </w:lvl>
    <w:lvl w:ilvl="8" w:tplc="91B09FD8">
      <w:start w:val="1"/>
      <w:numFmt w:val="bullet"/>
      <w:lvlText w:val=""/>
      <w:lvlJc w:val="left"/>
      <w:pPr>
        <w:ind w:left="6480" w:hanging="360"/>
      </w:pPr>
      <w:rPr>
        <w:rFonts w:ascii="Wingdings" w:hAnsi="Wingdings" w:hint="default"/>
      </w:rPr>
    </w:lvl>
  </w:abstractNum>
  <w:abstractNum w:abstractNumId="21" w15:restartNumberingAfterBreak="0">
    <w:nsid w:val="76851816"/>
    <w:multiLevelType w:val="hybridMultilevel"/>
    <w:tmpl w:val="A0CAE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BE1A0"/>
    <w:multiLevelType w:val="hybridMultilevel"/>
    <w:tmpl w:val="9C8C57F4"/>
    <w:lvl w:ilvl="0" w:tplc="9B5EEF6C">
      <w:start w:val="1"/>
      <w:numFmt w:val="bullet"/>
      <w:lvlText w:val=""/>
      <w:lvlJc w:val="left"/>
      <w:pPr>
        <w:ind w:left="720" w:hanging="360"/>
      </w:pPr>
      <w:rPr>
        <w:rFonts w:ascii="Symbol" w:hAnsi="Symbol" w:hint="default"/>
      </w:rPr>
    </w:lvl>
    <w:lvl w:ilvl="1" w:tplc="8730B302">
      <w:start w:val="1"/>
      <w:numFmt w:val="bullet"/>
      <w:lvlText w:val="o"/>
      <w:lvlJc w:val="left"/>
      <w:pPr>
        <w:ind w:left="1440" w:hanging="360"/>
      </w:pPr>
      <w:rPr>
        <w:rFonts w:ascii="Courier New" w:hAnsi="Courier New" w:hint="default"/>
      </w:rPr>
    </w:lvl>
    <w:lvl w:ilvl="2" w:tplc="0BA4DE1A">
      <w:start w:val="1"/>
      <w:numFmt w:val="bullet"/>
      <w:lvlText w:val=""/>
      <w:lvlJc w:val="left"/>
      <w:pPr>
        <w:ind w:left="2160" w:hanging="360"/>
      </w:pPr>
      <w:rPr>
        <w:rFonts w:ascii="Wingdings" w:hAnsi="Wingdings" w:hint="default"/>
      </w:rPr>
    </w:lvl>
    <w:lvl w:ilvl="3" w:tplc="174C0840">
      <w:start w:val="1"/>
      <w:numFmt w:val="bullet"/>
      <w:lvlText w:val=""/>
      <w:lvlJc w:val="left"/>
      <w:pPr>
        <w:ind w:left="2880" w:hanging="360"/>
      </w:pPr>
      <w:rPr>
        <w:rFonts w:ascii="Symbol" w:hAnsi="Symbol" w:hint="default"/>
      </w:rPr>
    </w:lvl>
    <w:lvl w:ilvl="4" w:tplc="DD86E018">
      <w:start w:val="1"/>
      <w:numFmt w:val="bullet"/>
      <w:lvlText w:val="o"/>
      <w:lvlJc w:val="left"/>
      <w:pPr>
        <w:ind w:left="3600" w:hanging="360"/>
      </w:pPr>
      <w:rPr>
        <w:rFonts w:ascii="Courier New" w:hAnsi="Courier New" w:hint="default"/>
      </w:rPr>
    </w:lvl>
    <w:lvl w:ilvl="5" w:tplc="9E4C65FA">
      <w:start w:val="1"/>
      <w:numFmt w:val="bullet"/>
      <w:lvlText w:val=""/>
      <w:lvlJc w:val="left"/>
      <w:pPr>
        <w:ind w:left="4320" w:hanging="360"/>
      </w:pPr>
      <w:rPr>
        <w:rFonts w:ascii="Wingdings" w:hAnsi="Wingdings" w:hint="default"/>
      </w:rPr>
    </w:lvl>
    <w:lvl w:ilvl="6" w:tplc="C45EBC0C">
      <w:start w:val="1"/>
      <w:numFmt w:val="bullet"/>
      <w:lvlText w:val=""/>
      <w:lvlJc w:val="left"/>
      <w:pPr>
        <w:ind w:left="5040" w:hanging="360"/>
      </w:pPr>
      <w:rPr>
        <w:rFonts w:ascii="Symbol" w:hAnsi="Symbol" w:hint="default"/>
      </w:rPr>
    </w:lvl>
    <w:lvl w:ilvl="7" w:tplc="CE44AD8A">
      <w:start w:val="1"/>
      <w:numFmt w:val="bullet"/>
      <w:lvlText w:val="o"/>
      <w:lvlJc w:val="left"/>
      <w:pPr>
        <w:ind w:left="5760" w:hanging="360"/>
      </w:pPr>
      <w:rPr>
        <w:rFonts w:ascii="Courier New" w:hAnsi="Courier New" w:hint="default"/>
      </w:rPr>
    </w:lvl>
    <w:lvl w:ilvl="8" w:tplc="3B629AB6">
      <w:start w:val="1"/>
      <w:numFmt w:val="bullet"/>
      <w:lvlText w:val=""/>
      <w:lvlJc w:val="left"/>
      <w:pPr>
        <w:ind w:left="6480" w:hanging="360"/>
      </w:pPr>
      <w:rPr>
        <w:rFonts w:ascii="Wingdings" w:hAnsi="Wingdings" w:hint="default"/>
      </w:rPr>
    </w:lvl>
  </w:abstractNum>
  <w:num w:numId="1" w16cid:durableId="1765569282">
    <w:abstractNumId w:val="16"/>
  </w:num>
  <w:num w:numId="2" w16cid:durableId="1987003831">
    <w:abstractNumId w:val="2"/>
  </w:num>
  <w:num w:numId="3" w16cid:durableId="1696618566">
    <w:abstractNumId w:val="13"/>
  </w:num>
  <w:num w:numId="4" w16cid:durableId="414474797">
    <w:abstractNumId w:val="17"/>
  </w:num>
  <w:num w:numId="5" w16cid:durableId="2099714043">
    <w:abstractNumId w:val="5"/>
  </w:num>
  <w:num w:numId="6" w16cid:durableId="1056395995">
    <w:abstractNumId w:val="3"/>
  </w:num>
  <w:num w:numId="7" w16cid:durableId="1557088253">
    <w:abstractNumId w:val="20"/>
  </w:num>
  <w:num w:numId="8" w16cid:durableId="121073533">
    <w:abstractNumId w:val="11"/>
  </w:num>
  <w:num w:numId="9" w16cid:durableId="569660039">
    <w:abstractNumId w:val="21"/>
  </w:num>
  <w:num w:numId="10" w16cid:durableId="1930629">
    <w:abstractNumId w:val="14"/>
  </w:num>
  <w:num w:numId="11" w16cid:durableId="1844274908">
    <w:abstractNumId w:val="10"/>
  </w:num>
  <w:num w:numId="12" w16cid:durableId="1314140812">
    <w:abstractNumId w:val="8"/>
  </w:num>
  <w:num w:numId="13" w16cid:durableId="1488864610">
    <w:abstractNumId w:val="7"/>
  </w:num>
  <w:num w:numId="14" w16cid:durableId="1161189713">
    <w:abstractNumId w:val="12"/>
  </w:num>
  <w:num w:numId="15" w16cid:durableId="1506283196">
    <w:abstractNumId w:val="4"/>
  </w:num>
  <w:num w:numId="16" w16cid:durableId="702944100">
    <w:abstractNumId w:val="9"/>
  </w:num>
  <w:num w:numId="17" w16cid:durableId="482892233">
    <w:abstractNumId w:val="19"/>
  </w:num>
  <w:num w:numId="18" w16cid:durableId="827483326">
    <w:abstractNumId w:val="22"/>
  </w:num>
  <w:num w:numId="19" w16cid:durableId="1126268862">
    <w:abstractNumId w:val="6"/>
  </w:num>
  <w:num w:numId="20" w16cid:durableId="736518790">
    <w:abstractNumId w:val="0"/>
  </w:num>
  <w:num w:numId="21" w16cid:durableId="626860053">
    <w:abstractNumId w:val="1"/>
  </w:num>
  <w:num w:numId="22" w16cid:durableId="1853294960">
    <w:abstractNumId w:val="15"/>
  </w:num>
  <w:num w:numId="23" w16cid:durableId="17222861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2MDexNDIwNDMytDRS0lEKTi0uzszPAymwqAUAnDbnGSwAAAA="/>
  </w:docVars>
  <w:rsids>
    <w:rsidRoot w:val="00D8379E"/>
    <w:rsid w:val="0000282A"/>
    <w:rsid w:val="00003EAB"/>
    <w:rsid w:val="00007FA9"/>
    <w:rsid w:val="00017237"/>
    <w:rsid w:val="00020C80"/>
    <w:rsid w:val="000218DE"/>
    <w:rsid w:val="00023040"/>
    <w:rsid w:val="00025EE7"/>
    <w:rsid w:val="000313A8"/>
    <w:rsid w:val="000359D5"/>
    <w:rsid w:val="000360B6"/>
    <w:rsid w:val="000430BB"/>
    <w:rsid w:val="000476CC"/>
    <w:rsid w:val="00053D0B"/>
    <w:rsid w:val="00055049"/>
    <w:rsid w:val="00061021"/>
    <w:rsid w:val="00061088"/>
    <w:rsid w:val="000626CE"/>
    <w:rsid w:val="00063A50"/>
    <w:rsid w:val="00070235"/>
    <w:rsid w:val="000736ED"/>
    <w:rsid w:val="000826A0"/>
    <w:rsid w:val="00087944"/>
    <w:rsid w:val="00087A42"/>
    <w:rsid w:val="00090E62"/>
    <w:rsid w:val="00092D47"/>
    <w:rsid w:val="00093E82"/>
    <w:rsid w:val="00093FD9"/>
    <w:rsid w:val="00094928"/>
    <w:rsid w:val="00097851"/>
    <w:rsid w:val="000A1215"/>
    <w:rsid w:val="000A14A2"/>
    <w:rsid w:val="000A17F3"/>
    <w:rsid w:val="000A1EBC"/>
    <w:rsid w:val="000A4407"/>
    <w:rsid w:val="000A7E5B"/>
    <w:rsid w:val="000B19E0"/>
    <w:rsid w:val="000B7260"/>
    <w:rsid w:val="000D2239"/>
    <w:rsid w:val="000D5C05"/>
    <w:rsid w:val="000D62F2"/>
    <w:rsid w:val="000D6D5B"/>
    <w:rsid w:val="000E0F49"/>
    <w:rsid w:val="000E3D04"/>
    <w:rsid w:val="000E531B"/>
    <w:rsid w:val="000E7C65"/>
    <w:rsid w:val="000F50A2"/>
    <w:rsid w:val="00100850"/>
    <w:rsid w:val="00103C81"/>
    <w:rsid w:val="00105A65"/>
    <w:rsid w:val="00105FD0"/>
    <w:rsid w:val="001062A6"/>
    <w:rsid w:val="00107E05"/>
    <w:rsid w:val="00113FBD"/>
    <w:rsid w:val="001144B9"/>
    <w:rsid w:val="0011608A"/>
    <w:rsid w:val="00116B50"/>
    <w:rsid w:val="00116BFD"/>
    <w:rsid w:val="001174AF"/>
    <w:rsid w:val="00122377"/>
    <w:rsid w:val="00122669"/>
    <w:rsid w:val="00123C00"/>
    <w:rsid w:val="0012652D"/>
    <w:rsid w:val="001307CF"/>
    <w:rsid w:val="0013246B"/>
    <w:rsid w:val="001355BB"/>
    <w:rsid w:val="00140B99"/>
    <w:rsid w:val="00144CA9"/>
    <w:rsid w:val="00146963"/>
    <w:rsid w:val="001530DB"/>
    <w:rsid w:val="0015636A"/>
    <w:rsid w:val="00157E36"/>
    <w:rsid w:val="00160693"/>
    <w:rsid w:val="001615AF"/>
    <w:rsid w:val="001618D6"/>
    <w:rsid w:val="00165A11"/>
    <w:rsid w:val="00165BD0"/>
    <w:rsid w:val="001662A5"/>
    <w:rsid w:val="00172B6C"/>
    <w:rsid w:val="00174806"/>
    <w:rsid w:val="00174ADA"/>
    <w:rsid w:val="00177F0A"/>
    <w:rsid w:val="00184C35"/>
    <w:rsid w:val="00187F90"/>
    <w:rsid w:val="00191CCF"/>
    <w:rsid w:val="001923F1"/>
    <w:rsid w:val="00195710"/>
    <w:rsid w:val="00195716"/>
    <w:rsid w:val="001960F4"/>
    <w:rsid w:val="00196D93"/>
    <w:rsid w:val="001A0D6B"/>
    <w:rsid w:val="001A10F6"/>
    <w:rsid w:val="001A1E34"/>
    <w:rsid w:val="001A24D7"/>
    <w:rsid w:val="001A405E"/>
    <w:rsid w:val="001A56DE"/>
    <w:rsid w:val="001B0201"/>
    <w:rsid w:val="001B1466"/>
    <w:rsid w:val="001B18E0"/>
    <w:rsid w:val="001B21C7"/>
    <w:rsid w:val="001B6741"/>
    <w:rsid w:val="001D071B"/>
    <w:rsid w:val="001D101A"/>
    <w:rsid w:val="001D6319"/>
    <w:rsid w:val="001D6CC3"/>
    <w:rsid w:val="001E017E"/>
    <w:rsid w:val="001E2DEF"/>
    <w:rsid w:val="001E5274"/>
    <w:rsid w:val="001F146F"/>
    <w:rsid w:val="001F2B62"/>
    <w:rsid w:val="001F303A"/>
    <w:rsid w:val="0020153E"/>
    <w:rsid w:val="00201AE2"/>
    <w:rsid w:val="002020E4"/>
    <w:rsid w:val="00202945"/>
    <w:rsid w:val="00207B73"/>
    <w:rsid w:val="0021522E"/>
    <w:rsid w:val="0022178D"/>
    <w:rsid w:val="00225006"/>
    <w:rsid w:val="002252C1"/>
    <w:rsid w:val="00230D1E"/>
    <w:rsid w:val="0023546B"/>
    <w:rsid w:val="00241CDE"/>
    <w:rsid w:val="00247C1A"/>
    <w:rsid w:val="002508CB"/>
    <w:rsid w:val="00250D7D"/>
    <w:rsid w:val="00252075"/>
    <w:rsid w:val="0026268C"/>
    <w:rsid w:val="0026688A"/>
    <w:rsid w:val="002710F4"/>
    <w:rsid w:val="00272E55"/>
    <w:rsid w:val="00273D51"/>
    <w:rsid w:val="00280CAD"/>
    <w:rsid w:val="00285AE0"/>
    <w:rsid w:val="0028C203"/>
    <w:rsid w:val="002A3EDD"/>
    <w:rsid w:val="002A5FF6"/>
    <w:rsid w:val="002A68C1"/>
    <w:rsid w:val="002A7753"/>
    <w:rsid w:val="002B1DC1"/>
    <w:rsid w:val="002B2124"/>
    <w:rsid w:val="002B2606"/>
    <w:rsid w:val="002B6834"/>
    <w:rsid w:val="002C4F1B"/>
    <w:rsid w:val="002C4F1E"/>
    <w:rsid w:val="002D20AE"/>
    <w:rsid w:val="002D22BB"/>
    <w:rsid w:val="002F009A"/>
    <w:rsid w:val="002F538B"/>
    <w:rsid w:val="002F5D52"/>
    <w:rsid w:val="002F7CC4"/>
    <w:rsid w:val="00300472"/>
    <w:rsid w:val="0030162B"/>
    <w:rsid w:val="00302612"/>
    <w:rsid w:val="0030DE65"/>
    <w:rsid w:val="00311FEA"/>
    <w:rsid w:val="0031493C"/>
    <w:rsid w:val="0031499F"/>
    <w:rsid w:val="003255CA"/>
    <w:rsid w:val="00330407"/>
    <w:rsid w:val="003307F9"/>
    <w:rsid w:val="00335CA8"/>
    <w:rsid w:val="00336237"/>
    <w:rsid w:val="00336A82"/>
    <w:rsid w:val="003443A5"/>
    <w:rsid w:val="00352928"/>
    <w:rsid w:val="003551E1"/>
    <w:rsid w:val="00356266"/>
    <w:rsid w:val="00357088"/>
    <w:rsid w:val="00360400"/>
    <w:rsid w:val="00363163"/>
    <w:rsid w:val="003658D9"/>
    <w:rsid w:val="00367485"/>
    <w:rsid w:val="003708B0"/>
    <w:rsid w:val="00371A00"/>
    <w:rsid w:val="00385219"/>
    <w:rsid w:val="003864B9"/>
    <w:rsid w:val="00393F8C"/>
    <w:rsid w:val="003A1015"/>
    <w:rsid w:val="003A22E5"/>
    <w:rsid w:val="003A7441"/>
    <w:rsid w:val="003B3024"/>
    <w:rsid w:val="003B533C"/>
    <w:rsid w:val="003B5FC2"/>
    <w:rsid w:val="003C3FD8"/>
    <w:rsid w:val="003C566E"/>
    <w:rsid w:val="003C7AF9"/>
    <w:rsid w:val="003D0265"/>
    <w:rsid w:val="003E3508"/>
    <w:rsid w:val="003E51ED"/>
    <w:rsid w:val="003E6D1E"/>
    <w:rsid w:val="003F5271"/>
    <w:rsid w:val="003F6C3C"/>
    <w:rsid w:val="004013A0"/>
    <w:rsid w:val="0040154A"/>
    <w:rsid w:val="004018D1"/>
    <w:rsid w:val="004127BF"/>
    <w:rsid w:val="004166DB"/>
    <w:rsid w:val="00416EEB"/>
    <w:rsid w:val="00426822"/>
    <w:rsid w:val="00432DB4"/>
    <w:rsid w:val="00436C71"/>
    <w:rsid w:val="004411E4"/>
    <w:rsid w:val="004435E9"/>
    <w:rsid w:val="00444CBE"/>
    <w:rsid w:val="00445525"/>
    <w:rsid w:val="004533F2"/>
    <w:rsid w:val="00456A85"/>
    <w:rsid w:val="00456F93"/>
    <w:rsid w:val="00461484"/>
    <w:rsid w:val="004671E2"/>
    <w:rsid w:val="00471738"/>
    <w:rsid w:val="004739BF"/>
    <w:rsid w:val="0047589C"/>
    <w:rsid w:val="00480DB1"/>
    <w:rsid w:val="004817E0"/>
    <w:rsid w:val="004817E2"/>
    <w:rsid w:val="00485834"/>
    <w:rsid w:val="00492350"/>
    <w:rsid w:val="0049685D"/>
    <w:rsid w:val="004968E1"/>
    <w:rsid w:val="004A2B08"/>
    <w:rsid w:val="004A39D9"/>
    <w:rsid w:val="004B259D"/>
    <w:rsid w:val="004B3883"/>
    <w:rsid w:val="004B3E4D"/>
    <w:rsid w:val="004B68AF"/>
    <w:rsid w:val="004C770A"/>
    <w:rsid w:val="004E3ADA"/>
    <w:rsid w:val="004E4255"/>
    <w:rsid w:val="004E63F3"/>
    <w:rsid w:val="004F0F30"/>
    <w:rsid w:val="004F1679"/>
    <w:rsid w:val="004F6CCE"/>
    <w:rsid w:val="004F787C"/>
    <w:rsid w:val="00501A04"/>
    <w:rsid w:val="005034F9"/>
    <w:rsid w:val="0050633A"/>
    <w:rsid w:val="005075A0"/>
    <w:rsid w:val="00511485"/>
    <w:rsid w:val="00513764"/>
    <w:rsid w:val="00514E17"/>
    <w:rsid w:val="005269CD"/>
    <w:rsid w:val="00527E66"/>
    <w:rsid w:val="00531311"/>
    <w:rsid w:val="005314AD"/>
    <w:rsid w:val="00531D2B"/>
    <w:rsid w:val="0054058F"/>
    <w:rsid w:val="00540DDF"/>
    <w:rsid w:val="00552B41"/>
    <w:rsid w:val="0055652F"/>
    <w:rsid w:val="0055712D"/>
    <w:rsid w:val="005663F4"/>
    <w:rsid w:val="005807DD"/>
    <w:rsid w:val="00580F04"/>
    <w:rsid w:val="00583A4B"/>
    <w:rsid w:val="00593951"/>
    <w:rsid w:val="005A23C9"/>
    <w:rsid w:val="005A6CC1"/>
    <w:rsid w:val="005A6E79"/>
    <w:rsid w:val="005B2015"/>
    <w:rsid w:val="005B58C6"/>
    <w:rsid w:val="005B79EF"/>
    <w:rsid w:val="005B7BAC"/>
    <w:rsid w:val="005D108B"/>
    <w:rsid w:val="005D1BAC"/>
    <w:rsid w:val="005D1CA2"/>
    <w:rsid w:val="005D4C56"/>
    <w:rsid w:val="005D5F04"/>
    <w:rsid w:val="005D72E3"/>
    <w:rsid w:val="005E643B"/>
    <w:rsid w:val="005E7000"/>
    <w:rsid w:val="005E7242"/>
    <w:rsid w:val="005F0E7C"/>
    <w:rsid w:val="005F3C1D"/>
    <w:rsid w:val="005F40DB"/>
    <w:rsid w:val="005F5334"/>
    <w:rsid w:val="005F5823"/>
    <w:rsid w:val="005F5CD9"/>
    <w:rsid w:val="00607ECC"/>
    <w:rsid w:val="00611C06"/>
    <w:rsid w:val="00612769"/>
    <w:rsid w:val="00612807"/>
    <w:rsid w:val="00615454"/>
    <w:rsid w:val="00615941"/>
    <w:rsid w:val="00621F67"/>
    <w:rsid w:val="006247A5"/>
    <w:rsid w:val="00625963"/>
    <w:rsid w:val="0063434A"/>
    <w:rsid w:val="00637CB0"/>
    <w:rsid w:val="00646EEB"/>
    <w:rsid w:val="00651786"/>
    <w:rsid w:val="006624EA"/>
    <w:rsid w:val="006632B8"/>
    <w:rsid w:val="00667260"/>
    <w:rsid w:val="006674D3"/>
    <w:rsid w:val="00673453"/>
    <w:rsid w:val="00673B6D"/>
    <w:rsid w:val="00673C05"/>
    <w:rsid w:val="006740A2"/>
    <w:rsid w:val="006754A1"/>
    <w:rsid w:val="006755AE"/>
    <w:rsid w:val="00676EE4"/>
    <w:rsid w:val="00682B01"/>
    <w:rsid w:val="00682DAF"/>
    <w:rsid w:val="006839BC"/>
    <w:rsid w:val="00683C43"/>
    <w:rsid w:val="00685F7F"/>
    <w:rsid w:val="00686082"/>
    <w:rsid w:val="00692D5C"/>
    <w:rsid w:val="006932CF"/>
    <w:rsid w:val="0069564C"/>
    <w:rsid w:val="00697355"/>
    <w:rsid w:val="006A4E9C"/>
    <w:rsid w:val="006B191C"/>
    <w:rsid w:val="006C1F83"/>
    <w:rsid w:val="006C4E1F"/>
    <w:rsid w:val="006D1483"/>
    <w:rsid w:val="006D2985"/>
    <w:rsid w:val="006D3BB6"/>
    <w:rsid w:val="006D418D"/>
    <w:rsid w:val="006D5C41"/>
    <w:rsid w:val="006E0FD4"/>
    <w:rsid w:val="006E1FE5"/>
    <w:rsid w:val="006E20DD"/>
    <w:rsid w:val="006E2E8F"/>
    <w:rsid w:val="006E58FD"/>
    <w:rsid w:val="006E64EC"/>
    <w:rsid w:val="006E7870"/>
    <w:rsid w:val="006E7B2C"/>
    <w:rsid w:val="006F2053"/>
    <w:rsid w:val="006F2444"/>
    <w:rsid w:val="006F5FBE"/>
    <w:rsid w:val="006F686A"/>
    <w:rsid w:val="0070082D"/>
    <w:rsid w:val="00704F0D"/>
    <w:rsid w:val="0070758D"/>
    <w:rsid w:val="00713E92"/>
    <w:rsid w:val="00713EA6"/>
    <w:rsid w:val="00715E8D"/>
    <w:rsid w:val="007200A6"/>
    <w:rsid w:val="00727468"/>
    <w:rsid w:val="007317B1"/>
    <w:rsid w:val="00734366"/>
    <w:rsid w:val="00736437"/>
    <w:rsid w:val="0073701C"/>
    <w:rsid w:val="00737673"/>
    <w:rsid w:val="00741D59"/>
    <w:rsid w:val="00742F18"/>
    <w:rsid w:val="007444DB"/>
    <w:rsid w:val="007445D1"/>
    <w:rsid w:val="00745687"/>
    <w:rsid w:val="00750477"/>
    <w:rsid w:val="007511C3"/>
    <w:rsid w:val="007561F6"/>
    <w:rsid w:val="007602A2"/>
    <w:rsid w:val="0076113E"/>
    <w:rsid w:val="00761312"/>
    <w:rsid w:val="007631F7"/>
    <w:rsid w:val="00777A30"/>
    <w:rsid w:val="00781940"/>
    <w:rsid w:val="00782808"/>
    <w:rsid w:val="00783595"/>
    <w:rsid w:val="0078689D"/>
    <w:rsid w:val="007912AC"/>
    <w:rsid w:val="007917D9"/>
    <w:rsid w:val="0079422D"/>
    <w:rsid w:val="0079525F"/>
    <w:rsid w:val="00796256"/>
    <w:rsid w:val="007A0278"/>
    <w:rsid w:val="007A49A3"/>
    <w:rsid w:val="007A5641"/>
    <w:rsid w:val="007A75EE"/>
    <w:rsid w:val="007A7EFD"/>
    <w:rsid w:val="007B4DBF"/>
    <w:rsid w:val="007B5360"/>
    <w:rsid w:val="007C1CF6"/>
    <w:rsid w:val="007D1578"/>
    <w:rsid w:val="007D4610"/>
    <w:rsid w:val="007D6B8D"/>
    <w:rsid w:val="007E2B6A"/>
    <w:rsid w:val="007E5142"/>
    <w:rsid w:val="007E7CA2"/>
    <w:rsid w:val="007F01E6"/>
    <w:rsid w:val="007F5A17"/>
    <w:rsid w:val="007F5D17"/>
    <w:rsid w:val="00805BF2"/>
    <w:rsid w:val="00814DBF"/>
    <w:rsid w:val="00816117"/>
    <w:rsid w:val="0081676C"/>
    <w:rsid w:val="008175B3"/>
    <w:rsid w:val="00820080"/>
    <w:rsid w:val="00820FBC"/>
    <w:rsid w:val="008360A8"/>
    <w:rsid w:val="008402C9"/>
    <w:rsid w:val="00841964"/>
    <w:rsid w:val="00845743"/>
    <w:rsid w:val="008518C7"/>
    <w:rsid w:val="0085305A"/>
    <w:rsid w:val="008539BE"/>
    <w:rsid w:val="00853C8D"/>
    <w:rsid w:val="00853EBA"/>
    <w:rsid w:val="00855DBA"/>
    <w:rsid w:val="00856C2C"/>
    <w:rsid w:val="008603ED"/>
    <w:rsid w:val="0086178F"/>
    <w:rsid w:val="00865CDB"/>
    <w:rsid w:val="008723F7"/>
    <w:rsid w:val="008739C5"/>
    <w:rsid w:val="00874454"/>
    <w:rsid w:val="00874FF5"/>
    <w:rsid w:val="00876DE3"/>
    <w:rsid w:val="00877CFD"/>
    <w:rsid w:val="008822A3"/>
    <w:rsid w:val="00883713"/>
    <w:rsid w:val="00884664"/>
    <w:rsid w:val="00885DD3"/>
    <w:rsid w:val="008867C5"/>
    <w:rsid w:val="00890237"/>
    <w:rsid w:val="0089043B"/>
    <w:rsid w:val="0089196B"/>
    <w:rsid w:val="00891F66"/>
    <w:rsid w:val="00892D29"/>
    <w:rsid w:val="00893337"/>
    <w:rsid w:val="008A0048"/>
    <w:rsid w:val="008A23F8"/>
    <w:rsid w:val="008A2823"/>
    <w:rsid w:val="008A31BA"/>
    <w:rsid w:val="008B041D"/>
    <w:rsid w:val="008B25B9"/>
    <w:rsid w:val="008B33CA"/>
    <w:rsid w:val="008B60CE"/>
    <w:rsid w:val="008C52D0"/>
    <w:rsid w:val="008C7BA9"/>
    <w:rsid w:val="008D18C8"/>
    <w:rsid w:val="008D1D20"/>
    <w:rsid w:val="008D6E7D"/>
    <w:rsid w:val="008D769F"/>
    <w:rsid w:val="008E4AC5"/>
    <w:rsid w:val="008E5558"/>
    <w:rsid w:val="008E592B"/>
    <w:rsid w:val="008E5B3E"/>
    <w:rsid w:val="008E6971"/>
    <w:rsid w:val="008E75D2"/>
    <w:rsid w:val="008F3072"/>
    <w:rsid w:val="008F6E20"/>
    <w:rsid w:val="0090202F"/>
    <w:rsid w:val="00911F22"/>
    <w:rsid w:val="00913D48"/>
    <w:rsid w:val="0091525F"/>
    <w:rsid w:val="00931A34"/>
    <w:rsid w:val="009320AA"/>
    <w:rsid w:val="009423DB"/>
    <w:rsid w:val="00943FDD"/>
    <w:rsid w:val="00946489"/>
    <w:rsid w:val="009478FA"/>
    <w:rsid w:val="00952A17"/>
    <w:rsid w:val="00954041"/>
    <w:rsid w:val="00963297"/>
    <w:rsid w:val="00963B88"/>
    <w:rsid w:val="0096692D"/>
    <w:rsid w:val="00967196"/>
    <w:rsid w:val="0096B42D"/>
    <w:rsid w:val="00973B8D"/>
    <w:rsid w:val="009779E0"/>
    <w:rsid w:val="00977D6F"/>
    <w:rsid w:val="009838DE"/>
    <w:rsid w:val="0098410B"/>
    <w:rsid w:val="00984E01"/>
    <w:rsid w:val="00985F1B"/>
    <w:rsid w:val="00991B0B"/>
    <w:rsid w:val="009A366C"/>
    <w:rsid w:val="009A417D"/>
    <w:rsid w:val="009A4AD1"/>
    <w:rsid w:val="009A6440"/>
    <w:rsid w:val="009B2CCA"/>
    <w:rsid w:val="009C02C1"/>
    <w:rsid w:val="009C05C7"/>
    <w:rsid w:val="009C14E0"/>
    <w:rsid w:val="009C4373"/>
    <w:rsid w:val="009C4CC1"/>
    <w:rsid w:val="009D01D9"/>
    <w:rsid w:val="009D482A"/>
    <w:rsid w:val="009D76A5"/>
    <w:rsid w:val="009E1F4E"/>
    <w:rsid w:val="009E7594"/>
    <w:rsid w:val="009F1DF4"/>
    <w:rsid w:val="009F3723"/>
    <w:rsid w:val="009F3A3A"/>
    <w:rsid w:val="009F3BF2"/>
    <w:rsid w:val="009F7A84"/>
    <w:rsid w:val="009F7AED"/>
    <w:rsid w:val="00A010E0"/>
    <w:rsid w:val="00A02EDA"/>
    <w:rsid w:val="00A11898"/>
    <w:rsid w:val="00A150C6"/>
    <w:rsid w:val="00A152DB"/>
    <w:rsid w:val="00A15BC7"/>
    <w:rsid w:val="00A24925"/>
    <w:rsid w:val="00A251CF"/>
    <w:rsid w:val="00A274C8"/>
    <w:rsid w:val="00A33719"/>
    <w:rsid w:val="00A43390"/>
    <w:rsid w:val="00A47C59"/>
    <w:rsid w:val="00A50DE9"/>
    <w:rsid w:val="00A53DE9"/>
    <w:rsid w:val="00A63B54"/>
    <w:rsid w:val="00A67685"/>
    <w:rsid w:val="00A74DD5"/>
    <w:rsid w:val="00A903D7"/>
    <w:rsid w:val="00A9635F"/>
    <w:rsid w:val="00AA0F56"/>
    <w:rsid w:val="00AA6DCD"/>
    <w:rsid w:val="00AC6FDE"/>
    <w:rsid w:val="00AD0351"/>
    <w:rsid w:val="00AD34B0"/>
    <w:rsid w:val="00AE5653"/>
    <w:rsid w:val="00AF05EF"/>
    <w:rsid w:val="00AF2A49"/>
    <w:rsid w:val="00AF3CC5"/>
    <w:rsid w:val="00AF3F45"/>
    <w:rsid w:val="00AF559F"/>
    <w:rsid w:val="00AF676F"/>
    <w:rsid w:val="00AF6795"/>
    <w:rsid w:val="00B00175"/>
    <w:rsid w:val="00B00C4E"/>
    <w:rsid w:val="00B05E00"/>
    <w:rsid w:val="00B0615E"/>
    <w:rsid w:val="00B068C6"/>
    <w:rsid w:val="00B077EB"/>
    <w:rsid w:val="00B108DF"/>
    <w:rsid w:val="00B14AAD"/>
    <w:rsid w:val="00B16863"/>
    <w:rsid w:val="00B202DB"/>
    <w:rsid w:val="00B207BD"/>
    <w:rsid w:val="00B21A35"/>
    <w:rsid w:val="00B22E4E"/>
    <w:rsid w:val="00B2549C"/>
    <w:rsid w:val="00B259D2"/>
    <w:rsid w:val="00B26185"/>
    <w:rsid w:val="00B26BBF"/>
    <w:rsid w:val="00B33D0B"/>
    <w:rsid w:val="00B3478E"/>
    <w:rsid w:val="00B36435"/>
    <w:rsid w:val="00B36520"/>
    <w:rsid w:val="00B46306"/>
    <w:rsid w:val="00B57A8B"/>
    <w:rsid w:val="00B60DEE"/>
    <w:rsid w:val="00B67EEA"/>
    <w:rsid w:val="00B7337A"/>
    <w:rsid w:val="00B7563E"/>
    <w:rsid w:val="00B759E9"/>
    <w:rsid w:val="00B85BA0"/>
    <w:rsid w:val="00B93797"/>
    <w:rsid w:val="00B976C9"/>
    <w:rsid w:val="00BA39BB"/>
    <w:rsid w:val="00BA4F79"/>
    <w:rsid w:val="00BB4357"/>
    <w:rsid w:val="00BB48B9"/>
    <w:rsid w:val="00BB61FF"/>
    <w:rsid w:val="00BC1D27"/>
    <w:rsid w:val="00BC1F8A"/>
    <w:rsid w:val="00BC35C8"/>
    <w:rsid w:val="00BC5AE3"/>
    <w:rsid w:val="00BC68F6"/>
    <w:rsid w:val="00BD30B5"/>
    <w:rsid w:val="00BD45B9"/>
    <w:rsid w:val="00BE2EF8"/>
    <w:rsid w:val="00BE6BA7"/>
    <w:rsid w:val="00BE6E19"/>
    <w:rsid w:val="00BF5D4E"/>
    <w:rsid w:val="00C1210A"/>
    <w:rsid w:val="00C13B4C"/>
    <w:rsid w:val="00C13C04"/>
    <w:rsid w:val="00C21FDC"/>
    <w:rsid w:val="00C22AEA"/>
    <w:rsid w:val="00C36F3C"/>
    <w:rsid w:val="00C4195F"/>
    <w:rsid w:val="00C42678"/>
    <w:rsid w:val="00C46445"/>
    <w:rsid w:val="00C47939"/>
    <w:rsid w:val="00C52AB1"/>
    <w:rsid w:val="00C55F79"/>
    <w:rsid w:val="00C6100C"/>
    <w:rsid w:val="00C63F1C"/>
    <w:rsid w:val="00C6400E"/>
    <w:rsid w:val="00C7043E"/>
    <w:rsid w:val="00C70799"/>
    <w:rsid w:val="00C70B69"/>
    <w:rsid w:val="00C71FC9"/>
    <w:rsid w:val="00C72466"/>
    <w:rsid w:val="00C73B15"/>
    <w:rsid w:val="00C7775D"/>
    <w:rsid w:val="00C84C31"/>
    <w:rsid w:val="00C9747B"/>
    <w:rsid w:val="00CA0255"/>
    <w:rsid w:val="00CA4E8E"/>
    <w:rsid w:val="00CA5682"/>
    <w:rsid w:val="00CB004B"/>
    <w:rsid w:val="00CB4FBD"/>
    <w:rsid w:val="00CC1254"/>
    <w:rsid w:val="00CD1C11"/>
    <w:rsid w:val="00CD54BD"/>
    <w:rsid w:val="00CE372D"/>
    <w:rsid w:val="00CF0EAB"/>
    <w:rsid w:val="00CF3E77"/>
    <w:rsid w:val="00CF5D26"/>
    <w:rsid w:val="00D0013F"/>
    <w:rsid w:val="00D01458"/>
    <w:rsid w:val="00D01A1E"/>
    <w:rsid w:val="00D03A29"/>
    <w:rsid w:val="00D11182"/>
    <w:rsid w:val="00D11978"/>
    <w:rsid w:val="00D1512B"/>
    <w:rsid w:val="00D15237"/>
    <w:rsid w:val="00D15C94"/>
    <w:rsid w:val="00D21741"/>
    <w:rsid w:val="00D21FCF"/>
    <w:rsid w:val="00D228D6"/>
    <w:rsid w:val="00D32A9B"/>
    <w:rsid w:val="00D344A9"/>
    <w:rsid w:val="00D41833"/>
    <w:rsid w:val="00D45CDB"/>
    <w:rsid w:val="00D46422"/>
    <w:rsid w:val="00D478CE"/>
    <w:rsid w:val="00D50E4F"/>
    <w:rsid w:val="00D51298"/>
    <w:rsid w:val="00D5367D"/>
    <w:rsid w:val="00D544AB"/>
    <w:rsid w:val="00D5463F"/>
    <w:rsid w:val="00D5485D"/>
    <w:rsid w:val="00D60AF5"/>
    <w:rsid w:val="00D67DE9"/>
    <w:rsid w:val="00D720CF"/>
    <w:rsid w:val="00D7545A"/>
    <w:rsid w:val="00D771B8"/>
    <w:rsid w:val="00D772DB"/>
    <w:rsid w:val="00D81A96"/>
    <w:rsid w:val="00D8379E"/>
    <w:rsid w:val="00D84343"/>
    <w:rsid w:val="00D85C36"/>
    <w:rsid w:val="00D91BF9"/>
    <w:rsid w:val="00D91CEB"/>
    <w:rsid w:val="00D94A5C"/>
    <w:rsid w:val="00D95DC8"/>
    <w:rsid w:val="00D973B5"/>
    <w:rsid w:val="00DA5CBB"/>
    <w:rsid w:val="00DB0CF4"/>
    <w:rsid w:val="00DB18F3"/>
    <w:rsid w:val="00DB5DE2"/>
    <w:rsid w:val="00DB7AD6"/>
    <w:rsid w:val="00DC029C"/>
    <w:rsid w:val="00DC3F09"/>
    <w:rsid w:val="00DC4BF5"/>
    <w:rsid w:val="00DD0985"/>
    <w:rsid w:val="00DD2A42"/>
    <w:rsid w:val="00DD45DF"/>
    <w:rsid w:val="00DE19D5"/>
    <w:rsid w:val="00DE2787"/>
    <w:rsid w:val="00DE30CF"/>
    <w:rsid w:val="00DE483D"/>
    <w:rsid w:val="00DE504A"/>
    <w:rsid w:val="00DE6E0C"/>
    <w:rsid w:val="00DE75F0"/>
    <w:rsid w:val="00DF1DF1"/>
    <w:rsid w:val="00DF39FE"/>
    <w:rsid w:val="00DF745A"/>
    <w:rsid w:val="00E020A3"/>
    <w:rsid w:val="00E02AF9"/>
    <w:rsid w:val="00E072E7"/>
    <w:rsid w:val="00E11EF9"/>
    <w:rsid w:val="00E12652"/>
    <w:rsid w:val="00E12942"/>
    <w:rsid w:val="00E12F68"/>
    <w:rsid w:val="00E139E0"/>
    <w:rsid w:val="00E1588B"/>
    <w:rsid w:val="00E2016F"/>
    <w:rsid w:val="00E2377C"/>
    <w:rsid w:val="00E27C3E"/>
    <w:rsid w:val="00E3543A"/>
    <w:rsid w:val="00E37046"/>
    <w:rsid w:val="00E43231"/>
    <w:rsid w:val="00E437D1"/>
    <w:rsid w:val="00E438F4"/>
    <w:rsid w:val="00E46BC6"/>
    <w:rsid w:val="00E46E24"/>
    <w:rsid w:val="00E473B3"/>
    <w:rsid w:val="00E511C4"/>
    <w:rsid w:val="00E530FC"/>
    <w:rsid w:val="00E54749"/>
    <w:rsid w:val="00E56CF0"/>
    <w:rsid w:val="00E57D0F"/>
    <w:rsid w:val="00E6131B"/>
    <w:rsid w:val="00E61322"/>
    <w:rsid w:val="00E62BB9"/>
    <w:rsid w:val="00E62CB0"/>
    <w:rsid w:val="00E655B7"/>
    <w:rsid w:val="00E66184"/>
    <w:rsid w:val="00E70576"/>
    <w:rsid w:val="00E725C0"/>
    <w:rsid w:val="00E75D88"/>
    <w:rsid w:val="00E77884"/>
    <w:rsid w:val="00E83747"/>
    <w:rsid w:val="00E83893"/>
    <w:rsid w:val="00E84BA5"/>
    <w:rsid w:val="00E87DE6"/>
    <w:rsid w:val="00E90463"/>
    <w:rsid w:val="00E91AAE"/>
    <w:rsid w:val="00EA160E"/>
    <w:rsid w:val="00EA2D94"/>
    <w:rsid w:val="00EA48CB"/>
    <w:rsid w:val="00EA75D6"/>
    <w:rsid w:val="00EB31EA"/>
    <w:rsid w:val="00EB5ABD"/>
    <w:rsid w:val="00EB7CD7"/>
    <w:rsid w:val="00EC0A86"/>
    <w:rsid w:val="00EC463C"/>
    <w:rsid w:val="00EC532E"/>
    <w:rsid w:val="00ED1383"/>
    <w:rsid w:val="00ED28E5"/>
    <w:rsid w:val="00ED5807"/>
    <w:rsid w:val="00ED690D"/>
    <w:rsid w:val="00EE3C00"/>
    <w:rsid w:val="00EF0318"/>
    <w:rsid w:val="00EF0A45"/>
    <w:rsid w:val="00EF14AF"/>
    <w:rsid w:val="00F078FC"/>
    <w:rsid w:val="00F07F6C"/>
    <w:rsid w:val="00F136E5"/>
    <w:rsid w:val="00F20CD3"/>
    <w:rsid w:val="00F20DC8"/>
    <w:rsid w:val="00F22300"/>
    <w:rsid w:val="00F231D7"/>
    <w:rsid w:val="00F2398F"/>
    <w:rsid w:val="00F2585E"/>
    <w:rsid w:val="00F26BA4"/>
    <w:rsid w:val="00F42617"/>
    <w:rsid w:val="00F44621"/>
    <w:rsid w:val="00F4642D"/>
    <w:rsid w:val="00F4796E"/>
    <w:rsid w:val="00F50CAE"/>
    <w:rsid w:val="00F51E78"/>
    <w:rsid w:val="00F56978"/>
    <w:rsid w:val="00F57394"/>
    <w:rsid w:val="00F5778E"/>
    <w:rsid w:val="00F60366"/>
    <w:rsid w:val="00F61E77"/>
    <w:rsid w:val="00F62973"/>
    <w:rsid w:val="00F63D1D"/>
    <w:rsid w:val="00F65D26"/>
    <w:rsid w:val="00F668C5"/>
    <w:rsid w:val="00F67AE0"/>
    <w:rsid w:val="00F67F15"/>
    <w:rsid w:val="00F704FC"/>
    <w:rsid w:val="00F7053B"/>
    <w:rsid w:val="00F70E3A"/>
    <w:rsid w:val="00F73E49"/>
    <w:rsid w:val="00F7556D"/>
    <w:rsid w:val="00F823E4"/>
    <w:rsid w:val="00F83DCA"/>
    <w:rsid w:val="00F902CE"/>
    <w:rsid w:val="00F91BF7"/>
    <w:rsid w:val="00F91D9C"/>
    <w:rsid w:val="00F955EA"/>
    <w:rsid w:val="00F9735B"/>
    <w:rsid w:val="00FA36F7"/>
    <w:rsid w:val="00FA7DCA"/>
    <w:rsid w:val="00FB1637"/>
    <w:rsid w:val="00FB4FB7"/>
    <w:rsid w:val="00FB5391"/>
    <w:rsid w:val="00FB678E"/>
    <w:rsid w:val="00FB7F0D"/>
    <w:rsid w:val="00FC52FC"/>
    <w:rsid w:val="00FC5CC1"/>
    <w:rsid w:val="00FC7883"/>
    <w:rsid w:val="00FC7F6B"/>
    <w:rsid w:val="00FD0729"/>
    <w:rsid w:val="00FD7CA8"/>
    <w:rsid w:val="00FE0CC6"/>
    <w:rsid w:val="00FE1C6B"/>
    <w:rsid w:val="00FE34F8"/>
    <w:rsid w:val="00FE4490"/>
    <w:rsid w:val="00FF2ECB"/>
    <w:rsid w:val="00FF7FAF"/>
    <w:rsid w:val="010B384E"/>
    <w:rsid w:val="01190DB5"/>
    <w:rsid w:val="01370C98"/>
    <w:rsid w:val="01A5DE19"/>
    <w:rsid w:val="01C49264"/>
    <w:rsid w:val="020773D3"/>
    <w:rsid w:val="022100BB"/>
    <w:rsid w:val="02A38013"/>
    <w:rsid w:val="02B5BE6E"/>
    <w:rsid w:val="02BA8A0D"/>
    <w:rsid w:val="02BCE7E3"/>
    <w:rsid w:val="0301BFD1"/>
    <w:rsid w:val="033BDB15"/>
    <w:rsid w:val="037B76E3"/>
    <w:rsid w:val="039A46E0"/>
    <w:rsid w:val="03B68D58"/>
    <w:rsid w:val="03BF76FA"/>
    <w:rsid w:val="03CE54EF"/>
    <w:rsid w:val="03F3E651"/>
    <w:rsid w:val="043AD1AF"/>
    <w:rsid w:val="04880C8F"/>
    <w:rsid w:val="0508D091"/>
    <w:rsid w:val="053F1495"/>
    <w:rsid w:val="054218A2"/>
    <w:rsid w:val="054AADB8"/>
    <w:rsid w:val="05533931"/>
    <w:rsid w:val="05780A61"/>
    <w:rsid w:val="05D918F2"/>
    <w:rsid w:val="0604B700"/>
    <w:rsid w:val="060A942D"/>
    <w:rsid w:val="0622DEF2"/>
    <w:rsid w:val="062597E8"/>
    <w:rsid w:val="06396093"/>
    <w:rsid w:val="06681160"/>
    <w:rsid w:val="069534E7"/>
    <w:rsid w:val="06AB1235"/>
    <w:rsid w:val="06BD675A"/>
    <w:rsid w:val="06C5BCC5"/>
    <w:rsid w:val="06EF0992"/>
    <w:rsid w:val="06FFF22A"/>
    <w:rsid w:val="073099F4"/>
    <w:rsid w:val="077EEFBE"/>
    <w:rsid w:val="07E0474B"/>
    <w:rsid w:val="07F6487A"/>
    <w:rsid w:val="0832D18A"/>
    <w:rsid w:val="086313BE"/>
    <w:rsid w:val="088223F9"/>
    <w:rsid w:val="08824E7A"/>
    <w:rsid w:val="08C0C9CA"/>
    <w:rsid w:val="08C3E89C"/>
    <w:rsid w:val="08CD35E8"/>
    <w:rsid w:val="092C0D20"/>
    <w:rsid w:val="0A2C12A0"/>
    <w:rsid w:val="0A4B7B84"/>
    <w:rsid w:val="0A4B81FF"/>
    <w:rsid w:val="0A5A7CB5"/>
    <w:rsid w:val="0AB33E67"/>
    <w:rsid w:val="0ADD0A23"/>
    <w:rsid w:val="0ADDEEDE"/>
    <w:rsid w:val="0B2BE93F"/>
    <w:rsid w:val="0B5685C5"/>
    <w:rsid w:val="0B64786D"/>
    <w:rsid w:val="0B68FC42"/>
    <w:rsid w:val="0B8ED025"/>
    <w:rsid w:val="0BF970B6"/>
    <w:rsid w:val="0C063C39"/>
    <w:rsid w:val="0C4253C4"/>
    <w:rsid w:val="0C6802DD"/>
    <w:rsid w:val="0CA470C5"/>
    <w:rsid w:val="0CE2566C"/>
    <w:rsid w:val="0CEF4BB2"/>
    <w:rsid w:val="0CFF09BC"/>
    <w:rsid w:val="0D04CCA3"/>
    <w:rsid w:val="0D344340"/>
    <w:rsid w:val="0D598D40"/>
    <w:rsid w:val="0D6000E8"/>
    <w:rsid w:val="0D831C46"/>
    <w:rsid w:val="0D92897F"/>
    <w:rsid w:val="0DE54F2F"/>
    <w:rsid w:val="0DF53230"/>
    <w:rsid w:val="0E0A1F42"/>
    <w:rsid w:val="0E36A96E"/>
    <w:rsid w:val="0E479B65"/>
    <w:rsid w:val="0E520E09"/>
    <w:rsid w:val="0E70EC65"/>
    <w:rsid w:val="0E8FFB0B"/>
    <w:rsid w:val="0E9603DC"/>
    <w:rsid w:val="0EA79362"/>
    <w:rsid w:val="0EB1ADE3"/>
    <w:rsid w:val="0ECCCE7E"/>
    <w:rsid w:val="0F00092D"/>
    <w:rsid w:val="0F41B4DE"/>
    <w:rsid w:val="0F749511"/>
    <w:rsid w:val="0FA0149D"/>
    <w:rsid w:val="0FB704AD"/>
    <w:rsid w:val="0FDE1678"/>
    <w:rsid w:val="0FEBA22C"/>
    <w:rsid w:val="10369793"/>
    <w:rsid w:val="107B91E1"/>
    <w:rsid w:val="10CD6E6A"/>
    <w:rsid w:val="10CFC9EC"/>
    <w:rsid w:val="1170866E"/>
    <w:rsid w:val="11D83DC6"/>
    <w:rsid w:val="11F11E8F"/>
    <w:rsid w:val="1229E1CD"/>
    <w:rsid w:val="12472B21"/>
    <w:rsid w:val="12569FCB"/>
    <w:rsid w:val="127378F7"/>
    <w:rsid w:val="1279992E"/>
    <w:rsid w:val="12AB0021"/>
    <w:rsid w:val="12BF8980"/>
    <w:rsid w:val="12CCC537"/>
    <w:rsid w:val="130A1A91"/>
    <w:rsid w:val="130C56CF"/>
    <w:rsid w:val="13515D68"/>
    <w:rsid w:val="136EAF77"/>
    <w:rsid w:val="1374EDC1"/>
    <w:rsid w:val="137EEE9F"/>
    <w:rsid w:val="13908385"/>
    <w:rsid w:val="13E8D176"/>
    <w:rsid w:val="14715F27"/>
    <w:rsid w:val="14804368"/>
    <w:rsid w:val="1488D851"/>
    <w:rsid w:val="1489F7A4"/>
    <w:rsid w:val="149B4EA3"/>
    <w:rsid w:val="152E06F1"/>
    <w:rsid w:val="1541BBA6"/>
    <w:rsid w:val="154D8316"/>
    <w:rsid w:val="1554EFE0"/>
    <w:rsid w:val="158E408D"/>
    <w:rsid w:val="15939A48"/>
    <w:rsid w:val="15A44A1F"/>
    <w:rsid w:val="15BE6758"/>
    <w:rsid w:val="15F30CDB"/>
    <w:rsid w:val="160F2E47"/>
    <w:rsid w:val="1643F791"/>
    <w:rsid w:val="165A10E0"/>
    <w:rsid w:val="16687C87"/>
    <w:rsid w:val="1694403E"/>
    <w:rsid w:val="169C6626"/>
    <w:rsid w:val="16AFF4A3"/>
    <w:rsid w:val="16DFB143"/>
    <w:rsid w:val="170A6442"/>
    <w:rsid w:val="170C3F6A"/>
    <w:rsid w:val="172A10EE"/>
    <w:rsid w:val="1743E166"/>
    <w:rsid w:val="174D09F4"/>
    <w:rsid w:val="175D370C"/>
    <w:rsid w:val="17C37AB1"/>
    <w:rsid w:val="17DD46E4"/>
    <w:rsid w:val="17DFC7F2"/>
    <w:rsid w:val="180FE167"/>
    <w:rsid w:val="1854832F"/>
    <w:rsid w:val="186202A2"/>
    <w:rsid w:val="1864A1DB"/>
    <w:rsid w:val="187F9E76"/>
    <w:rsid w:val="18E7D123"/>
    <w:rsid w:val="192A24F2"/>
    <w:rsid w:val="195F4B12"/>
    <w:rsid w:val="1979C1B7"/>
    <w:rsid w:val="199E6826"/>
    <w:rsid w:val="19A01D49"/>
    <w:rsid w:val="19C34527"/>
    <w:rsid w:val="19F957DF"/>
    <w:rsid w:val="1A2316CB"/>
    <w:rsid w:val="1ADC1BF4"/>
    <w:rsid w:val="1AFC002E"/>
    <w:rsid w:val="1B26F18F"/>
    <w:rsid w:val="1B641A0D"/>
    <w:rsid w:val="1B6E6A2F"/>
    <w:rsid w:val="1B7879FF"/>
    <w:rsid w:val="1B96652F"/>
    <w:rsid w:val="1BC28189"/>
    <w:rsid w:val="1BD8008C"/>
    <w:rsid w:val="1C148C12"/>
    <w:rsid w:val="1C2925C7"/>
    <w:rsid w:val="1C3D167B"/>
    <w:rsid w:val="1CB0FCD7"/>
    <w:rsid w:val="1CB33915"/>
    <w:rsid w:val="1D0749F0"/>
    <w:rsid w:val="1DBB3D88"/>
    <w:rsid w:val="1DBD9F2B"/>
    <w:rsid w:val="1DF9D93B"/>
    <w:rsid w:val="1E08F079"/>
    <w:rsid w:val="1E0B3C37"/>
    <w:rsid w:val="1E32BC35"/>
    <w:rsid w:val="1E43E7CC"/>
    <w:rsid w:val="1E4CCD38"/>
    <w:rsid w:val="1E69F229"/>
    <w:rsid w:val="1EEEDFFA"/>
    <w:rsid w:val="1FF04223"/>
    <w:rsid w:val="1FF08B1F"/>
    <w:rsid w:val="20495FDE"/>
    <w:rsid w:val="20F53FED"/>
    <w:rsid w:val="210FBD7B"/>
    <w:rsid w:val="213A0943"/>
    <w:rsid w:val="21857F0E"/>
    <w:rsid w:val="218C1284"/>
    <w:rsid w:val="21EE7501"/>
    <w:rsid w:val="21F25BC4"/>
    <w:rsid w:val="21F6488E"/>
    <w:rsid w:val="221D1191"/>
    <w:rsid w:val="22545649"/>
    <w:rsid w:val="2287F401"/>
    <w:rsid w:val="229D3CFE"/>
    <w:rsid w:val="22A9E950"/>
    <w:rsid w:val="22C6CDCB"/>
    <w:rsid w:val="23003553"/>
    <w:rsid w:val="23366ABE"/>
    <w:rsid w:val="2391C93F"/>
    <w:rsid w:val="23B0A0B3"/>
    <w:rsid w:val="23B2D9E6"/>
    <w:rsid w:val="23BD1C96"/>
    <w:rsid w:val="23BF5366"/>
    <w:rsid w:val="23C3ADC6"/>
    <w:rsid w:val="23C64963"/>
    <w:rsid w:val="24177616"/>
    <w:rsid w:val="24357CCB"/>
    <w:rsid w:val="248D92BA"/>
    <w:rsid w:val="24B4AB78"/>
    <w:rsid w:val="24FE2D15"/>
    <w:rsid w:val="25147143"/>
    <w:rsid w:val="255953F8"/>
    <w:rsid w:val="2579D168"/>
    <w:rsid w:val="25A2B327"/>
    <w:rsid w:val="25AA2719"/>
    <w:rsid w:val="25B33D01"/>
    <w:rsid w:val="25CB82AF"/>
    <w:rsid w:val="25D7FAED"/>
    <w:rsid w:val="25E9B406"/>
    <w:rsid w:val="261541A7"/>
    <w:rsid w:val="263854C8"/>
    <w:rsid w:val="266A7AD6"/>
    <w:rsid w:val="268644C5"/>
    <w:rsid w:val="2691115C"/>
    <w:rsid w:val="2699FD76"/>
    <w:rsid w:val="26B82194"/>
    <w:rsid w:val="26DE3593"/>
    <w:rsid w:val="273CD8E2"/>
    <w:rsid w:val="273E8388"/>
    <w:rsid w:val="27ACE5A1"/>
    <w:rsid w:val="27B036F6"/>
    <w:rsid w:val="27BF0E7A"/>
    <w:rsid w:val="27C35F30"/>
    <w:rsid w:val="27D3B331"/>
    <w:rsid w:val="2801948F"/>
    <w:rsid w:val="280581E9"/>
    <w:rsid w:val="280964BC"/>
    <w:rsid w:val="282C7D25"/>
    <w:rsid w:val="284C1205"/>
    <w:rsid w:val="289BBD08"/>
    <w:rsid w:val="28EE8A65"/>
    <w:rsid w:val="28FB8C32"/>
    <w:rsid w:val="292154C8"/>
    <w:rsid w:val="2923966A"/>
    <w:rsid w:val="2928B8D8"/>
    <w:rsid w:val="29511972"/>
    <w:rsid w:val="2958C362"/>
    <w:rsid w:val="29A21B98"/>
    <w:rsid w:val="29A5351D"/>
    <w:rsid w:val="29E7E266"/>
    <w:rsid w:val="29F446B7"/>
    <w:rsid w:val="2A00074B"/>
    <w:rsid w:val="2A162D39"/>
    <w:rsid w:val="2A17AF3B"/>
    <w:rsid w:val="2A1E57B5"/>
    <w:rsid w:val="2A20ED75"/>
    <w:rsid w:val="2A282376"/>
    <w:rsid w:val="2A37B543"/>
    <w:rsid w:val="2A51C87D"/>
    <w:rsid w:val="2A82C870"/>
    <w:rsid w:val="2A975C93"/>
    <w:rsid w:val="2AA78485"/>
    <w:rsid w:val="2ABD2529"/>
    <w:rsid w:val="2AC5ACF3"/>
    <w:rsid w:val="2AE6905B"/>
    <w:rsid w:val="2B003F85"/>
    <w:rsid w:val="2B034392"/>
    <w:rsid w:val="2BB37F9C"/>
    <w:rsid w:val="2BB5974E"/>
    <w:rsid w:val="2BC3F3D7"/>
    <w:rsid w:val="2BD385A4"/>
    <w:rsid w:val="2C1B4E9F"/>
    <w:rsid w:val="2C800FCE"/>
    <w:rsid w:val="2CD48D52"/>
    <w:rsid w:val="2D572A26"/>
    <w:rsid w:val="2D6A900C"/>
    <w:rsid w:val="2D6F5605"/>
    <w:rsid w:val="2D8534C4"/>
    <w:rsid w:val="2D9CD919"/>
    <w:rsid w:val="2DA3F775"/>
    <w:rsid w:val="2DB763C2"/>
    <w:rsid w:val="2E137C05"/>
    <w:rsid w:val="2E215535"/>
    <w:rsid w:val="2E30CD20"/>
    <w:rsid w:val="2E4DCBE7"/>
    <w:rsid w:val="2E51CF8D"/>
    <w:rsid w:val="2E717897"/>
    <w:rsid w:val="2E8B0F0C"/>
    <w:rsid w:val="2EAFE660"/>
    <w:rsid w:val="2EC7B7DA"/>
    <w:rsid w:val="2EC86D51"/>
    <w:rsid w:val="2ED25091"/>
    <w:rsid w:val="2EE167CA"/>
    <w:rsid w:val="2EECA785"/>
    <w:rsid w:val="2F0E6A3A"/>
    <w:rsid w:val="2F360686"/>
    <w:rsid w:val="2F3884E2"/>
    <w:rsid w:val="2F77D3C6"/>
    <w:rsid w:val="2FAA35B2"/>
    <w:rsid w:val="30018823"/>
    <w:rsid w:val="3029281F"/>
    <w:rsid w:val="30295D1A"/>
    <w:rsid w:val="308ECAE8"/>
    <w:rsid w:val="308FEB34"/>
    <w:rsid w:val="31937124"/>
    <w:rsid w:val="321723B2"/>
    <w:rsid w:val="3290787A"/>
    <w:rsid w:val="32CDD534"/>
    <w:rsid w:val="32F9A348"/>
    <w:rsid w:val="330EE9B1"/>
    <w:rsid w:val="333435C7"/>
    <w:rsid w:val="338BC9BE"/>
    <w:rsid w:val="33A67A1F"/>
    <w:rsid w:val="3418EA41"/>
    <w:rsid w:val="34466520"/>
    <w:rsid w:val="3466115C"/>
    <w:rsid w:val="34815060"/>
    <w:rsid w:val="348E16B0"/>
    <w:rsid w:val="34B25474"/>
    <w:rsid w:val="34DA200C"/>
    <w:rsid w:val="352231D8"/>
    <w:rsid w:val="35295997"/>
    <w:rsid w:val="355C7994"/>
    <w:rsid w:val="35685EC0"/>
    <w:rsid w:val="357B095E"/>
    <w:rsid w:val="35D3D892"/>
    <w:rsid w:val="3615477D"/>
    <w:rsid w:val="3633E343"/>
    <w:rsid w:val="3675F06D"/>
    <w:rsid w:val="36E7FD61"/>
    <w:rsid w:val="36F849F5"/>
    <w:rsid w:val="370EFF42"/>
    <w:rsid w:val="37309E1D"/>
    <w:rsid w:val="37371A31"/>
    <w:rsid w:val="3742A930"/>
    <w:rsid w:val="37508B03"/>
    <w:rsid w:val="377EA57A"/>
    <w:rsid w:val="37A47244"/>
    <w:rsid w:val="37A4A0D9"/>
    <w:rsid w:val="37B3D044"/>
    <w:rsid w:val="37E1D900"/>
    <w:rsid w:val="37E84117"/>
    <w:rsid w:val="37F9BDAE"/>
    <w:rsid w:val="38066029"/>
    <w:rsid w:val="3811C0CE"/>
    <w:rsid w:val="38188FCF"/>
    <w:rsid w:val="38502F36"/>
    <w:rsid w:val="385E5C80"/>
    <w:rsid w:val="38A6AAF5"/>
    <w:rsid w:val="38AA6465"/>
    <w:rsid w:val="38C7D74D"/>
    <w:rsid w:val="38E4D174"/>
    <w:rsid w:val="38FD4D5B"/>
    <w:rsid w:val="38FDD88D"/>
    <w:rsid w:val="39098AD7"/>
    <w:rsid w:val="391A2815"/>
    <w:rsid w:val="3981E73D"/>
    <w:rsid w:val="39AA6D4F"/>
    <w:rsid w:val="39B535B9"/>
    <w:rsid w:val="39CD6B94"/>
    <w:rsid w:val="39CECD12"/>
    <w:rsid w:val="39D1FF35"/>
    <w:rsid w:val="3A4AB42E"/>
    <w:rsid w:val="3A53C468"/>
    <w:rsid w:val="3A57DC0D"/>
    <w:rsid w:val="3A6A05E1"/>
    <w:rsid w:val="3AD2ED6C"/>
    <w:rsid w:val="3AD55A15"/>
    <w:rsid w:val="3AF1C923"/>
    <w:rsid w:val="3B02EB04"/>
    <w:rsid w:val="3B4109E8"/>
    <w:rsid w:val="3B51061A"/>
    <w:rsid w:val="3BE744CC"/>
    <w:rsid w:val="3C09B04F"/>
    <w:rsid w:val="3C3F8089"/>
    <w:rsid w:val="3C5540DF"/>
    <w:rsid w:val="3C619190"/>
    <w:rsid w:val="3C8DEFBC"/>
    <w:rsid w:val="3CDD6C61"/>
    <w:rsid w:val="3D4539F8"/>
    <w:rsid w:val="3D49B3EA"/>
    <w:rsid w:val="3D7DD588"/>
    <w:rsid w:val="3D9243CC"/>
    <w:rsid w:val="3DC651F9"/>
    <w:rsid w:val="3E168A4E"/>
    <w:rsid w:val="3E25CCCB"/>
    <w:rsid w:val="3E88A6DC"/>
    <w:rsid w:val="3E8E8F53"/>
    <w:rsid w:val="3EA82222"/>
    <w:rsid w:val="3EE55FE1"/>
    <w:rsid w:val="3F33B04A"/>
    <w:rsid w:val="3F4DBE09"/>
    <w:rsid w:val="3F539149"/>
    <w:rsid w:val="3F5B9CE8"/>
    <w:rsid w:val="3F6581CD"/>
    <w:rsid w:val="3F673991"/>
    <w:rsid w:val="3F6C8EDF"/>
    <w:rsid w:val="3F993252"/>
    <w:rsid w:val="3FC76965"/>
    <w:rsid w:val="3FFCE144"/>
    <w:rsid w:val="404245C4"/>
    <w:rsid w:val="404C2E49"/>
    <w:rsid w:val="4057D714"/>
    <w:rsid w:val="40BD2B1E"/>
    <w:rsid w:val="40D4A18A"/>
    <w:rsid w:val="40DB23A2"/>
    <w:rsid w:val="40FF1897"/>
    <w:rsid w:val="416C7A01"/>
    <w:rsid w:val="41729224"/>
    <w:rsid w:val="41779CA1"/>
    <w:rsid w:val="418A8BC5"/>
    <w:rsid w:val="418D9259"/>
    <w:rsid w:val="41BD82F6"/>
    <w:rsid w:val="41C68825"/>
    <w:rsid w:val="41FB07FD"/>
    <w:rsid w:val="421C0078"/>
    <w:rsid w:val="422656D8"/>
    <w:rsid w:val="42933DAA"/>
    <w:rsid w:val="42ECFF34"/>
    <w:rsid w:val="43EBA4BD"/>
    <w:rsid w:val="442F0E0B"/>
    <w:rsid w:val="44405AAD"/>
    <w:rsid w:val="4468404A"/>
    <w:rsid w:val="446CA375"/>
    <w:rsid w:val="44705472"/>
    <w:rsid w:val="448BE75D"/>
    <w:rsid w:val="44950E4F"/>
    <w:rsid w:val="449519E2"/>
    <w:rsid w:val="44AF3D63"/>
    <w:rsid w:val="44AF795E"/>
    <w:rsid w:val="44C71875"/>
    <w:rsid w:val="44D691B1"/>
    <w:rsid w:val="44D8865F"/>
    <w:rsid w:val="457A8AE4"/>
    <w:rsid w:val="458FB786"/>
    <w:rsid w:val="45909C41"/>
    <w:rsid w:val="45AC42CC"/>
    <w:rsid w:val="45BC28B3"/>
    <w:rsid w:val="45CADE6C"/>
    <w:rsid w:val="45D5763B"/>
    <w:rsid w:val="45DC2B0E"/>
    <w:rsid w:val="4627B7BE"/>
    <w:rsid w:val="4639D576"/>
    <w:rsid w:val="464B0DC4"/>
    <w:rsid w:val="4678337F"/>
    <w:rsid w:val="467A73DA"/>
    <w:rsid w:val="468B4599"/>
    <w:rsid w:val="46A79C81"/>
    <w:rsid w:val="46B11022"/>
    <w:rsid w:val="46DA744A"/>
    <w:rsid w:val="471087FE"/>
    <w:rsid w:val="47165B45"/>
    <w:rsid w:val="472A212C"/>
    <w:rsid w:val="472C6CA2"/>
    <w:rsid w:val="473AA140"/>
    <w:rsid w:val="4754F666"/>
    <w:rsid w:val="4766AECD"/>
    <w:rsid w:val="478CC74E"/>
    <w:rsid w:val="47A01A34"/>
    <w:rsid w:val="47A44437"/>
    <w:rsid w:val="47A54766"/>
    <w:rsid w:val="47CCBAA4"/>
    <w:rsid w:val="47D03F5B"/>
    <w:rsid w:val="47D8EC54"/>
    <w:rsid w:val="48433C22"/>
    <w:rsid w:val="484CE620"/>
    <w:rsid w:val="48956159"/>
    <w:rsid w:val="48F9B5F8"/>
    <w:rsid w:val="4904BB6C"/>
    <w:rsid w:val="494D1CE8"/>
    <w:rsid w:val="4953A31A"/>
    <w:rsid w:val="49772389"/>
    <w:rsid w:val="497EE2AA"/>
    <w:rsid w:val="4982C104"/>
    <w:rsid w:val="49935201"/>
    <w:rsid w:val="49D0CE70"/>
    <w:rsid w:val="4A0049EF"/>
    <w:rsid w:val="4A0369DF"/>
    <w:rsid w:val="4A342F5D"/>
    <w:rsid w:val="4A4C25DB"/>
    <w:rsid w:val="4A640D64"/>
    <w:rsid w:val="4AA1FA3D"/>
    <w:rsid w:val="4AA5F419"/>
    <w:rsid w:val="4ACBE51C"/>
    <w:rsid w:val="4AD7AC1D"/>
    <w:rsid w:val="4ADF95F6"/>
    <w:rsid w:val="4AFB28E1"/>
    <w:rsid w:val="4AFC1A68"/>
    <w:rsid w:val="4B4030AD"/>
    <w:rsid w:val="4B629615"/>
    <w:rsid w:val="4B91A205"/>
    <w:rsid w:val="4C02D1EB"/>
    <w:rsid w:val="4C39A58E"/>
    <w:rsid w:val="4C96F942"/>
    <w:rsid w:val="4C9DCDE7"/>
    <w:rsid w:val="4C9E50C2"/>
    <w:rsid w:val="4CCABBA0"/>
    <w:rsid w:val="4CFDA836"/>
    <w:rsid w:val="4D0D32A2"/>
    <w:rsid w:val="4D231DA6"/>
    <w:rsid w:val="4D77BAF6"/>
    <w:rsid w:val="4D821AB9"/>
    <w:rsid w:val="4D866F30"/>
    <w:rsid w:val="4D8B873C"/>
    <w:rsid w:val="4DA137A4"/>
    <w:rsid w:val="4E0F2290"/>
    <w:rsid w:val="4E145EB9"/>
    <w:rsid w:val="4E1736B8"/>
    <w:rsid w:val="4E199ECA"/>
    <w:rsid w:val="4E27BF2D"/>
    <w:rsid w:val="4E3FF758"/>
    <w:rsid w:val="4EB08AE7"/>
    <w:rsid w:val="4EBC6ECE"/>
    <w:rsid w:val="4F138B57"/>
    <w:rsid w:val="4F4C7141"/>
    <w:rsid w:val="4F66600D"/>
    <w:rsid w:val="4F987610"/>
    <w:rsid w:val="4FC0AEC5"/>
    <w:rsid w:val="4FD5902C"/>
    <w:rsid w:val="5007F4FC"/>
    <w:rsid w:val="500A6932"/>
    <w:rsid w:val="501B95B1"/>
    <w:rsid w:val="505CBC2E"/>
    <w:rsid w:val="50634D1F"/>
    <w:rsid w:val="50FFB29F"/>
    <w:rsid w:val="51071BE9"/>
    <w:rsid w:val="51116C1C"/>
    <w:rsid w:val="512D9AF5"/>
    <w:rsid w:val="514FAF6C"/>
    <w:rsid w:val="51909F55"/>
    <w:rsid w:val="51DC700A"/>
    <w:rsid w:val="521C7A95"/>
    <w:rsid w:val="527E50B9"/>
    <w:rsid w:val="5287BCFA"/>
    <w:rsid w:val="529E00CF"/>
    <w:rsid w:val="52A72AF3"/>
    <w:rsid w:val="52CCD35D"/>
    <w:rsid w:val="52EAA7DB"/>
    <w:rsid w:val="531C47F7"/>
    <w:rsid w:val="533190D0"/>
    <w:rsid w:val="5342050B"/>
    <w:rsid w:val="538F98B3"/>
    <w:rsid w:val="5394EE01"/>
    <w:rsid w:val="53954D7C"/>
    <w:rsid w:val="53F71AF8"/>
    <w:rsid w:val="5411F875"/>
    <w:rsid w:val="542D13AB"/>
    <w:rsid w:val="5437BA69"/>
    <w:rsid w:val="5439D130"/>
    <w:rsid w:val="5452CAAC"/>
    <w:rsid w:val="54952B55"/>
    <w:rsid w:val="54FE0B9A"/>
    <w:rsid w:val="54FEE975"/>
    <w:rsid w:val="551536AB"/>
    <w:rsid w:val="5515E426"/>
    <w:rsid w:val="5532EA0D"/>
    <w:rsid w:val="5542A6DC"/>
    <w:rsid w:val="5572D71F"/>
    <w:rsid w:val="558B1411"/>
    <w:rsid w:val="559F9BC1"/>
    <w:rsid w:val="55ADC8D6"/>
    <w:rsid w:val="55B8F588"/>
    <w:rsid w:val="55D5A191"/>
    <w:rsid w:val="55EC0803"/>
    <w:rsid w:val="55F39DEF"/>
    <w:rsid w:val="56107E5C"/>
    <w:rsid w:val="56268526"/>
    <w:rsid w:val="562F8D70"/>
    <w:rsid w:val="5639D183"/>
    <w:rsid w:val="56A4C233"/>
    <w:rsid w:val="56B03D79"/>
    <w:rsid w:val="56C3B39A"/>
    <w:rsid w:val="56CC8EC3"/>
    <w:rsid w:val="57072F26"/>
    <w:rsid w:val="574A7DF2"/>
    <w:rsid w:val="5784FC8B"/>
    <w:rsid w:val="57A26B83"/>
    <w:rsid w:val="57A8FF71"/>
    <w:rsid w:val="57D74AF8"/>
    <w:rsid w:val="57D9D98E"/>
    <w:rsid w:val="57E400EC"/>
    <w:rsid w:val="57EAC061"/>
    <w:rsid w:val="5812F2E7"/>
    <w:rsid w:val="581E9FDC"/>
    <w:rsid w:val="5864F58F"/>
    <w:rsid w:val="589BFCFF"/>
    <w:rsid w:val="58A824C2"/>
    <w:rsid w:val="58C29EC8"/>
    <w:rsid w:val="58F7C002"/>
    <w:rsid w:val="592A1652"/>
    <w:rsid w:val="59BF9E51"/>
    <w:rsid w:val="59E7DE3B"/>
    <w:rsid w:val="5A4862AF"/>
    <w:rsid w:val="5A4FCC6F"/>
    <w:rsid w:val="5A5EDC49"/>
    <w:rsid w:val="5A63D061"/>
    <w:rsid w:val="5A663FE9"/>
    <w:rsid w:val="5A737F64"/>
    <w:rsid w:val="5ABC17E3"/>
    <w:rsid w:val="5AC2F586"/>
    <w:rsid w:val="5B2FF37F"/>
    <w:rsid w:val="5B5C80E3"/>
    <w:rsid w:val="5B81EF67"/>
    <w:rsid w:val="5B83AE9C"/>
    <w:rsid w:val="5C2A1DCB"/>
    <w:rsid w:val="5C2A22DC"/>
    <w:rsid w:val="5C4A0CF6"/>
    <w:rsid w:val="5C4A4B7B"/>
    <w:rsid w:val="5C723D47"/>
    <w:rsid w:val="5CB5D5FB"/>
    <w:rsid w:val="5D8AA203"/>
    <w:rsid w:val="5DAE725B"/>
    <w:rsid w:val="5DDD63AA"/>
    <w:rsid w:val="5DF9F92C"/>
    <w:rsid w:val="5E1466BF"/>
    <w:rsid w:val="5E182C6C"/>
    <w:rsid w:val="5E50DAF3"/>
    <w:rsid w:val="5E5C2C15"/>
    <w:rsid w:val="5E80E1E9"/>
    <w:rsid w:val="5E89023D"/>
    <w:rsid w:val="5EC2AF18"/>
    <w:rsid w:val="5F6290B4"/>
    <w:rsid w:val="5F8F8906"/>
    <w:rsid w:val="60240F02"/>
    <w:rsid w:val="606F5775"/>
    <w:rsid w:val="60ABD79C"/>
    <w:rsid w:val="60C8D618"/>
    <w:rsid w:val="60DEE28E"/>
    <w:rsid w:val="60EA9B11"/>
    <w:rsid w:val="60F351E5"/>
    <w:rsid w:val="61080AE8"/>
    <w:rsid w:val="611E16AF"/>
    <w:rsid w:val="613D16CC"/>
    <w:rsid w:val="61A7D1BC"/>
    <w:rsid w:val="620BC710"/>
    <w:rsid w:val="6219C96E"/>
    <w:rsid w:val="6236CA89"/>
    <w:rsid w:val="626F3413"/>
    <w:rsid w:val="62A3DB49"/>
    <w:rsid w:val="62B7D03B"/>
    <w:rsid w:val="62BED713"/>
    <w:rsid w:val="62E2C3A2"/>
    <w:rsid w:val="62EC9F23"/>
    <w:rsid w:val="630A483C"/>
    <w:rsid w:val="632F9D38"/>
    <w:rsid w:val="6379B519"/>
    <w:rsid w:val="63ACD14C"/>
    <w:rsid w:val="63CE548D"/>
    <w:rsid w:val="642900FA"/>
    <w:rsid w:val="647B4E02"/>
    <w:rsid w:val="64A1B18D"/>
    <w:rsid w:val="64CB6D99"/>
    <w:rsid w:val="64D0A951"/>
    <w:rsid w:val="64D7BADA"/>
    <w:rsid w:val="64EA3ACC"/>
    <w:rsid w:val="654ECFB2"/>
    <w:rsid w:val="65B43AC2"/>
    <w:rsid w:val="65C5D3CA"/>
    <w:rsid w:val="65FE9924"/>
    <w:rsid w:val="660BA5C3"/>
    <w:rsid w:val="6622211C"/>
    <w:rsid w:val="66302A65"/>
    <w:rsid w:val="66EAFF8E"/>
    <w:rsid w:val="66F20272"/>
    <w:rsid w:val="66F28D7D"/>
    <w:rsid w:val="66F9DEA0"/>
    <w:rsid w:val="670297D5"/>
    <w:rsid w:val="674E9655"/>
    <w:rsid w:val="6759DC95"/>
    <w:rsid w:val="676F05D2"/>
    <w:rsid w:val="67E82EA7"/>
    <w:rsid w:val="68030E5B"/>
    <w:rsid w:val="680AF7D5"/>
    <w:rsid w:val="6824A38D"/>
    <w:rsid w:val="687E5840"/>
    <w:rsid w:val="689102E0"/>
    <w:rsid w:val="68DE5DAB"/>
    <w:rsid w:val="68F082F2"/>
    <w:rsid w:val="6954A840"/>
    <w:rsid w:val="699EDEBC"/>
    <w:rsid w:val="69ACEF4D"/>
    <w:rsid w:val="6A16FA2F"/>
    <w:rsid w:val="6A3E861C"/>
    <w:rsid w:val="6A4976B4"/>
    <w:rsid w:val="6A6C1531"/>
    <w:rsid w:val="6A892DAC"/>
    <w:rsid w:val="6A9190B4"/>
    <w:rsid w:val="6A99F3B1"/>
    <w:rsid w:val="6AA6A694"/>
    <w:rsid w:val="6AD383AA"/>
    <w:rsid w:val="6AF005C3"/>
    <w:rsid w:val="6B290F03"/>
    <w:rsid w:val="6B39B2FE"/>
    <w:rsid w:val="6B66835A"/>
    <w:rsid w:val="6BA79753"/>
    <w:rsid w:val="6BAD1F3F"/>
    <w:rsid w:val="6BC53B9B"/>
    <w:rsid w:val="6BEAB4A9"/>
    <w:rsid w:val="6C128EA7"/>
    <w:rsid w:val="6C2C053A"/>
    <w:rsid w:val="6C2E1C1E"/>
    <w:rsid w:val="6C395E6F"/>
    <w:rsid w:val="6CB27709"/>
    <w:rsid w:val="6CB8FB26"/>
    <w:rsid w:val="6CBC1CA8"/>
    <w:rsid w:val="6D349174"/>
    <w:rsid w:val="6D41021A"/>
    <w:rsid w:val="6D864CFB"/>
    <w:rsid w:val="6DAEEFE4"/>
    <w:rsid w:val="6E15B03B"/>
    <w:rsid w:val="6E42BC7F"/>
    <w:rsid w:val="6E79D2C6"/>
    <w:rsid w:val="6E7CFB69"/>
    <w:rsid w:val="6E99CD83"/>
    <w:rsid w:val="6EA2D261"/>
    <w:rsid w:val="6EE0F71A"/>
    <w:rsid w:val="6EFCDC5D"/>
    <w:rsid w:val="6EFD7ADA"/>
    <w:rsid w:val="6F65BCE0"/>
    <w:rsid w:val="6F6EECEA"/>
    <w:rsid w:val="6F7D5D18"/>
    <w:rsid w:val="6F8AF381"/>
    <w:rsid w:val="70223C84"/>
    <w:rsid w:val="7040AD3B"/>
    <w:rsid w:val="7043C288"/>
    <w:rsid w:val="7070DD4C"/>
    <w:rsid w:val="708BB360"/>
    <w:rsid w:val="708FD860"/>
    <w:rsid w:val="70A0C0E6"/>
    <w:rsid w:val="70BE25CC"/>
    <w:rsid w:val="70CD6929"/>
    <w:rsid w:val="70D11B54"/>
    <w:rsid w:val="7106F956"/>
    <w:rsid w:val="711FB864"/>
    <w:rsid w:val="7120B066"/>
    <w:rsid w:val="712A4C37"/>
    <w:rsid w:val="71348184"/>
    <w:rsid w:val="716412C1"/>
    <w:rsid w:val="71A6016B"/>
    <w:rsid w:val="71D539DF"/>
    <w:rsid w:val="71E34B1A"/>
    <w:rsid w:val="7222584E"/>
    <w:rsid w:val="72569196"/>
    <w:rsid w:val="728902FB"/>
    <w:rsid w:val="72EC2B41"/>
    <w:rsid w:val="737F58B5"/>
    <w:rsid w:val="73821B75"/>
    <w:rsid w:val="73960E7F"/>
    <w:rsid w:val="739F08C7"/>
    <w:rsid w:val="73D861A8"/>
    <w:rsid w:val="73DE8637"/>
    <w:rsid w:val="73F5C68E"/>
    <w:rsid w:val="7434607D"/>
    <w:rsid w:val="743494A0"/>
    <w:rsid w:val="743E9A18"/>
    <w:rsid w:val="74540EDA"/>
    <w:rsid w:val="745BDA2F"/>
    <w:rsid w:val="74B8BDB4"/>
    <w:rsid w:val="75165511"/>
    <w:rsid w:val="75210344"/>
    <w:rsid w:val="7532D6E2"/>
    <w:rsid w:val="753CAF11"/>
    <w:rsid w:val="7553B889"/>
    <w:rsid w:val="756DE35A"/>
    <w:rsid w:val="75A92506"/>
    <w:rsid w:val="75DA6A79"/>
    <w:rsid w:val="765F19FB"/>
    <w:rsid w:val="76645D7C"/>
    <w:rsid w:val="766F148C"/>
    <w:rsid w:val="76B58FBB"/>
    <w:rsid w:val="76BF880B"/>
    <w:rsid w:val="76CFD61A"/>
    <w:rsid w:val="771C5506"/>
    <w:rsid w:val="77409D1F"/>
    <w:rsid w:val="77712D7F"/>
    <w:rsid w:val="777A8344"/>
    <w:rsid w:val="77D0D704"/>
    <w:rsid w:val="77DD539C"/>
    <w:rsid w:val="77F7E75B"/>
    <w:rsid w:val="77FA0358"/>
    <w:rsid w:val="780E51F5"/>
    <w:rsid w:val="78288ACD"/>
    <w:rsid w:val="78314A3F"/>
    <w:rsid w:val="789FD114"/>
    <w:rsid w:val="7907D1A0"/>
    <w:rsid w:val="790EEB12"/>
    <w:rsid w:val="79702C2F"/>
    <w:rsid w:val="7980F360"/>
    <w:rsid w:val="7993B7BC"/>
    <w:rsid w:val="799F95BE"/>
    <w:rsid w:val="79B78D10"/>
    <w:rsid w:val="79ED307D"/>
    <w:rsid w:val="79F137AA"/>
    <w:rsid w:val="7A0BC698"/>
    <w:rsid w:val="7A232EB8"/>
    <w:rsid w:val="7A489C99"/>
    <w:rsid w:val="7A60CF36"/>
    <w:rsid w:val="7A64A5A5"/>
    <w:rsid w:val="7AA9CC30"/>
    <w:rsid w:val="7AF69FE6"/>
    <w:rsid w:val="7AFA7FCF"/>
    <w:rsid w:val="7B12C738"/>
    <w:rsid w:val="7B1CC09E"/>
    <w:rsid w:val="7B242476"/>
    <w:rsid w:val="7B3D6256"/>
    <w:rsid w:val="7B7C974A"/>
    <w:rsid w:val="7BA49EC0"/>
    <w:rsid w:val="7BA5CEFC"/>
    <w:rsid w:val="7BABEBAC"/>
    <w:rsid w:val="7BC2C8A7"/>
    <w:rsid w:val="7BE44B7F"/>
    <w:rsid w:val="7BECFFE2"/>
    <w:rsid w:val="7BFAE5E5"/>
    <w:rsid w:val="7BFC9F97"/>
    <w:rsid w:val="7C32E7B8"/>
    <w:rsid w:val="7C3F7262"/>
    <w:rsid w:val="7C73EC9C"/>
    <w:rsid w:val="7C9DC695"/>
    <w:rsid w:val="7CAF2F11"/>
    <w:rsid w:val="7CB0D0C6"/>
    <w:rsid w:val="7CF136CF"/>
    <w:rsid w:val="7D14E07E"/>
    <w:rsid w:val="7D28D86C"/>
    <w:rsid w:val="7D2FAD70"/>
    <w:rsid w:val="7D5E9908"/>
    <w:rsid w:val="7D7C35FC"/>
    <w:rsid w:val="7E13530F"/>
    <w:rsid w:val="7E1A64D5"/>
    <w:rsid w:val="7E2EB354"/>
    <w:rsid w:val="7E34795F"/>
    <w:rsid w:val="7E6AF2B9"/>
    <w:rsid w:val="7E6BA2D1"/>
    <w:rsid w:val="7E971BB9"/>
    <w:rsid w:val="7E9CAE70"/>
    <w:rsid w:val="7F2301D5"/>
    <w:rsid w:val="7F3F6427"/>
    <w:rsid w:val="7F630E3F"/>
    <w:rsid w:val="7FB48ED6"/>
    <w:rsid w:val="7FDE05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9816"/>
  <w15:chartTrackingRefBased/>
  <w15:docId w15:val="{25CEEA06-A8B4-4069-842F-A9106163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3E"/>
    <w:rPr>
      <w:rFonts w:ascii="Segoe UI" w:hAnsi="Segoe UI"/>
      <w:sz w:val="24"/>
    </w:rPr>
  </w:style>
  <w:style w:type="paragraph" w:styleId="Heading1">
    <w:name w:val="heading 1"/>
    <w:basedOn w:val="Normal"/>
    <w:next w:val="Normal"/>
    <w:link w:val="Heading1Char"/>
    <w:uiPriority w:val="9"/>
    <w:qFormat/>
    <w:rsid w:val="00D46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unhideWhenUsed/>
    <w:qFormat/>
    <w:rsid w:val="003E3508"/>
    <w:pPr>
      <w:spacing w:before="0" w:line="240" w:lineRule="auto"/>
      <w:outlineLvl w:val="1"/>
    </w:pPr>
    <w:rPr>
      <w:rFonts w:ascii="Segoe UI" w:hAnsi="Segoe UI" w:cs="Segoe UI"/>
      <w:b/>
      <w:color w:val="1F3864" w:themeColor="accent1" w:themeShade="80"/>
    </w:rPr>
  </w:style>
  <w:style w:type="paragraph" w:styleId="Heading3">
    <w:name w:val="heading 3"/>
    <w:basedOn w:val="Heading2"/>
    <w:next w:val="Normal"/>
    <w:link w:val="Heading3Char"/>
    <w:uiPriority w:val="9"/>
    <w:unhideWhenUsed/>
    <w:qFormat/>
    <w:rsid w:val="008A2823"/>
    <w:pPr>
      <w:outlineLvl w:val="2"/>
    </w:pPr>
  </w:style>
  <w:style w:type="paragraph" w:styleId="Heading4">
    <w:name w:val="heading 4"/>
    <w:basedOn w:val="Normal"/>
    <w:next w:val="Normal"/>
    <w:link w:val="Heading4Char"/>
    <w:uiPriority w:val="9"/>
    <w:unhideWhenUsed/>
    <w:qFormat/>
    <w:rsid w:val="00D91BF9"/>
    <w:pPr>
      <w:keepNext/>
      <w:keepLines/>
      <w:spacing w:after="0" w:line="240" w:lineRule="auto"/>
      <w:outlineLvl w:val="3"/>
    </w:pPr>
    <w:rPr>
      <w:rFonts w:eastAsiaTheme="majorEastAsia" w:cs="Segoe UI"/>
      <w:b/>
      <w:bCs/>
      <w:i/>
      <w:iCs/>
      <w:color w:val="003385"/>
    </w:rPr>
  </w:style>
  <w:style w:type="paragraph" w:styleId="Heading5">
    <w:name w:val="heading 5"/>
    <w:basedOn w:val="Normal"/>
    <w:next w:val="Normal"/>
    <w:link w:val="Heading5Char"/>
    <w:uiPriority w:val="9"/>
    <w:unhideWhenUsed/>
    <w:qFormat/>
    <w:rsid w:val="033BDB15"/>
    <w:pPr>
      <w:keepNext/>
      <w:keepLines/>
      <w:spacing w:before="40" w:after="0"/>
      <w:outlineLvl w:val="4"/>
    </w:pPr>
    <w:rPr>
      <w:rFonts w:eastAsiaTheme="majorEastAsia" w:cs="Segoe UI"/>
      <w:color w:val="2F5496" w:themeColor="accent1" w:themeShade="BF"/>
    </w:rPr>
  </w:style>
  <w:style w:type="paragraph" w:styleId="Heading6">
    <w:name w:val="heading 6"/>
    <w:basedOn w:val="Normal"/>
    <w:next w:val="Normal"/>
    <w:link w:val="Heading6Char"/>
    <w:uiPriority w:val="9"/>
    <w:unhideWhenUsed/>
    <w:qFormat/>
    <w:rsid w:val="033BDB15"/>
    <w:pPr>
      <w:keepNext/>
      <w:keepLines/>
      <w:spacing w:before="40" w:after="0"/>
      <w:outlineLvl w:val="5"/>
    </w:pPr>
    <w:rPr>
      <w:rFonts w:asciiTheme="majorHAnsi" w:eastAsiaTheme="majorEastAsia" w:hAnsiTheme="majorHAnsi" w:cstheme="majorBidi"/>
      <w:b/>
      <w:bCs/>
      <w:i/>
      <w:iCs/>
      <w:color w:val="00338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AD6"/>
    <w:rPr>
      <w:color w:val="0563C1" w:themeColor="hyperlink"/>
      <w:u w:val="single"/>
    </w:rPr>
  </w:style>
  <w:style w:type="character" w:styleId="UnresolvedMention">
    <w:name w:val="Unresolved Mention"/>
    <w:basedOn w:val="DefaultParagraphFont"/>
    <w:uiPriority w:val="99"/>
    <w:semiHidden/>
    <w:unhideWhenUsed/>
    <w:rsid w:val="00DB7AD6"/>
    <w:rPr>
      <w:color w:val="605E5C"/>
      <w:shd w:val="clear" w:color="auto" w:fill="E1DFDD"/>
    </w:rPr>
  </w:style>
  <w:style w:type="paragraph" w:styleId="Title">
    <w:name w:val="Title"/>
    <w:basedOn w:val="Normal"/>
    <w:next w:val="Normal"/>
    <w:link w:val="TitleChar"/>
    <w:uiPriority w:val="10"/>
    <w:qFormat/>
    <w:rsid w:val="00DB7AD6"/>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DB7AD6"/>
    <w:rPr>
      <w:rFonts w:ascii="Segoe UI" w:eastAsiaTheme="majorEastAsia" w:hAnsi="Segoe UI" w:cstheme="majorBidi"/>
      <w:spacing w:val="-10"/>
      <w:kern w:val="28"/>
      <w:sz w:val="44"/>
      <w:szCs w:val="56"/>
    </w:rPr>
  </w:style>
  <w:style w:type="paragraph" w:styleId="ListParagraph">
    <w:name w:val="List Paragraph"/>
    <w:basedOn w:val="Normal"/>
    <w:uiPriority w:val="34"/>
    <w:qFormat/>
    <w:rsid w:val="001174AF"/>
    <w:pPr>
      <w:ind w:left="720"/>
      <w:contextualSpacing/>
    </w:pPr>
  </w:style>
  <w:style w:type="character" w:customStyle="1" w:styleId="Heading2Char">
    <w:name w:val="Heading 2 Char"/>
    <w:basedOn w:val="DefaultParagraphFont"/>
    <w:link w:val="Heading2"/>
    <w:uiPriority w:val="9"/>
    <w:rsid w:val="003E3508"/>
    <w:rPr>
      <w:rFonts w:ascii="Segoe UI" w:eastAsiaTheme="majorEastAsia" w:hAnsi="Segoe UI" w:cs="Segoe UI"/>
      <w:b/>
      <w:color w:val="1F3864" w:themeColor="accent1" w:themeShade="80"/>
      <w:sz w:val="32"/>
      <w:szCs w:val="32"/>
    </w:rPr>
  </w:style>
  <w:style w:type="paragraph" w:styleId="TOC1">
    <w:name w:val="toc 1"/>
    <w:basedOn w:val="Normal"/>
    <w:uiPriority w:val="39"/>
    <w:qFormat/>
    <w:rsid w:val="00611C06"/>
    <w:pPr>
      <w:widowControl w:val="0"/>
      <w:autoSpaceDE w:val="0"/>
      <w:autoSpaceDN w:val="0"/>
      <w:spacing w:before="286" w:after="0" w:line="240" w:lineRule="auto"/>
      <w:ind w:left="120"/>
    </w:pPr>
    <w:rPr>
      <w:rFonts w:eastAsia="Times New Roman" w:cs="Times New Roman"/>
      <w:b/>
      <w:bCs/>
      <w:szCs w:val="24"/>
    </w:rPr>
  </w:style>
  <w:style w:type="paragraph" w:styleId="TOC2">
    <w:name w:val="toc 2"/>
    <w:basedOn w:val="Normal"/>
    <w:uiPriority w:val="39"/>
    <w:qFormat/>
    <w:rsid w:val="00611C06"/>
    <w:pPr>
      <w:widowControl w:val="0"/>
      <w:autoSpaceDE w:val="0"/>
      <w:autoSpaceDN w:val="0"/>
      <w:spacing w:before="460" w:after="20" w:line="240" w:lineRule="auto"/>
      <w:ind w:left="220" w:right="937"/>
      <w:jc w:val="center"/>
    </w:pPr>
    <w:rPr>
      <w:rFonts w:eastAsia="Times New Roman" w:cs="Times New Roman"/>
      <w:b/>
      <w:bCs/>
      <w:szCs w:val="24"/>
    </w:rPr>
  </w:style>
  <w:style w:type="paragraph" w:styleId="TOC3">
    <w:name w:val="toc 3"/>
    <w:basedOn w:val="Normal"/>
    <w:uiPriority w:val="39"/>
    <w:qFormat/>
    <w:rsid w:val="00611C06"/>
    <w:pPr>
      <w:widowControl w:val="0"/>
      <w:autoSpaceDE w:val="0"/>
      <w:autoSpaceDN w:val="0"/>
      <w:spacing w:before="287" w:after="0" w:line="240" w:lineRule="auto"/>
      <w:ind w:left="840"/>
    </w:pPr>
    <w:rPr>
      <w:rFonts w:eastAsia="Times New Roman" w:cs="Times New Roman"/>
      <w:b/>
      <w:bCs/>
      <w:szCs w:val="24"/>
    </w:rPr>
  </w:style>
  <w:style w:type="paragraph" w:styleId="TOC4">
    <w:name w:val="toc 4"/>
    <w:basedOn w:val="Normal"/>
    <w:uiPriority w:val="39"/>
    <w:qFormat/>
    <w:rsid w:val="00611C06"/>
    <w:pPr>
      <w:widowControl w:val="0"/>
      <w:autoSpaceDE w:val="0"/>
      <w:autoSpaceDN w:val="0"/>
      <w:spacing w:before="4" w:after="0" w:line="240" w:lineRule="auto"/>
      <w:ind w:left="1560"/>
    </w:pPr>
    <w:rPr>
      <w:rFonts w:eastAsia="Times New Roman" w:cs="Times New Roman"/>
      <w:szCs w:val="24"/>
    </w:rPr>
  </w:style>
  <w:style w:type="paragraph" w:styleId="TOC5">
    <w:name w:val="toc 5"/>
    <w:basedOn w:val="Normal"/>
    <w:uiPriority w:val="39"/>
    <w:qFormat/>
    <w:rsid w:val="00611C06"/>
    <w:pPr>
      <w:widowControl w:val="0"/>
      <w:autoSpaceDE w:val="0"/>
      <w:autoSpaceDN w:val="0"/>
      <w:spacing w:before="458" w:after="20" w:line="240" w:lineRule="auto"/>
      <w:ind w:left="1657" w:right="937"/>
      <w:jc w:val="center"/>
    </w:pPr>
    <w:rPr>
      <w:rFonts w:eastAsia="Times New Roman" w:cs="Times New Roman"/>
      <w:b/>
      <w:bCs/>
      <w:szCs w:val="24"/>
    </w:rPr>
  </w:style>
  <w:style w:type="paragraph" w:styleId="TOC6">
    <w:name w:val="toc 6"/>
    <w:basedOn w:val="Normal"/>
    <w:uiPriority w:val="39"/>
    <w:qFormat/>
    <w:rsid w:val="00FB5391"/>
    <w:pPr>
      <w:widowControl w:val="0"/>
      <w:autoSpaceDE w:val="0"/>
      <w:autoSpaceDN w:val="0"/>
      <w:spacing w:before="4" w:after="0" w:line="240" w:lineRule="auto"/>
      <w:ind w:left="2280"/>
    </w:pPr>
    <w:rPr>
      <w:rFonts w:ascii="Times New Roman" w:eastAsia="Times New Roman" w:hAnsi="Times New Roman" w:cs="Times New Roman"/>
      <w:szCs w:val="24"/>
    </w:rPr>
  </w:style>
  <w:style w:type="paragraph" w:styleId="TOC7">
    <w:name w:val="toc 7"/>
    <w:basedOn w:val="Normal"/>
    <w:uiPriority w:val="39"/>
    <w:qFormat/>
    <w:rsid w:val="00FB5391"/>
    <w:pPr>
      <w:widowControl w:val="0"/>
      <w:autoSpaceDE w:val="0"/>
      <w:autoSpaceDN w:val="0"/>
      <w:spacing w:before="65" w:after="0" w:line="240" w:lineRule="auto"/>
      <w:ind w:left="3170"/>
    </w:pPr>
    <w:rPr>
      <w:rFonts w:ascii="Times New Roman" w:eastAsia="Times New Roman" w:hAnsi="Times New Roman" w:cs="Times New Roman"/>
      <w:b/>
      <w:bCs/>
      <w:szCs w:val="24"/>
    </w:rPr>
  </w:style>
  <w:style w:type="paragraph" w:styleId="TOC8">
    <w:name w:val="toc 8"/>
    <w:basedOn w:val="Normal"/>
    <w:uiPriority w:val="39"/>
    <w:qFormat/>
    <w:rsid w:val="00FB5391"/>
    <w:pPr>
      <w:widowControl w:val="0"/>
      <w:autoSpaceDE w:val="0"/>
      <w:autoSpaceDN w:val="0"/>
      <w:spacing w:before="65" w:after="0" w:line="240" w:lineRule="auto"/>
      <w:ind w:left="3890"/>
    </w:pPr>
    <w:rPr>
      <w:rFonts w:ascii="Times New Roman" w:eastAsia="Times New Roman" w:hAnsi="Times New Roman" w:cs="Times New Roman"/>
      <w:b/>
      <w:bCs/>
      <w:szCs w:val="24"/>
    </w:rPr>
  </w:style>
  <w:style w:type="paragraph" w:styleId="BodyText">
    <w:name w:val="Body Text"/>
    <w:basedOn w:val="Normal"/>
    <w:link w:val="BodyTextChar"/>
    <w:uiPriority w:val="1"/>
    <w:qFormat/>
    <w:rsid w:val="00FB5391"/>
    <w:pPr>
      <w:widowControl w:val="0"/>
      <w:autoSpaceDE w:val="0"/>
      <w:autoSpaceDN w:val="0"/>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FB539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C7AF9"/>
    <w:rPr>
      <w:color w:val="954F72" w:themeColor="followedHyperlink"/>
      <w:u w:val="single"/>
    </w:rPr>
  </w:style>
  <w:style w:type="character" w:customStyle="1" w:styleId="Heading1Char">
    <w:name w:val="Heading 1 Char"/>
    <w:basedOn w:val="DefaultParagraphFont"/>
    <w:link w:val="Heading1"/>
    <w:uiPriority w:val="9"/>
    <w:rsid w:val="00D4642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723F7"/>
    <w:rPr>
      <w:sz w:val="16"/>
      <w:szCs w:val="16"/>
    </w:rPr>
  </w:style>
  <w:style w:type="paragraph" w:styleId="CommentText">
    <w:name w:val="annotation text"/>
    <w:basedOn w:val="Normal"/>
    <w:link w:val="CommentTextChar"/>
    <w:uiPriority w:val="99"/>
    <w:unhideWhenUsed/>
    <w:rsid w:val="008723F7"/>
    <w:pPr>
      <w:spacing w:line="240" w:lineRule="auto"/>
    </w:pPr>
    <w:rPr>
      <w:sz w:val="20"/>
      <w:szCs w:val="20"/>
    </w:rPr>
  </w:style>
  <w:style w:type="character" w:customStyle="1" w:styleId="CommentTextChar">
    <w:name w:val="Comment Text Char"/>
    <w:basedOn w:val="DefaultParagraphFont"/>
    <w:link w:val="CommentText"/>
    <w:uiPriority w:val="99"/>
    <w:rsid w:val="008723F7"/>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8723F7"/>
    <w:rPr>
      <w:b/>
      <w:bCs/>
    </w:rPr>
  </w:style>
  <w:style w:type="character" w:customStyle="1" w:styleId="CommentSubjectChar">
    <w:name w:val="Comment Subject Char"/>
    <w:basedOn w:val="CommentTextChar"/>
    <w:link w:val="CommentSubject"/>
    <w:uiPriority w:val="99"/>
    <w:semiHidden/>
    <w:rsid w:val="008723F7"/>
    <w:rPr>
      <w:rFonts w:ascii="Segoe UI" w:hAnsi="Segoe UI"/>
      <w:b/>
      <w:bCs/>
      <w:sz w:val="20"/>
      <w:szCs w:val="20"/>
    </w:rPr>
  </w:style>
  <w:style w:type="paragraph" w:customStyle="1" w:styleId="paragraph">
    <w:name w:val="paragraph"/>
    <w:basedOn w:val="Normal"/>
    <w:rsid w:val="00FC5CC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FC5CC1"/>
  </w:style>
  <w:style w:type="character" w:customStyle="1" w:styleId="eop">
    <w:name w:val="eop"/>
    <w:basedOn w:val="DefaultParagraphFont"/>
    <w:rsid w:val="00FC5CC1"/>
  </w:style>
  <w:style w:type="character" w:customStyle="1" w:styleId="findhit">
    <w:name w:val="findhit"/>
    <w:basedOn w:val="DefaultParagraphFont"/>
    <w:rsid w:val="00FE1C6B"/>
  </w:style>
  <w:style w:type="character" w:customStyle="1" w:styleId="Heading3Char">
    <w:name w:val="Heading 3 Char"/>
    <w:basedOn w:val="DefaultParagraphFont"/>
    <w:link w:val="Heading3"/>
    <w:uiPriority w:val="9"/>
    <w:rsid w:val="008A2823"/>
    <w:rPr>
      <w:rFonts w:asciiTheme="majorHAnsi" w:eastAsiaTheme="majorEastAsia" w:hAnsiTheme="majorHAnsi" w:cstheme="majorBidi"/>
      <w:b/>
      <w:color w:val="003385"/>
      <w:sz w:val="32"/>
      <w:szCs w:val="32"/>
    </w:rPr>
  </w:style>
  <w:style w:type="character" w:customStyle="1" w:styleId="Heading4Char">
    <w:name w:val="Heading 4 Char"/>
    <w:basedOn w:val="DefaultParagraphFont"/>
    <w:link w:val="Heading4"/>
    <w:uiPriority w:val="9"/>
    <w:rsid w:val="00D91BF9"/>
    <w:rPr>
      <w:rFonts w:ascii="Segoe UI" w:eastAsiaTheme="majorEastAsia" w:hAnsi="Segoe UI" w:cs="Segoe UI"/>
      <w:b/>
      <w:bCs/>
      <w:i/>
      <w:iCs/>
      <w:color w:val="003385"/>
      <w:sz w:val="24"/>
    </w:rPr>
  </w:style>
  <w:style w:type="paragraph" w:styleId="TOCHeading">
    <w:name w:val="TOC Heading"/>
    <w:basedOn w:val="Heading1"/>
    <w:next w:val="Normal"/>
    <w:uiPriority w:val="39"/>
    <w:unhideWhenUsed/>
    <w:qFormat/>
    <w:rsid w:val="005F5CD9"/>
    <w:pPr>
      <w:outlineLvl w:val="9"/>
    </w:pPr>
  </w:style>
  <w:style w:type="character" w:customStyle="1" w:styleId="Heading5Char">
    <w:name w:val="Heading 5 Char"/>
    <w:basedOn w:val="DefaultParagraphFont"/>
    <w:link w:val="Heading5"/>
    <w:uiPriority w:val="9"/>
    <w:rsid w:val="033BDB15"/>
    <w:rPr>
      <w:rFonts w:ascii="Segoe UI" w:eastAsiaTheme="majorEastAsia" w:hAnsi="Segoe UI" w:cs="Segoe UI"/>
      <w:b w:val="0"/>
      <w:bCs w:val="0"/>
      <w:color w:val="2F5496" w:themeColor="accent1" w:themeShade="BF"/>
      <w:sz w:val="24"/>
      <w:szCs w:val="24"/>
    </w:rPr>
  </w:style>
  <w:style w:type="paragraph" w:styleId="TOC9">
    <w:name w:val="toc 9"/>
    <w:basedOn w:val="Normal"/>
    <w:next w:val="Normal"/>
    <w:autoRedefine/>
    <w:uiPriority w:val="39"/>
    <w:unhideWhenUsed/>
    <w:rsid w:val="00356266"/>
    <w:pPr>
      <w:spacing w:after="100"/>
      <w:ind w:left="1760"/>
    </w:pPr>
    <w:rPr>
      <w:rFonts w:asciiTheme="minorHAnsi" w:eastAsiaTheme="minorEastAsia" w:hAnsiTheme="minorHAnsi"/>
      <w:kern w:val="2"/>
      <w:sz w:val="22"/>
      <w14:ligatures w14:val="standardContextual"/>
    </w:rPr>
  </w:style>
  <w:style w:type="table" w:styleId="TableGrid">
    <w:name w:val="Table Grid"/>
    <w:basedOn w:val="TableNormal"/>
    <w:uiPriority w:val="39"/>
    <w:rsid w:val="0035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5626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3562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6Char">
    <w:name w:val="Heading 6 Char"/>
    <w:basedOn w:val="DefaultParagraphFont"/>
    <w:link w:val="Heading6"/>
    <w:uiPriority w:val="9"/>
    <w:rsid w:val="033BDB15"/>
    <w:rPr>
      <w:rFonts w:asciiTheme="majorHAnsi" w:eastAsiaTheme="majorEastAsia" w:hAnsiTheme="majorHAnsi" w:cstheme="majorBidi"/>
      <w:b/>
      <w:bCs/>
      <w:i/>
      <w:iCs/>
      <w:color w:val="003385"/>
      <w:sz w:val="22"/>
      <w:szCs w:val="22"/>
    </w:rPr>
  </w:style>
  <w:style w:type="paragraph" w:styleId="Header">
    <w:name w:val="header"/>
    <w:basedOn w:val="Normal"/>
    <w:link w:val="HeaderChar"/>
    <w:uiPriority w:val="99"/>
    <w:unhideWhenUsed/>
    <w:rsid w:val="0010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850"/>
    <w:rPr>
      <w:rFonts w:ascii="Segoe UI" w:hAnsi="Segoe UI"/>
      <w:sz w:val="24"/>
    </w:rPr>
  </w:style>
  <w:style w:type="paragraph" w:styleId="Footer">
    <w:name w:val="footer"/>
    <w:basedOn w:val="Normal"/>
    <w:link w:val="FooterChar"/>
    <w:uiPriority w:val="99"/>
    <w:unhideWhenUsed/>
    <w:rsid w:val="0010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850"/>
    <w:rPr>
      <w:rFonts w:ascii="Segoe UI" w:hAnsi="Segoe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3062">
      <w:bodyDiv w:val="1"/>
      <w:marLeft w:val="0"/>
      <w:marRight w:val="0"/>
      <w:marTop w:val="0"/>
      <w:marBottom w:val="0"/>
      <w:divBdr>
        <w:top w:val="none" w:sz="0" w:space="0" w:color="auto"/>
        <w:left w:val="none" w:sz="0" w:space="0" w:color="auto"/>
        <w:bottom w:val="none" w:sz="0" w:space="0" w:color="auto"/>
        <w:right w:val="none" w:sz="0" w:space="0" w:color="auto"/>
      </w:divBdr>
      <w:divsChild>
        <w:div w:id="978612596">
          <w:marLeft w:val="0"/>
          <w:marRight w:val="0"/>
          <w:marTop w:val="0"/>
          <w:marBottom w:val="0"/>
          <w:divBdr>
            <w:top w:val="none" w:sz="0" w:space="0" w:color="auto"/>
            <w:left w:val="none" w:sz="0" w:space="0" w:color="auto"/>
            <w:bottom w:val="none" w:sz="0" w:space="0" w:color="auto"/>
            <w:right w:val="none" w:sz="0" w:space="0" w:color="auto"/>
          </w:divBdr>
          <w:divsChild>
            <w:div w:id="7318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5561">
      <w:bodyDiv w:val="1"/>
      <w:marLeft w:val="0"/>
      <w:marRight w:val="0"/>
      <w:marTop w:val="0"/>
      <w:marBottom w:val="0"/>
      <w:divBdr>
        <w:top w:val="none" w:sz="0" w:space="0" w:color="auto"/>
        <w:left w:val="none" w:sz="0" w:space="0" w:color="auto"/>
        <w:bottom w:val="none" w:sz="0" w:space="0" w:color="auto"/>
        <w:right w:val="none" w:sz="0" w:space="0" w:color="auto"/>
      </w:divBdr>
      <w:divsChild>
        <w:div w:id="22487750">
          <w:marLeft w:val="0"/>
          <w:marRight w:val="0"/>
          <w:marTop w:val="0"/>
          <w:marBottom w:val="0"/>
          <w:divBdr>
            <w:top w:val="none" w:sz="0" w:space="0" w:color="auto"/>
            <w:left w:val="none" w:sz="0" w:space="0" w:color="auto"/>
            <w:bottom w:val="none" w:sz="0" w:space="0" w:color="auto"/>
            <w:right w:val="none" w:sz="0" w:space="0" w:color="auto"/>
          </w:divBdr>
          <w:divsChild>
            <w:div w:id="18143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1582">
      <w:bodyDiv w:val="1"/>
      <w:marLeft w:val="0"/>
      <w:marRight w:val="0"/>
      <w:marTop w:val="0"/>
      <w:marBottom w:val="0"/>
      <w:divBdr>
        <w:top w:val="none" w:sz="0" w:space="0" w:color="auto"/>
        <w:left w:val="none" w:sz="0" w:space="0" w:color="auto"/>
        <w:bottom w:val="none" w:sz="0" w:space="0" w:color="auto"/>
        <w:right w:val="none" w:sz="0" w:space="0" w:color="auto"/>
      </w:divBdr>
      <w:divsChild>
        <w:div w:id="1280182847">
          <w:marLeft w:val="0"/>
          <w:marRight w:val="0"/>
          <w:marTop w:val="0"/>
          <w:marBottom w:val="0"/>
          <w:divBdr>
            <w:top w:val="none" w:sz="0" w:space="0" w:color="auto"/>
            <w:left w:val="none" w:sz="0" w:space="0" w:color="auto"/>
            <w:bottom w:val="none" w:sz="0" w:space="0" w:color="auto"/>
            <w:right w:val="none" w:sz="0" w:space="0" w:color="auto"/>
          </w:divBdr>
          <w:divsChild>
            <w:div w:id="16413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2364">
      <w:bodyDiv w:val="1"/>
      <w:marLeft w:val="0"/>
      <w:marRight w:val="0"/>
      <w:marTop w:val="0"/>
      <w:marBottom w:val="0"/>
      <w:divBdr>
        <w:top w:val="none" w:sz="0" w:space="0" w:color="auto"/>
        <w:left w:val="none" w:sz="0" w:space="0" w:color="auto"/>
        <w:bottom w:val="none" w:sz="0" w:space="0" w:color="auto"/>
        <w:right w:val="none" w:sz="0" w:space="0" w:color="auto"/>
      </w:divBdr>
      <w:divsChild>
        <w:div w:id="1697151192">
          <w:marLeft w:val="0"/>
          <w:marRight w:val="0"/>
          <w:marTop w:val="0"/>
          <w:marBottom w:val="0"/>
          <w:divBdr>
            <w:top w:val="none" w:sz="0" w:space="0" w:color="auto"/>
            <w:left w:val="none" w:sz="0" w:space="0" w:color="auto"/>
            <w:bottom w:val="none" w:sz="0" w:space="0" w:color="auto"/>
            <w:right w:val="none" w:sz="0" w:space="0" w:color="auto"/>
          </w:divBdr>
          <w:divsChild>
            <w:div w:id="1171334166">
              <w:marLeft w:val="0"/>
              <w:marRight w:val="0"/>
              <w:marTop w:val="0"/>
              <w:marBottom w:val="0"/>
              <w:divBdr>
                <w:top w:val="none" w:sz="0" w:space="0" w:color="auto"/>
                <w:left w:val="none" w:sz="0" w:space="0" w:color="auto"/>
                <w:bottom w:val="none" w:sz="0" w:space="0" w:color="auto"/>
                <w:right w:val="none" w:sz="0" w:space="0" w:color="auto"/>
              </w:divBdr>
            </w:div>
            <w:div w:id="1882206174">
              <w:marLeft w:val="0"/>
              <w:marRight w:val="0"/>
              <w:marTop w:val="0"/>
              <w:marBottom w:val="0"/>
              <w:divBdr>
                <w:top w:val="none" w:sz="0" w:space="0" w:color="auto"/>
                <w:left w:val="none" w:sz="0" w:space="0" w:color="auto"/>
                <w:bottom w:val="none" w:sz="0" w:space="0" w:color="auto"/>
                <w:right w:val="none" w:sz="0" w:space="0" w:color="auto"/>
              </w:divBdr>
              <w:divsChild>
                <w:div w:id="61489264">
                  <w:marLeft w:val="0"/>
                  <w:marRight w:val="0"/>
                  <w:marTop w:val="0"/>
                  <w:marBottom w:val="0"/>
                  <w:divBdr>
                    <w:top w:val="none" w:sz="0" w:space="0" w:color="auto"/>
                    <w:left w:val="none" w:sz="0" w:space="0" w:color="auto"/>
                    <w:bottom w:val="none" w:sz="0" w:space="0" w:color="auto"/>
                    <w:right w:val="none" w:sz="0" w:space="0" w:color="auto"/>
                  </w:divBdr>
                </w:div>
                <w:div w:id="290286925">
                  <w:marLeft w:val="0"/>
                  <w:marRight w:val="0"/>
                  <w:marTop w:val="0"/>
                  <w:marBottom w:val="0"/>
                  <w:divBdr>
                    <w:top w:val="none" w:sz="0" w:space="0" w:color="auto"/>
                    <w:left w:val="none" w:sz="0" w:space="0" w:color="auto"/>
                    <w:bottom w:val="none" w:sz="0" w:space="0" w:color="auto"/>
                    <w:right w:val="none" w:sz="0" w:space="0" w:color="auto"/>
                  </w:divBdr>
                </w:div>
                <w:div w:id="1013844901">
                  <w:marLeft w:val="0"/>
                  <w:marRight w:val="0"/>
                  <w:marTop w:val="0"/>
                  <w:marBottom w:val="0"/>
                  <w:divBdr>
                    <w:top w:val="none" w:sz="0" w:space="0" w:color="auto"/>
                    <w:left w:val="none" w:sz="0" w:space="0" w:color="auto"/>
                    <w:bottom w:val="none" w:sz="0" w:space="0" w:color="auto"/>
                    <w:right w:val="none" w:sz="0" w:space="0" w:color="auto"/>
                  </w:divBdr>
                </w:div>
                <w:div w:id="1162310940">
                  <w:marLeft w:val="0"/>
                  <w:marRight w:val="0"/>
                  <w:marTop w:val="0"/>
                  <w:marBottom w:val="0"/>
                  <w:divBdr>
                    <w:top w:val="none" w:sz="0" w:space="0" w:color="auto"/>
                    <w:left w:val="none" w:sz="0" w:space="0" w:color="auto"/>
                    <w:bottom w:val="none" w:sz="0" w:space="0" w:color="auto"/>
                    <w:right w:val="none" w:sz="0" w:space="0" w:color="auto"/>
                  </w:divBdr>
                </w:div>
                <w:div w:id="21163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7200">
      <w:bodyDiv w:val="1"/>
      <w:marLeft w:val="0"/>
      <w:marRight w:val="0"/>
      <w:marTop w:val="0"/>
      <w:marBottom w:val="0"/>
      <w:divBdr>
        <w:top w:val="none" w:sz="0" w:space="0" w:color="auto"/>
        <w:left w:val="none" w:sz="0" w:space="0" w:color="auto"/>
        <w:bottom w:val="none" w:sz="0" w:space="0" w:color="auto"/>
        <w:right w:val="none" w:sz="0" w:space="0" w:color="auto"/>
      </w:divBdr>
      <w:divsChild>
        <w:div w:id="1865046750">
          <w:marLeft w:val="0"/>
          <w:marRight w:val="0"/>
          <w:marTop w:val="0"/>
          <w:marBottom w:val="0"/>
          <w:divBdr>
            <w:top w:val="none" w:sz="0" w:space="0" w:color="auto"/>
            <w:left w:val="none" w:sz="0" w:space="0" w:color="auto"/>
            <w:bottom w:val="none" w:sz="0" w:space="0" w:color="auto"/>
            <w:right w:val="none" w:sz="0" w:space="0" w:color="auto"/>
          </w:divBdr>
          <w:divsChild>
            <w:div w:id="1767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6960">
      <w:bodyDiv w:val="1"/>
      <w:marLeft w:val="0"/>
      <w:marRight w:val="0"/>
      <w:marTop w:val="0"/>
      <w:marBottom w:val="0"/>
      <w:divBdr>
        <w:top w:val="none" w:sz="0" w:space="0" w:color="auto"/>
        <w:left w:val="none" w:sz="0" w:space="0" w:color="auto"/>
        <w:bottom w:val="none" w:sz="0" w:space="0" w:color="auto"/>
        <w:right w:val="none" w:sz="0" w:space="0" w:color="auto"/>
      </w:divBdr>
      <w:divsChild>
        <w:div w:id="1590119273">
          <w:marLeft w:val="0"/>
          <w:marRight w:val="0"/>
          <w:marTop w:val="0"/>
          <w:marBottom w:val="0"/>
          <w:divBdr>
            <w:top w:val="none" w:sz="0" w:space="0" w:color="auto"/>
            <w:left w:val="none" w:sz="0" w:space="0" w:color="auto"/>
            <w:bottom w:val="none" w:sz="0" w:space="0" w:color="auto"/>
            <w:right w:val="none" w:sz="0" w:space="0" w:color="auto"/>
          </w:divBdr>
          <w:divsChild>
            <w:div w:id="8456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693">
      <w:bodyDiv w:val="1"/>
      <w:marLeft w:val="0"/>
      <w:marRight w:val="0"/>
      <w:marTop w:val="0"/>
      <w:marBottom w:val="0"/>
      <w:divBdr>
        <w:top w:val="none" w:sz="0" w:space="0" w:color="auto"/>
        <w:left w:val="none" w:sz="0" w:space="0" w:color="auto"/>
        <w:bottom w:val="none" w:sz="0" w:space="0" w:color="auto"/>
        <w:right w:val="none" w:sz="0" w:space="0" w:color="auto"/>
      </w:divBdr>
      <w:divsChild>
        <w:div w:id="1094277113">
          <w:marLeft w:val="0"/>
          <w:marRight w:val="0"/>
          <w:marTop w:val="0"/>
          <w:marBottom w:val="0"/>
          <w:divBdr>
            <w:top w:val="none" w:sz="0" w:space="0" w:color="auto"/>
            <w:left w:val="none" w:sz="0" w:space="0" w:color="auto"/>
            <w:bottom w:val="none" w:sz="0" w:space="0" w:color="auto"/>
            <w:right w:val="none" w:sz="0" w:space="0" w:color="auto"/>
          </w:divBdr>
          <w:divsChild>
            <w:div w:id="20493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3956">
      <w:bodyDiv w:val="1"/>
      <w:marLeft w:val="0"/>
      <w:marRight w:val="0"/>
      <w:marTop w:val="0"/>
      <w:marBottom w:val="0"/>
      <w:divBdr>
        <w:top w:val="none" w:sz="0" w:space="0" w:color="auto"/>
        <w:left w:val="none" w:sz="0" w:space="0" w:color="auto"/>
        <w:bottom w:val="none" w:sz="0" w:space="0" w:color="auto"/>
        <w:right w:val="none" w:sz="0" w:space="0" w:color="auto"/>
      </w:divBdr>
      <w:divsChild>
        <w:div w:id="164900805">
          <w:marLeft w:val="0"/>
          <w:marRight w:val="0"/>
          <w:marTop w:val="0"/>
          <w:marBottom w:val="0"/>
          <w:divBdr>
            <w:top w:val="none" w:sz="0" w:space="0" w:color="auto"/>
            <w:left w:val="none" w:sz="0" w:space="0" w:color="auto"/>
            <w:bottom w:val="none" w:sz="0" w:space="0" w:color="auto"/>
            <w:right w:val="none" w:sz="0" w:space="0" w:color="auto"/>
          </w:divBdr>
        </w:div>
        <w:div w:id="565068042">
          <w:marLeft w:val="0"/>
          <w:marRight w:val="0"/>
          <w:marTop w:val="0"/>
          <w:marBottom w:val="0"/>
          <w:divBdr>
            <w:top w:val="none" w:sz="0" w:space="0" w:color="auto"/>
            <w:left w:val="none" w:sz="0" w:space="0" w:color="auto"/>
            <w:bottom w:val="none" w:sz="0" w:space="0" w:color="auto"/>
            <w:right w:val="none" w:sz="0" w:space="0" w:color="auto"/>
          </w:divBdr>
        </w:div>
        <w:div w:id="644044378">
          <w:marLeft w:val="0"/>
          <w:marRight w:val="0"/>
          <w:marTop w:val="0"/>
          <w:marBottom w:val="0"/>
          <w:divBdr>
            <w:top w:val="none" w:sz="0" w:space="0" w:color="auto"/>
            <w:left w:val="none" w:sz="0" w:space="0" w:color="auto"/>
            <w:bottom w:val="none" w:sz="0" w:space="0" w:color="auto"/>
            <w:right w:val="none" w:sz="0" w:space="0" w:color="auto"/>
          </w:divBdr>
        </w:div>
        <w:div w:id="673336006">
          <w:marLeft w:val="0"/>
          <w:marRight w:val="0"/>
          <w:marTop w:val="0"/>
          <w:marBottom w:val="0"/>
          <w:divBdr>
            <w:top w:val="none" w:sz="0" w:space="0" w:color="auto"/>
            <w:left w:val="none" w:sz="0" w:space="0" w:color="auto"/>
            <w:bottom w:val="none" w:sz="0" w:space="0" w:color="auto"/>
            <w:right w:val="none" w:sz="0" w:space="0" w:color="auto"/>
          </w:divBdr>
        </w:div>
        <w:div w:id="729350790">
          <w:marLeft w:val="0"/>
          <w:marRight w:val="0"/>
          <w:marTop w:val="0"/>
          <w:marBottom w:val="0"/>
          <w:divBdr>
            <w:top w:val="none" w:sz="0" w:space="0" w:color="auto"/>
            <w:left w:val="none" w:sz="0" w:space="0" w:color="auto"/>
            <w:bottom w:val="none" w:sz="0" w:space="0" w:color="auto"/>
            <w:right w:val="none" w:sz="0" w:space="0" w:color="auto"/>
          </w:divBdr>
        </w:div>
        <w:div w:id="778109256">
          <w:marLeft w:val="0"/>
          <w:marRight w:val="0"/>
          <w:marTop w:val="0"/>
          <w:marBottom w:val="0"/>
          <w:divBdr>
            <w:top w:val="none" w:sz="0" w:space="0" w:color="auto"/>
            <w:left w:val="none" w:sz="0" w:space="0" w:color="auto"/>
            <w:bottom w:val="none" w:sz="0" w:space="0" w:color="auto"/>
            <w:right w:val="none" w:sz="0" w:space="0" w:color="auto"/>
          </w:divBdr>
        </w:div>
        <w:div w:id="872183814">
          <w:marLeft w:val="0"/>
          <w:marRight w:val="0"/>
          <w:marTop w:val="0"/>
          <w:marBottom w:val="0"/>
          <w:divBdr>
            <w:top w:val="none" w:sz="0" w:space="0" w:color="auto"/>
            <w:left w:val="none" w:sz="0" w:space="0" w:color="auto"/>
            <w:bottom w:val="none" w:sz="0" w:space="0" w:color="auto"/>
            <w:right w:val="none" w:sz="0" w:space="0" w:color="auto"/>
          </w:divBdr>
        </w:div>
        <w:div w:id="1078014900">
          <w:marLeft w:val="0"/>
          <w:marRight w:val="0"/>
          <w:marTop w:val="0"/>
          <w:marBottom w:val="0"/>
          <w:divBdr>
            <w:top w:val="none" w:sz="0" w:space="0" w:color="auto"/>
            <w:left w:val="none" w:sz="0" w:space="0" w:color="auto"/>
            <w:bottom w:val="none" w:sz="0" w:space="0" w:color="auto"/>
            <w:right w:val="none" w:sz="0" w:space="0" w:color="auto"/>
          </w:divBdr>
        </w:div>
        <w:div w:id="1249775529">
          <w:marLeft w:val="0"/>
          <w:marRight w:val="0"/>
          <w:marTop w:val="0"/>
          <w:marBottom w:val="0"/>
          <w:divBdr>
            <w:top w:val="none" w:sz="0" w:space="0" w:color="auto"/>
            <w:left w:val="none" w:sz="0" w:space="0" w:color="auto"/>
            <w:bottom w:val="none" w:sz="0" w:space="0" w:color="auto"/>
            <w:right w:val="none" w:sz="0" w:space="0" w:color="auto"/>
          </w:divBdr>
        </w:div>
        <w:div w:id="1559632623">
          <w:marLeft w:val="0"/>
          <w:marRight w:val="0"/>
          <w:marTop w:val="0"/>
          <w:marBottom w:val="0"/>
          <w:divBdr>
            <w:top w:val="none" w:sz="0" w:space="0" w:color="auto"/>
            <w:left w:val="none" w:sz="0" w:space="0" w:color="auto"/>
            <w:bottom w:val="none" w:sz="0" w:space="0" w:color="auto"/>
            <w:right w:val="none" w:sz="0" w:space="0" w:color="auto"/>
          </w:divBdr>
        </w:div>
        <w:div w:id="1698116933">
          <w:marLeft w:val="0"/>
          <w:marRight w:val="0"/>
          <w:marTop w:val="0"/>
          <w:marBottom w:val="0"/>
          <w:divBdr>
            <w:top w:val="none" w:sz="0" w:space="0" w:color="auto"/>
            <w:left w:val="none" w:sz="0" w:space="0" w:color="auto"/>
            <w:bottom w:val="none" w:sz="0" w:space="0" w:color="auto"/>
            <w:right w:val="none" w:sz="0" w:space="0" w:color="auto"/>
          </w:divBdr>
        </w:div>
      </w:divsChild>
    </w:div>
    <w:div w:id="499927115">
      <w:bodyDiv w:val="1"/>
      <w:marLeft w:val="0"/>
      <w:marRight w:val="0"/>
      <w:marTop w:val="0"/>
      <w:marBottom w:val="0"/>
      <w:divBdr>
        <w:top w:val="none" w:sz="0" w:space="0" w:color="auto"/>
        <w:left w:val="none" w:sz="0" w:space="0" w:color="auto"/>
        <w:bottom w:val="none" w:sz="0" w:space="0" w:color="auto"/>
        <w:right w:val="none" w:sz="0" w:space="0" w:color="auto"/>
      </w:divBdr>
      <w:divsChild>
        <w:div w:id="20935061">
          <w:marLeft w:val="0"/>
          <w:marRight w:val="0"/>
          <w:marTop w:val="0"/>
          <w:marBottom w:val="0"/>
          <w:divBdr>
            <w:top w:val="none" w:sz="0" w:space="0" w:color="auto"/>
            <w:left w:val="none" w:sz="0" w:space="0" w:color="auto"/>
            <w:bottom w:val="none" w:sz="0" w:space="0" w:color="auto"/>
            <w:right w:val="none" w:sz="0" w:space="0" w:color="auto"/>
          </w:divBdr>
          <w:divsChild>
            <w:div w:id="13940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1498">
      <w:bodyDiv w:val="1"/>
      <w:marLeft w:val="0"/>
      <w:marRight w:val="0"/>
      <w:marTop w:val="0"/>
      <w:marBottom w:val="0"/>
      <w:divBdr>
        <w:top w:val="none" w:sz="0" w:space="0" w:color="auto"/>
        <w:left w:val="none" w:sz="0" w:space="0" w:color="auto"/>
        <w:bottom w:val="none" w:sz="0" w:space="0" w:color="auto"/>
        <w:right w:val="none" w:sz="0" w:space="0" w:color="auto"/>
      </w:divBdr>
      <w:divsChild>
        <w:div w:id="627859123">
          <w:marLeft w:val="0"/>
          <w:marRight w:val="0"/>
          <w:marTop w:val="0"/>
          <w:marBottom w:val="0"/>
          <w:divBdr>
            <w:top w:val="none" w:sz="0" w:space="0" w:color="auto"/>
            <w:left w:val="none" w:sz="0" w:space="0" w:color="auto"/>
            <w:bottom w:val="none" w:sz="0" w:space="0" w:color="auto"/>
            <w:right w:val="none" w:sz="0" w:space="0" w:color="auto"/>
          </w:divBdr>
          <w:divsChild>
            <w:div w:id="348333263">
              <w:marLeft w:val="0"/>
              <w:marRight w:val="0"/>
              <w:marTop w:val="0"/>
              <w:marBottom w:val="0"/>
              <w:divBdr>
                <w:top w:val="none" w:sz="0" w:space="0" w:color="auto"/>
                <w:left w:val="none" w:sz="0" w:space="0" w:color="auto"/>
                <w:bottom w:val="none" w:sz="0" w:space="0" w:color="auto"/>
                <w:right w:val="none" w:sz="0" w:space="0" w:color="auto"/>
              </w:divBdr>
            </w:div>
            <w:div w:id="9173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0937">
      <w:bodyDiv w:val="1"/>
      <w:marLeft w:val="0"/>
      <w:marRight w:val="0"/>
      <w:marTop w:val="0"/>
      <w:marBottom w:val="0"/>
      <w:divBdr>
        <w:top w:val="none" w:sz="0" w:space="0" w:color="auto"/>
        <w:left w:val="none" w:sz="0" w:space="0" w:color="auto"/>
        <w:bottom w:val="none" w:sz="0" w:space="0" w:color="auto"/>
        <w:right w:val="none" w:sz="0" w:space="0" w:color="auto"/>
      </w:divBdr>
      <w:divsChild>
        <w:div w:id="2001497500">
          <w:marLeft w:val="0"/>
          <w:marRight w:val="0"/>
          <w:marTop w:val="0"/>
          <w:marBottom w:val="0"/>
          <w:divBdr>
            <w:top w:val="none" w:sz="0" w:space="0" w:color="auto"/>
            <w:left w:val="none" w:sz="0" w:space="0" w:color="auto"/>
            <w:bottom w:val="none" w:sz="0" w:space="0" w:color="auto"/>
            <w:right w:val="none" w:sz="0" w:space="0" w:color="auto"/>
          </w:divBdr>
          <w:divsChild>
            <w:div w:id="9502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1221">
      <w:bodyDiv w:val="1"/>
      <w:marLeft w:val="0"/>
      <w:marRight w:val="0"/>
      <w:marTop w:val="0"/>
      <w:marBottom w:val="0"/>
      <w:divBdr>
        <w:top w:val="none" w:sz="0" w:space="0" w:color="auto"/>
        <w:left w:val="none" w:sz="0" w:space="0" w:color="auto"/>
        <w:bottom w:val="none" w:sz="0" w:space="0" w:color="auto"/>
        <w:right w:val="none" w:sz="0" w:space="0" w:color="auto"/>
      </w:divBdr>
      <w:divsChild>
        <w:div w:id="1798794452">
          <w:marLeft w:val="0"/>
          <w:marRight w:val="0"/>
          <w:marTop w:val="0"/>
          <w:marBottom w:val="0"/>
          <w:divBdr>
            <w:top w:val="none" w:sz="0" w:space="0" w:color="auto"/>
            <w:left w:val="none" w:sz="0" w:space="0" w:color="auto"/>
            <w:bottom w:val="none" w:sz="0" w:space="0" w:color="auto"/>
            <w:right w:val="none" w:sz="0" w:space="0" w:color="auto"/>
          </w:divBdr>
          <w:divsChild>
            <w:div w:id="40398207">
              <w:marLeft w:val="0"/>
              <w:marRight w:val="0"/>
              <w:marTop w:val="0"/>
              <w:marBottom w:val="0"/>
              <w:divBdr>
                <w:top w:val="none" w:sz="0" w:space="0" w:color="auto"/>
                <w:left w:val="none" w:sz="0" w:space="0" w:color="auto"/>
                <w:bottom w:val="none" w:sz="0" w:space="0" w:color="auto"/>
                <w:right w:val="none" w:sz="0" w:space="0" w:color="auto"/>
              </w:divBdr>
            </w:div>
            <w:div w:id="42412852">
              <w:marLeft w:val="0"/>
              <w:marRight w:val="0"/>
              <w:marTop w:val="0"/>
              <w:marBottom w:val="0"/>
              <w:divBdr>
                <w:top w:val="none" w:sz="0" w:space="0" w:color="auto"/>
                <w:left w:val="none" w:sz="0" w:space="0" w:color="auto"/>
                <w:bottom w:val="none" w:sz="0" w:space="0" w:color="auto"/>
                <w:right w:val="none" w:sz="0" w:space="0" w:color="auto"/>
              </w:divBdr>
            </w:div>
            <w:div w:id="1076707035">
              <w:marLeft w:val="0"/>
              <w:marRight w:val="0"/>
              <w:marTop w:val="0"/>
              <w:marBottom w:val="0"/>
              <w:divBdr>
                <w:top w:val="none" w:sz="0" w:space="0" w:color="auto"/>
                <w:left w:val="none" w:sz="0" w:space="0" w:color="auto"/>
                <w:bottom w:val="none" w:sz="0" w:space="0" w:color="auto"/>
                <w:right w:val="none" w:sz="0" w:space="0" w:color="auto"/>
              </w:divBdr>
              <w:divsChild>
                <w:div w:id="23946000">
                  <w:marLeft w:val="0"/>
                  <w:marRight w:val="0"/>
                  <w:marTop w:val="0"/>
                  <w:marBottom w:val="0"/>
                  <w:divBdr>
                    <w:top w:val="none" w:sz="0" w:space="0" w:color="auto"/>
                    <w:left w:val="none" w:sz="0" w:space="0" w:color="auto"/>
                    <w:bottom w:val="none" w:sz="0" w:space="0" w:color="auto"/>
                    <w:right w:val="none" w:sz="0" w:space="0" w:color="auto"/>
                  </w:divBdr>
                </w:div>
                <w:div w:id="442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61215">
      <w:bodyDiv w:val="1"/>
      <w:marLeft w:val="0"/>
      <w:marRight w:val="0"/>
      <w:marTop w:val="0"/>
      <w:marBottom w:val="0"/>
      <w:divBdr>
        <w:top w:val="none" w:sz="0" w:space="0" w:color="auto"/>
        <w:left w:val="none" w:sz="0" w:space="0" w:color="auto"/>
        <w:bottom w:val="none" w:sz="0" w:space="0" w:color="auto"/>
        <w:right w:val="none" w:sz="0" w:space="0" w:color="auto"/>
      </w:divBdr>
      <w:divsChild>
        <w:div w:id="637151449">
          <w:marLeft w:val="0"/>
          <w:marRight w:val="0"/>
          <w:marTop w:val="0"/>
          <w:marBottom w:val="0"/>
          <w:divBdr>
            <w:top w:val="none" w:sz="0" w:space="0" w:color="auto"/>
            <w:left w:val="none" w:sz="0" w:space="0" w:color="auto"/>
            <w:bottom w:val="none" w:sz="0" w:space="0" w:color="auto"/>
            <w:right w:val="none" w:sz="0" w:space="0" w:color="auto"/>
          </w:divBdr>
          <w:divsChild>
            <w:div w:id="21126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7872">
      <w:bodyDiv w:val="1"/>
      <w:marLeft w:val="0"/>
      <w:marRight w:val="0"/>
      <w:marTop w:val="0"/>
      <w:marBottom w:val="0"/>
      <w:divBdr>
        <w:top w:val="none" w:sz="0" w:space="0" w:color="auto"/>
        <w:left w:val="none" w:sz="0" w:space="0" w:color="auto"/>
        <w:bottom w:val="none" w:sz="0" w:space="0" w:color="auto"/>
        <w:right w:val="none" w:sz="0" w:space="0" w:color="auto"/>
      </w:divBdr>
      <w:divsChild>
        <w:div w:id="1945187129">
          <w:marLeft w:val="0"/>
          <w:marRight w:val="0"/>
          <w:marTop w:val="0"/>
          <w:marBottom w:val="0"/>
          <w:divBdr>
            <w:top w:val="none" w:sz="0" w:space="0" w:color="auto"/>
            <w:left w:val="none" w:sz="0" w:space="0" w:color="auto"/>
            <w:bottom w:val="none" w:sz="0" w:space="0" w:color="auto"/>
            <w:right w:val="none" w:sz="0" w:space="0" w:color="auto"/>
          </w:divBdr>
          <w:divsChild>
            <w:div w:id="133838211">
              <w:marLeft w:val="0"/>
              <w:marRight w:val="0"/>
              <w:marTop w:val="0"/>
              <w:marBottom w:val="0"/>
              <w:divBdr>
                <w:top w:val="none" w:sz="0" w:space="0" w:color="auto"/>
                <w:left w:val="none" w:sz="0" w:space="0" w:color="auto"/>
                <w:bottom w:val="none" w:sz="0" w:space="0" w:color="auto"/>
                <w:right w:val="none" w:sz="0" w:space="0" w:color="auto"/>
              </w:divBdr>
              <w:divsChild>
                <w:div w:id="123550545">
                  <w:marLeft w:val="0"/>
                  <w:marRight w:val="0"/>
                  <w:marTop w:val="0"/>
                  <w:marBottom w:val="0"/>
                  <w:divBdr>
                    <w:top w:val="none" w:sz="0" w:space="0" w:color="auto"/>
                    <w:left w:val="none" w:sz="0" w:space="0" w:color="auto"/>
                    <w:bottom w:val="none" w:sz="0" w:space="0" w:color="auto"/>
                    <w:right w:val="none" w:sz="0" w:space="0" w:color="auto"/>
                  </w:divBdr>
                </w:div>
                <w:div w:id="1281688585">
                  <w:marLeft w:val="0"/>
                  <w:marRight w:val="0"/>
                  <w:marTop w:val="0"/>
                  <w:marBottom w:val="0"/>
                  <w:divBdr>
                    <w:top w:val="none" w:sz="0" w:space="0" w:color="auto"/>
                    <w:left w:val="none" w:sz="0" w:space="0" w:color="auto"/>
                    <w:bottom w:val="none" w:sz="0" w:space="0" w:color="auto"/>
                    <w:right w:val="none" w:sz="0" w:space="0" w:color="auto"/>
                  </w:divBdr>
                </w:div>
                <w:div w:id="1475027493">
                  <w:marLeft w:val="0"/>
                  <w:marRight w:val="0"/>
                  <w:marTop w:val="0"/>
                  <w:marBottom w:val="0"/>
                  <w:divBdr>
                    <w:top w:val="none" w:sz="0" w:space="0" w:color="auto"/>
                    <w:left w:val="none" w:sz="0" w:space="0" w:color="auto"/>
                    <w:bottom w:val="none" w:sz="0" w:space="0" w:color="auto"/>
                    <w:right w:val="none" w:sz="0" w:space="0" w:color="auto"/>
                  </w:divBdr>
                </w:div>
                <w:div w:id="1621062911">
                  <w:marLeft w:val="0"/>
                  <w:marRight w:val="0"/>
                  <w:marTop w:val="0"/>
                  <w:marBottom w:val="0"/>
                  <w:divBdr>
                    <w:top w:val="none" w:sz="0" w:space="0" w:color="auto"/>
                    <w:left w:val="none" w:sz="0" w:space="0" w:color="auto"/>
                    <w:bottom w:val="none" w:sz="0" w:space="0" w:color="auto"/>
                    <w:right w:val="none" w:sz="0" w:space="0" w:color="auto"/>
                  </w:divBdr>
                </w:div>
                <w:div w:id="2072577637">
                  <w:marLeft w:val="0"/>
                  <w:marRight w:val="0"/>
                  <w:marTop w:val="0"/>
                  <w:marBottom w:val="0"/>
                  <w:divBdr>
                    <w:top w:val="none" w:sz="0" w:space="0" w:color="auto"/>
                    <w:left w:val="none" w:sz="0" w:space="0" w:color="auto"/>
                    <w:bottom w:val="none" w:sz="0" w:space="0" w:color="auto"/>
                    <w:right w:val="none" w:sz="0" w:space="0" w:color="auto"/>
                  </w:divBdr>
                </w:div>
              </w:divsChild>
            </w:div>
            <w:div w:id="18216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19121">
      <w:bodyDiv w:val="1"/>
      <w:marLeft w:val="0"/>
      <w:marRight w:val="0"/>
      <w:marTop w:val="0"/>
      <w:marBottom w:val="0"/>
      <w:divBdr>
        <w:top w:val="none" w:sz="0" w:space="0" w:color="auto"/>
        <w:left w:val="none" w:sz="0" w:space="0" w:color="auto"/>
        <w:bottom w:val="none" w:sz="0" w:space="0" w:color="auto"/>
        <w:right w:val="none" w:sz="0" w:space="0" w:color="auto"/>
      </w:divBdr>
      <w:divsChild>
        <w:div w:id="1115369109">
          <w:marLeft w:val="0"/>
          <w:marRight w:val="0"/>
          <w:marTop w:val="0"/>
          <w:marBottom w:val="0"/>
          <w:divBdr>
            <w:top w:val="none" w:sz="0" w:space="0" w:color="auto"/>
            <w:left w:val="none" w:sz="0" w:space="0" w:color="auto"/>
            <w:bottom w:val="none" w:sz="0" w:space="0" w:color="auto"/>
            <w:right w:val="none" w:sz="0" w:space="0" w:color="auto"/>
          </w:divBdr>
          <w:divsChild>
            <w:div w:id="12200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782">
      <w:bodyDiv w:val="1"/>
      <w:marLeft w:val="0"/>
      <w:marRight w:val="0"/>
      <w:marTop w:val="0"/>
      <w:marBottom w:val="0"/>
      <w:divBdr>
        <w:top w:val="none" w:sz="0" w:space="0" w:color="auto"/>
        <w:left w:val="none" w:sz="0" w:space="0" w:color="auto"/>
        <w:bottom w:val="none" w:sz="0" w:space="0" w:color="auto"/>
        <w:right w:val="none" w:sz="0" w:space="0" w:color="auto"/>
      </w:divBdr>
      <w:divsChild>
        <w:div w:id="1008171805">
          <w:marLeft w:val="0"/>
          <w:marRight w:val="0"/>
          <w:marTop w:val="0"/>
          <w:marBottom w:val="0"/>
          <w:divBdr>
            <w:top w:val="none" w:sz="0" w:space="0" w:color="auto"/>
            <w:left w:val="none" w:sz="0" w:space="0" w:color="auto"/>
            <w:bottom w:val="none" w:sz="0" w:space="0" w:color="auto"/>
            <w:right w:val="none" w:sz="0" w:space="0" w:color="auto"/>
          </w:divBdr>
          <w:divsChild>
            <w:div w:id="9029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6390">
      <w:bodyDiv w:val="1"/>
      <w:marLeft w:val="0"/>
      <w:marRight w:val="0"/>
      <w:marTop w:val="0"/>
      <w:marBottom w:val="0"/>
      <w:divBdr>
        <w:top w:val="none" w:sz="0" w:space="0" w:color="auto"/>
        <w:left w:val="none" w:sz="0" w:space="0" w:color="auto"/>
        <w:bottom w:val="none" w:sz="0" w:space="0" w:color="auto"/>
        <w:right w:val="none" w:sz="0" w:space="0" w:color="auto"/>
      </w:divBdr>
      <w:divsChild>
        <w:div w:id="1980651494">
          <w:marLeft w:val="0"/>
          <w:marRight w:val="0"/>
          <w:marTop w:val="0"/>
          <w:marBottom w:val="0"/>
          <w:divBdr>
            <w:top w:val="none" w:sz="0" w:space="0" w:color="auto"/>
            <w:left w:val="none" w:sz="0" w:space="0" w:color="auto"/>
            <w:bottom w:val="none" w:sz="0" w:space="0" w:color="auto"/>
            <w:right w:val="none" w:sz="0" w:space="0" w:color="auto"/>
          </w:divBdr>
          <w:divsChild>
            <w:div w:id="16055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7005">
      <w:bodyDiv w:val="1"/>
      <w:marLeft w:val="0"/>
      <w:marRight w:val="0"/>
      <w:marTop w:val="0"/>
      <w:marBottom w:val="0"/>
      <w:divBdr>
        <w:top w:val="none" w:sz="0" w:space="0" w:color="auto"/>
        <w:left w:val="none" w:sz="0" w:space="0" w:color="auto"/>
        <w:bottom w:val="none" w:sz="0" w:space="0" w:color="auto"/>
        <w:right w:val="none" w:sz="0" w:space="0" w:color="auto"/>
      </w:divBdr>
      <w:divsChild>
        <w:div w:id="759450190">
          <w:marLeft w:val="0"/>
          <w:marRight w:val="0"/>
          <w:marTop w:val="0"/>
          <w:marBottom w:val="0"/>
          <w:divBdr>
            <w:top w:val="none" w:sz="0" w:space="0" w:color="auto"/>
            <w:left w:val="none" w:sz="0" w:space="0" w:color="auto"/>
            <w:bottom w:val="none" w:sz="0" w:space="0" w:color="auto"/>
            <w:right w:val="none" w:sz="0" w:space="0" w:color="auto"/>
          </w:divBdr>
          <w:divsChild>
            <w:div w:id="6381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6098">
      <w:bodyDiv w:val="1"/>
      <w:marLeft w:val="0"/>
      <w:marRight w:val="0"/>
      <w:marTop w:val="0"/>
      <w:marBottom w:val="0"/>
      <w:divBdr>
        <w:top w:val="none" w:sz="0" w:space="0" w:color="auto"/>
        <w:left w:val="none" w:sz="0" w:space="0" w:color="auto"/>
        <w:bottom w:val="none" w:sz="0" w:space="0" w:color="auto"/>
        <w:right w:val="none" w:sz="0" w:space="0" w:color="auto"/>
      </w:divBdr>
    </w:div>
    <w:div w:id="959342802">
      <w:bodyDiv w:val="1"/>
      <w:marLeft w:val="0"/>
      <w:marRight w:val="0"/>
      <w:marTop w:val="0"/>
      <w:marBottom w:val="0"/>
      <w:divBdr>
        <w:top w:val="none" w:sz="0" w:space="0" w:color="auto"/>
        <w:left w:val="none" w:sz="0" w:space="0" w:color="auto"/>
        <w:bottom w:val="none" w:sz="0" w:space="0" w:color="auto"/>
        <w:right w:val="none" w:sz="0" w:space="0" w:color="auto"/>
      </w:divBdr>
      <w:divsChild>
        <w:div w:id="562569006">
          <w:marLeft w:val="0"/>
          <w:marRight w:val="0"/>
          <w:marTop w:val="0"/>
          <w:marBottom w:val="0"/>
          <w:divBdr>
            <w:top w:val="none" w:sz="0" w:space="0" w:color="auto"/>
            <w:left w:val="none" w:sz="0" w:space="0" w:color="auto"/>
            <w:bottom w:val="none" w:sz="0" w:space="0" w:color="auto"/>
            <w:right w:val="none" w:sz="0" w:space="0" w:color="auto"/>
          </w:divBdr>
          <w:divsChild>
            <w:div w:id="15044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79841">
      <w:bodyDiv w:val="1"/>
      <w:marLeft w:val="0"/>
      <w:marRight w:val="0"/>
      <w:marTop w:val="0"/>
      <w:marBottom w:val="0"/>
      <w:divBdr>
        <w:top w:val="none" w:sz="0" w:space="0" w:color="auto"/>
        <w:left w:val="none" w:sz="0" w:space="0" w:color="auto"/>
        <w:bottom w:val="none" w:sz="0" w:space="0" w:color="auto"/>
        <w:right w:val="none" w:sz="0" w:space="0" w:color="auto"/>
      </w:divBdr>
      <w:divsChild>
        <w:div w:id="289408615">
          <w:marLeft w:val="0"/>
          <w:marRight w:val="0"/>
          <w:marTop w:val="0"/>
          <w:marBottom w:val="0"/>
          <w:divBdr>
            <w:top w:val="none" w:sz="0" w:space="0" w:color="auto"/>
            <w:left w:val="none" w:sz="0" w:space="0" w:color="auto"/>
            <w:bottom w:val="none" w:sz="0" w:space="0" w:color="auto"/>
            <w:right w:val="none" w:sz="0" w:space="0" w:color="auto"/>
          </w:divBdr>
          <w:divsChild>
            <w:div w:id="925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579">
      <w:bodyDiv w:val="1"/>
      <w:marLeft w:val="0"/>
      <w:marRight w:val="0"/>
      <w:marTop w:val="0"/>
      <w:marBottom w:val="0"/>
      <w:divBdr>
        <w:top w:val="none" w:sz="0" w:space="0" w:color="auto"/>
        <w:left w:val="none" w:sz="0" w:space="0" w:color="auto"/>
        <w:bottom w:val="none" w:sz="0" w:space="0" w:color="auto"/>
        <w:right w:val="none" w:sz="0" w:space="0" w:color="auto"/>
      </w:divBdr>
      <w:divsChild>
        <w:div w:id="1800102387">
          <w:marLeft w:val="0"/>
          <w:marRight w:val="0"/>
          <w:marTop w:val="0"/>
          <w:marBottom w:val="0"/>
          <w:divBdr>
            <w:top w:val="none" w:sz="0" w:space="0" w:color="auto"/>
            <w:left w:val="none" w:sz="0" w:space="0" w:color="auto"/>
            <w:bottom w:val="none" w:sz="0" w:space="0" w:color="auto"/>
            <w:right w:val="none" w:sz="0" w:space="0" w:color="auto"/>
          </w:divBdr>
          <w:divsChild>
            <w:div w:id="4387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18946">
      <w:bodyDiv w:val="1"/>
      <w:marLeft w:val="0"/>
      <w:marRight w:val="0"/>
      <w:marTop w:val="0"/>
      <w:marBottom w:val="0"/>
      <w:divBdr>
        <w:top w:val="none" w:sz="0" w:space="0" w:color="auto"/>
        <w:left w:val="none" w:sz="0" w:space="0" w:color="auto"/>
        <w:bottom w:val="none" w:sz="0" w:space="0" w:color="auto"/>
        <w:right w:val="none" w:sz="0" w:space="0" w:color="auto"/>
      </w:divBdr>
      <w:divsChild>
        <w:div w:id="534974767">
          <w:marLeft w:val="0"/>
          <w:marRight w:val="0"/>
          <w:marTop w:val="0"/>
          <w:marBottom w:val="0"/>
          <w:divBdr>
            <w:top w:val="none" w:sz="0" w:space="0" w:color="auto"/>
            <w:left w:val="none" w:sz="0" w:space="0" w:color="auto"/>
            <w:bottom w:val="none" w:sz="0" w:space="0" w:color="auto"/>
            <w:right w:val="none" w:sz="0" w:space="0" w:color="auto"/>
          </w:divBdr>
          <w:divsChild>
            <w:div w:id="509411939">
              <w:marLeft w:val="0"/>
              <w:marRight w:val="0"/>
              <w:marTop w:val="0"/>
              <w:marBottom w:val="0"/>
              <w:divBdr>
                <w:top w:val="none" w:sz="0" w:space="0" w:color="auto"/>
                <w:left w:val="none" w:sz="0" w:space="0" w:color="auto"/>
                <w:bottom w:val="none" w:sz="0" w:space="0" w:color="auto"/>
                <w:right w:val="none" w:sz="0" w:space="0" w:color="auto"/>
              </w:divBdr>
            </w:div>
            <w:div w:id="13541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5039">
      <w:bodyDiv w:val="1"/>
      <w:marLeft w:val="0"/>
      <w:marRight w:val="0"/>
      <w:marTop w:val="0"/>
      <w:marBottom w:val="0"/>
      <w:divBdr>
        <w:top w:val="none" w:sz="0" w:space="0" w:color="auto"/>
        <w:left w:val="none" w:sz="0" w:space="0" w:color="auto"/>
        <w:bottom w:val="none" w:sz="0" w:space="0" w:color="auto"/>
        <w:right w:val="none" w:sz="0" w:space="0" w:color="auto"/>
      </w:divBdr>
      <w:divsChild>
        <w:div w:id="848174407">
          <w:marLeft w:val="0"/>
          <w:marRight w:val="0"/>
          <w:marTop w:val="0"/>
          <w:marBottom w:val="0"/>
          <w:divBdr>
            <w:top w:val="none" w:sz="0" w:space="0" w:color="auto"/>
            <w:left w:val="none" w:sz="0" w:space="0" w:color="auto"/>
            <w:bottom w:val="none" w:sz="0" w:space="0" w:color="auto"/>
            <w:right w:val="none" w:sz="0" w:space="0" w:color="auto"/>
          </w:divBdr>
          <w:divsChild>
            <w:div w:id="1657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9149">
      <w:bodyDiv w:val="1"/>
      <w:marLeft w:val="0"/>
      <w:marRight w:val="0"/>
      <w:marTop w:val="0"/>
      <w:marBottom w:val="0"/>
      <w:divBdr>
        <w:top w:val="none" w:sz="0" w:space="0" w:color="auto"/>
        <w:left w:val="none" w:sz="0" w:space="0" w:color="auto"/>
        <w:bottom w:val="none" w:sz="0" w:space="0" w:color="auto"/>
        <w:right w:val="none" w:sz="0" w:space="0" w:color="auto"/>
      </w:divBdr>
      <w:divsChild>
        <w:div w:id="1281885590">
          <w:marLeft w:val="0"/>
          <w:marRight w:val="0"/>
          <w:marTop w:val="0"/>
          <w:marBottom w:val="0"/>
          <w:divBdr>
            <w:top w:val="none" w:sz="0" w:space="0" w:color="auto"/>
            <w:left w:val="none" w:sz="0" w:space="0" w:color="auto"/>
            <w:bottom w:val="none" w:sz="0" w:space="0" w:color="auto"/>
            <w:right w:val="none" w:sz="0" w:space="0" w:color="auto"/>
          </w:divBdr>
          <w:divsChild>
            <w:div w:id="757671904">
              <w:marLeft w:val="0"/>
              <w:marRight w:val="0"/>
              <w:marTop w:val="0"/>
              <w:marBottom w:val="0"/>
              <w:divBdr>
                <w:top w:val="none" w:sz="0" w:space="0" w:color="auto"/>
                <w:left w:val="none" w:sz="0" w:space="0" w:color="auto"/>
                <w:bottom w:val="none" w:sz="0" w:space="0" w:color="auto"/>
                <w:right w:val="none" w:sz="0" w:space="0" w:color="auto"/>
              </w:divBdr>
            </w:div>
            <w:div w:id="1073821702">
              <w:marLeft w:val="0"/>
              <w:marRight w:val="0"/>
              <w:marTop w:val="0"/>
              <w:marBottom w:val="0"/>
              <w:divBdr>
                <w:top w:val="none" w:sz="0" w:space="0" w:color="auto"/>
                <w:left w:val="none" w:sz="0" w:space="0" w:color="auto"/>
                <w:bottom w:val="none" w:sz="0" w:space="0" w:color="auto"/>
                <w:right w:val="none" w:sz="0" w:space="0" w:color="auto"/>
              </w:divBdr>
            </w:div>
            <w:div w:id="1320039949">
              <w:marLeft w:val="0"/>
              <w:marRight w:val="0"/>
              <w:marTop w:val="0"/>
              <w:marBottom w:val="0"/>
              <w:divBdr>
                <w:top w:val="none" w:sz="0" w:space="0" w:color="auto"/>
                <w:left w:val="none" w:sz="0" w:space="0" w:color="auto"/>
                <w:bottom w:val="none" w:sz="0" w:space="0" w:color="auto"/>
                <w:right w:val="none" w:sz="0" w:space="0" w:color="auto"/>
              </w:divBdr>
            </w:div>
            <w:div w:id="20561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3281">
      <w:bodyDiv w:val="1"/>
      <w:marLeft w:val="0"/>
      <w:marRight w:val="0"/>
      <w:marTop w:val="0"/>
      <w:marBottom w:val="0"/>
      <w:divBdr>
        <w:top w:val="none" w:sz="0" w:space="0" w:color="auto"/>
        <w:left w:val="none" w:sz="0" w:space="0" w:color="auto"/>
        <w:bottom w:val="none" w:sz="0" w:space="0" w:color="auto"/>
        <w:right w:val="none" w:sz="0" w:space="0" w:color="auto"/>
      </w:divBdr>
      <w:divsChild>
        <w:div w:id="195000924">
          <w:marLeft w:val="0"/>
          <w:marRight w:val="0"/>
          <w:marTop w:val="0"/>
          <w:marBottom w:val="0"/>
          <w:divBdr>
            <w:top w:val="none" w:sz="0" w:space="0" w:color="auto"/>
            <w:left w:val="none" w:sz="0" w:space="0" w:color="auto"/>
            <w:bottom w:val="none" w:sz="0" w:space="0" w:color="auto"/>
            <w:right w:val="none" w:sz="0" w:space="0" w:color="auto"/>
          </w:divBdr>
          <w:divsChild>
            <w:div w:id="19384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669">
      <w:bodyDiv w:val="1"/>
      <w:marLeft w:val="0"/>
      <w:marRight w:val="0"/>
      <w:marTop w:val="0"/>
      <w:marBottom w:val="0"/>
      <w:divBdr>
        <w:top w:val="none" w:sz="0" w:space="0" w:color="auto"/>
        <w:left w:val="none" w:sz="0" w:space="0" w:color="auto"/>
        <w:bottom w:val="none" w:sz="0" w:space="0" w:color="auto"/>
        <w:right w:val="none" w:sz="0" w:space="0" w:color="auto"/>
      </w:divBdr>
      <w:divsChild>
        <w:div w:id="2136562296">
          <w:marLeft w:val="0"/>
          <w:marRight w:val="0"/>
          <w:marTop w:val="0"/>
          <w:marBottom w:val="0"/>
          <w:divBdr>
            <w:top w:val="none" w:sz="0" w:space="0" w:color="auto"/>
            <w:left w:val="none" w:sz="0" w:space="0" w:color="auto"/>
            <w:bottom w:val="none" w:sz="0" w:space="0" w:color="auto"/>
            <w:right w:val="none" w:sz="0" w:space="0" w:color="auto"/>
          </w:divBdr>
          <w:divsChild>
            <w:div w:id="7420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2803">
      <w:bodyDiv w:val="1"/>
      <w:marLeft w:val="0"/>
      <w:marRight w:val="0"/>
      <w:marTop w:val="0"/>
      <w:marBottom w:val="0"/>
      <w:divBdr>
        <w:top w:val="none" w:sz="0" w:space="0" w:color="auto"/>
        <w:left w:val="none" w:sz="0" w:space="0" w:color="auto"/>
        <w:bottom w:val="none" w:sz="0" w:space="0" w:color="auto"/>
        <w:right w:val="none" w:sz="0" w:space="0" w:color="auto"/>
      </w:divBdr>
      <w:divsChild>
        <w:div w:id="211890549">
          <w:marLeft w:val="0"/>
          <w:marRight w:val="0"/>
          <w:marTop w:val="0"/>
          <w:marBottom w:val="0"/>
          <w:divBdr>
            <w:top w:val="none" w:sz="0" w:space="0" w:color="auto"/>
            <w:left w:val="none" w:sz="0" w:space="0" w:color="auto"/>
            <w:bottom w:val="none" w:sz="0" w:space="0" w:color="auto"/>
            <w:right w:val="none" w:sz="0" w:space="0" w:color="auto"/>
          </w:divBdr>
          <w:divsChild>
            <w:div w:id="9583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811">
      <w:bodyDiv w:val="1"/>
      <w:marLeft w:val="0"/>
      <w:marRight w:val="0"/>
      <w:marTop w:val="0"/>
      <w:marBottom w:val="0"/>
      <w:divBdr>
        <w:top w:val="none" w:sz="0" w:space="0" w:color="auto"/>
        <w:left w:val="none" w:sz="0" w:space="0" w:color="auto"/>
        <w:bottom w:val="none" w:sz="0" w:space="0" w:color="auto"/>
        <w:right w:val="none" w:sz="0" w:space="0" w:color="auto"/>
      </w:divBdr>
      <w:divsChild>
        <w:div w:id="540752782">
          <w:marLeft w:val="0"/>
          <w:marRight w:val="0"/>
          <w:marTop w:val="0"/>
          <w:marBottom w:val="0"/>
          <w:divBdr>
            <w:top w:val="none" w:sz="0" w:space="0" w:color="auto"/>
            <w:left w:val="none" w:sz="0" w:space="0" w:color="auto"/>
            <w:bottom w:val="none" w:sz="0" w:space="0" w:color="auto"/>
            <w:right w:val="none" w:sz="0" w:space="0" w:color="auto"/>
          </w:divBdr>
          <w:divsChild>
            <w:div w:id="18176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0240">
      <w:bodyDiv w:val="1"/>
      <w:marLeft w:val="0"/>
      <w:marRight w:val="0"/>
      <w:marTop w:val="0"/>
      <w:marBottom w:val="0"/>
      <w:divBdr>
        <w:top w:val="none" w:sz="0" w:space="0" w:color="auto"/>
        <w:left w:val="none" w:sz="0" w:space="0" w:color="auto"/>
        <w:bottom w:val="none" w:sz="0" w:space="0" w:color="auto"/>
        <w:right w:val="none" w:sz="0" w:space="0" w:color="auto"/>
      </w:divBdr>
      <w:divsChild>
        <w:div w:id="1832719277">
          <w:marLeft w:val="0"/>
          <w:marRight w:val="0"/>
          <w:marTop w:val="0"/>
          <w:marBottom w:val="0"/>
          <w:divBdr>
            <w:top w:val="none" w:sz="0" w:space="0" w:color="auto"/>
            <w:left w:val="none" w:sz="0" w:space="0" w:color="auto"/>
            <w:bottom w:val="none" w:sz="0" w:space="0" w:color="auto"/>
            <w:right w:val="none" w:sz="0" w:space="0" w:color="auto"/>
          </w:divBdr>
          <w:divsChild>
            <w:div w:id="19868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5">
      <w:bodyDiv w:val="1"/>
      <w:marLeft w:val="0"/>
      <w:marRight w:val="0"/>
      <w:marTop w:val="0"/>
      <w:marBottom w:val="0"/>
      <w:divBdr>
        <w:top w:val="none" w:sz="0" w:space="0" w:color="auto"/>
        <w:left w:val="none" w:sz="0" w:space="0" w:color="auto"/>
        <w:bottom w:val="none" w:sz="0" w:space="0" w:color="auto"/>
        <w:right w:val="none" w:sz="0" w:space="0" w:color="auto"/>
      </w:divBdr>
      <w:divsChild>
        <w:div w:id="680736681">
          <w:marLeft w:val="0"/>
          <w:marRight w:val="0"/>
          <w:marTop w:val="0"/>
          <w:marBottom w:val="0"/>
          <w:divBdr>
            <w:top w:val="none" w:sz="0" w:space="0" w:color="auto"/>
            <w:left w:val="none" w:sz="0" w:space="0" w:color="auto"/>
            <w:bottom w:val="none" w:sz="0" w:space="0" w:color="auto"/>
            <w:right w:val="none" w:sz="0" w:space="0" w:color="auto"/>
          </w:divBdr>
          <w:divsChild>
            <w:div w:id="14658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9083">
      <w:bodyDiv w:val="1"/>
      <w:marLeft w:val="0"/>
      <w:marRight w:val="0"/>
      <w:marTop w:val="0"/>
      <w:marBottom w:val="0"/>
      <w:divBdr>
        <w:top w:val="none" w:sz="0" w:space="0" w:color="auto"/>
        <w:left w:val="none" w:sz="0" w:space="0" w:color="auto"/>
        <w:bottom w:val="none" w:sz="0" w:space="0" w:color="auto"/>
        <w:right w:val="none" w:sz="0" w:space="0" w:color="auto"/>
      </w:divBdr>
      <w:divsChild>
        <w:div w:id="1187795546">
          <w:marLeft w:val="0"/>
          <w:marRight w:val="0"/>
          <w:marTop w:val="0"/>
          <w:marBottom w:val="0"/>
          <w:divBdr>
            <w:top w:val="none" w:sz="0" w:space="0" w:color="auto"/>
            <w:left w:val="none" w:sz="0" w:space="0" w:color="auto"/>
            <w:bottom w:val="none" w:sz="0" w:space="0" w:color="auto"/>
            <w:right w:val="none" w:sz="0" w:space="0" w:color="auto"/>
          </w:divBdr>
          <w:divsChild>
            <w:div w:id="8025802">
              <w:marLeft w:val="0"/>
              <w:marRight w:val="0"/>
              <w:marTop w:val="0"/>
              <w:marBottom w:val="0"/>
              <w:divBdr>
                <w:top w:val="none" w:sz="0" w:space="0" w:color="auto"/>
                <w:left w:val="none" w:sz="0" w:space="0" w:color="auto"/>
                <w:bottom w:val="none" w:sz="0" w:space="0" w:color="auto"/>
                <w:right w:val="none" w:sz="0" w:space="0" w:color="auto"/>
              </w:divBdr>
            </w:div>
            <w:div w:id="144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0025">
      <w:bodyDiv w:val="1"/>
      <w:marLeft w:val="0"/>
      <w:marRight w:val="0"/>
      <w:marTop w:val="0"/>
      <w:marBottom w:val="0"/>
      <w:divBdr>
        <w:top w:val="none" w:sz="0" w:space="0" w:color="auto"/>
        <w:left w:val="none" w:sz="0" w:space="0" w:color="auto"/>
        <w:bottom w:val="none" w:sz="0" w:space="0" w:color="auto"/>
        <w:right w:val="none" w:sz="0" w:space="0" w:color="auto"/>
      </w:divBdr>
      <w:divsChild>
        <w:div w:id="1032415519">
          <w:marLeft w:val="0"/>
          <w:marRight w:val="0"/>
          <w:marTop w:val="0"/>
          <w:marBottom w:val="0"/>
          <w:divBdr>
            <w:top w:val="none" w:sz="0" w:space="0" w:color="auto"/>
            <w:left w:val="none" w:sz="0" w:space="0" w:color="auto"/>
            <w:bottom w:val="none" w:sz="0" w:space="0" w:color="auto"/>
            <w:right w:val="none" w:sz="0" w:space="0" w:color="auto"/>
          </w:divBdr>
          <w:divsChild>
            <w:div w:id="687409188">
              <w:marLeft w:val="0"/>
              <w:marRight w:val="0"/>
              <w:marTop w:val="0"/>
              <w:marBottom w:val="0"/>
              <w:divBdr>
                <w:top w:val="none" w:sz="0" w:space="0" w:color="auto"/>
                <w:left w:val="none" w:sz="0" w:space="0" w:color="auto"/>
                <w:bottom w:val="none" w:sz="0" w:space="0" w:color="auto"/>
                <w:right w:val="none" w:sz="0" w:space="0" w:color="auto"/>
              </w:divBdr>
            </w:div>
            <w:div w:id="12292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447">
      <w:bodyDiv w:val="1"/>
      <w:marLeft w:val="0"/>
      <w:marRight w:val="0"/>
      <w:marTop w:val="0"/>
      <w:marBottom w:val="0"/>
      <w:divBdr>
        <w:top w:val="none" w:sz="0" w:space="0" w:color="auto"/>
        <w:left w:val="none" w:sz="0" w:space="0" w:color="auto"/>
        <w:bottom w:val="none" w:sz="0" w:space="0" w:color="auto"/>
        <w:right w:val="none" w:sz="0" w:space="0" w:color="auto"/>
      </w:divBdr>
    </w:div>
    <w:div w:id="1756397220">
      <w:bodyDiv w:val="1"/>
      <w:marLeft w:val="0"/>
      <w:marRight w:val="0"/>
      <w:marTop w:val="0"/>
      <w:marBottom w:val="0"/>
      <w:divBdr>
        <w:top w:val="none" w:sz="0" w:space="0" w:color="auto"/>
        <w:left w:val="none" w:sz="0" w:space="0" w:color="auto"/>
        <w:bottom w:val="none" w:sz="0" w:space="0" w:color="auto"/>
        <w:right w:val="none" w:sz="0" w:space="0" w:color="auto"/>
      </w:divBdr>
      <w:divsChild>
        <w:div w:id="1694378226">
          <w:marLeft w:val="0"/>
          <w:marRight w:val="0"/>
          <w:marTop w:val="0"/>
          <w:marBottom w:val="0"/>
          <w:divBdr>
            <w:top w:val="none" w:sz="0" w:space="0" w:color="auto"/>
            <w:left w:val="none" w:sz="0" w:space="0" w:color="auto"/>
            <w:bottom w:val="none" w:sz="0" w:space="0" w:color="auto"/>
            <w:right w:val="none" w:sz="0" w:space="0" w:color="auto"/>
          </w:divBdr>
          <w:divsChild>
            <w:div w:id="9560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5840">
      <w:bodyDiv w:val="1"/>
      <w:marLeft w:val="0"/>
      <w:marRight w:val="0"/>
      <w:marTop w:val="0"/>
      <w:marBottom w:val="0"/>
      <w:divBdr>
        <w:top w:val="none" w:sz="0" w:space="0" w:color="auto"/>
        <w:left w:val="none" w:sz="0" w:space="0" w:color="auto"/>
        <w:bottom w:val="none" w:sz="0" w:space="0" w:color="auto"/>
        <w:right w:val="none" w:sz="0" w:space="0" w:color="auto"/>
      </w:divBdr>
      <w:divsChild>
        <w:div w:id="1096171897">
          <w:marLeft w:val="0"/>
          <w:marRight w:val="0"/>
          <w:marTop w:val="0"/>
          <w:marBottom w:val="0"/>
          <w:divBdr>
            <w:top w:val="none" w:sz="0" w:space="0" w:color="auto"/>
            <w:left w:val="none" w:sz="0" w:space="0" w:color="auto"/>
            <w:bottom w:val="none" w:sz="0" w:space="0" w:color="auto"/>
            <w:right w:val="none" w:sz="0" w:space="0" w:color="auto"/>
          </w:divBdr>
          <w:divsChild>
            <w:div w:id="14025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9234">
      <w:bodyDiv w:val="1"/>
      <w:marLeft w:val="0"/>
      <w:marRight w:val="0"/>
      <w:marTop w:val="0"/>
      <w:marBottom w:val="0"/>
      <w:divBdr>
        <w:top w:val="none" w:sz="0" w:space="0" w:color="auto"/>
        <w:left w:val="none" w:sz="0" w:space="0" w:color="auto"/>
        <w:bottom w:val="none" w:sz="0" w:space="0" w:color="auto"/>
        <w:right w:val="none" w:sz="0" w:space="0" w:color="auto"/>
      </w:divBdr>
      <w:divsChild>
        <w:div w:id="1368683454">
          <w:marLeft w:val="0"/>
          <w:marRight w:val="0"/>
          <w:marTop w:val="0"/>
          <w:marBottom w:val="0"/>
          <w:divBdr>
            <w:top w:val="none" w:sz="0" w:space="0" w:color="auto"/>
            <w:left w:val="none" w:sz="0" w:space="0" w:color="auto"/>
            <w:bottom w:val="none" w:sz="0" w:space="0" w:color="auto"/>
            <w:right w:val="none" w:sz="0" w:space="0" w:color="auto"/>
          </w:divBdr>
          <w:divsChild>
            <w:div w:id="1452818021">
              <w:marLeft w:val="0"/>
              <w:marRight w:val="0"/>
              <w:marTop w:val="0"/>
              <w:marBottom w:val="0"/>
              <w:divBdr>
                <w:top w:val="none" w:sz="0" w:space="0" w:color="auto"/>
                <w:left w:val="none" w:sz="0" w:space="0" w:color="auto"/>
                <w:bottom w:val="none" w:sz="0" w:space="0" w:color="auto"/>
                <w:right w:val="none" w:sz="0" w:space="0" w:color="auto"/>
              </w:divBdr>
              <w:divsChild>
                <w:div w:id="534654851">
                  <w:marLeft w:val="0"/>
                  <w:marRight w:val="0"/>
                  <w:marTop w:val="0"/>
                  <w:marBottom w:val="0"/>
                  <w:divBdr>
                    <w:top w:val="none" w:sz="0" w:space="0" w:color="auto"/>
                    <w:left w:val="none" w:sz="0" w:space="0" w:color="auto"/>
                    <w:bottom w:val="none" w:sz="0" w:space="0" w:color="auto"/>
                    <w:right w:val="none" w:sz="0" w:space="0" w:color="auto"/>
                  </w:divBdr>
                </w:div>
                <w:div w:id="1578905351">
                  <w:marLeft w:val="0"/>
                  <w:marRight w:val="0"/>
                  <w:marTop w:val="0"/>
                  <w:marBottom w:val="0"/>
                  <w:divBdr>
                    <w:top w:val="none" w:sz="0" w:space="0" w:color="auto"/>
                    <w:left w:val="none" w:sz="0" w:space="0" w:color="auto"/>
                    <w:bottom w:val="none" w:sz="0" w:space="0" w:color="auto"/>
                    <w:right w:val="none" w:sz="0" w:space="0" w:color="auto"/>
                  </w:divBdr>
                </w:div>
                <w:div w:id="2074618707">
                  <w:marLeft w:val="0"/>
                  <w:marRight w:val="0"/>
                  <w:marTop w:val="0"/>
                  <w:marBottom w:val="0"/>
                  <w:divBdr>
                    <w:top w:val="none" w:sz="0" w:space="0" w:color="auto"/>
                    <w:left w:val="none" w:sz="0" w:space="0" w:color="auto"/>
                    <w:bottom w:val="none" w:sz="0" w:space="0" w:color="auto"/>
                    <w:right w:val="none" w:sz="0" w:space="0" w:color="auto"/>
                  </w:divBdr>
                </w:div>
              </w:divsChild>
            </w:div>
            <w:div w:id="19805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3481">
      <w:bodyDiv w:val="1"/>
      <w:marLeft w:val="0"/>
      <w:marRight w:val="0"/>
      <w:marTop w:val="0"/>
      <w:marBottom w:val="0"/>
      <w:divBdr>
        <w:top w:val="none" w:sz="0" w:space="0" w:color="auto"/>
        <w:left w:val="none" w:sz="0" w:space="0" w:color="auto"/>
        <w:bottom w:val="none" w:sz="0" w:space="0" w:color="auto"/>
        <w:right w:val="none" w:sz="0" w:space="0" w:color="auto"/>
      </w:divBdr>
      <w:divsChild>
        <w:div w:id="683895064">
          <w:marLeft w:val="0"/>
          <w:marRight w:val="0"/>
          <w:marTop w:val="0"/>
          <w:marBottom w:val="0"/>
          <w:divBdr>
            <w:top w:val="none" w:sz="0" w:space="0" w:color="auto"/>
            <w:left w:val="none" w:sz="0" w:space="0" w:color="auto"/>
            <w:bottom w:val="none" w:sz="0" w:space="0" w:color="auto"/>
            <w:right w:val="none" w:sz="0" w:space="0" w:color="auto"/>
          </w:divBdr>
          <w:divsChild>
            <w:div w:id="12165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9207">
      <w:bodyDiv w:val="1"/>
      <w:marLeft w:val="0"/>
      <w:marRight w:val="0"/>
      <w:marTop w:val="0"/>
      <w:marBottom w:val="0"/>
      <w:divBdr>
        <w:top w:val="none" w:sz="0" w:space="0" w:color="auto"/>
        <w:left w:val="none" w:sz="0" w:space="0" w:color="auto"/>
        <w:bottom w:val="none" w:sz="0" w:space="0" w:color="auto"/>
        <w:right w:val="none" w:sz="0" w:space="0" w:color="auto"/>
      </w:divBdr>
      <w:divsChild>
        <w:div w:id="70347825">
          <w:marLeft w:val="0"/>
          <w:marRight w:val="0"/>
          <w:marTop w:val="0"/>
          <w:marBottom w:val="0"/>
          <w:divBdr>
            <w:top w:val="none" w:sz="0" w:space="0" w:color="auto"/>
            <w:left w:val="none" w:sz="0" w:space="0" w:color="auto"/>
            <w:bottom w:val="none" w:sz="0" w:space="0" w:color="auto"/>
            <w:right w:val="none" w:sz="0" w:space="0" w:color="auto"/>
          </w:divBdr>
        </w:div>
        <w:div w:id="89281780">
          <w:marLeft w:val="0"/>
          <w:marRight w:val="0"/>
          <w:marTop w:val="0"/>
          <w:marBottom w:val="0"/>
          <w:divBdr>
            <w:top w:val="none" w:sz="0" w:space="0" w:color="auto"/>
            <w:left w:val="none" w:sz="0" w:space="0" w:color="auto"/>
            <w:bottom w:val="none" w:sz="0" w:space="0" w:color="auto"/>
            <w:right w:val="none" w:sz="0" w:space="0" w:color="auto"/>
          </w:divBdr>
        </w:div>
        <w:div w:id="107241504">
          <w:marLeft w:val="0"/>
          <w:marRight w:val="0"/>
          <w:marTop w:val="0"/>
          <w:marBottom w:val="0"/>
          <w:divBdr>
            <w:top w:val="none" w:sz="0" w:space="0" w:color="auto"/>
            <w:left w:val="none" w:sz="0" w:space="0" w:color="auto"/>
            <w:bottom w:val="none" w:sz="0" w:space="0" w:color="auto"/>
            <w:right w:val="none" w:sz="0" w:space="0" w:color="auto"/>
          </w:divBdr>
        </w:div>
        <w:div w:id="241916016">
          <w:marLeft w:val="0"/>
          <w:marRight w:val="0"/>
          <w:marTop w:val="0"/>
          <w:marBottom w:val="0"/>
          <w:divBdr>
            <w:top w:val="none" w:sz="0" w:space="0" w:color="auto"/>
            <w:left w:val="none" w:sz="0" w:space="0" w:color="auto"/>
            <w:bottom w:val="none" w:sz="0" w:space="0" w:color="auto"/>
            <w:right w:val="none" w:sz="0" w:space="0" w:color="auto"/>
          </w:divBdr>
        </w:div>
        <w:div w:id="501240901">
          <w:marLeft w:val="0"/>
          <w:marRight w:val="0"/>
          <w:marTop w:val="0"/>
          <w:marBottom w:val="0"/>
          <w:divBdr>
            <w:top w:val="none" w:sz="0" w:space="0" w:color="auto"/>
            <w:left w:val="none" w:sz="0" w:space="0" w:color="auto"/>
            <w:bottom w:val="none" w:sz="0" w:space="0" w:color="auto"/>
            <w:right w:val="none" w:sz="0" w:space="0" w:color="auto"/>
          </w:divBdr>
        </w:div>
        <w:div w:id="924072210">
          <w:marLeft w:val="0"/>
          <w:marRight w:val="0"/>
          <w:marTop w:val="0"/>
          <w:marBottom w:val="0"/>
          <w:divBdr>
            <w:top w:val="none" w:sz="0" w:space="0" w:color="auto"/>
            <w:left w:val="none" w:sz="0" w:space="0" w:color="auto"/>
            <w:bottom w:val="none" w:sz="0" w:space="0" w:color="auto"/>
            <w:right w:val="none" w:sz="0" w:space="0" w:color="auto"/>
          </w:divBdr>
        </w:div>
        <w:div w:id="1023094257">
          <w:marLeft w:val="0"/>
          <w:marRight w:val="0"/>
          <w:marTop w:val="0"/>
          <w:marBottom w:val="0"/>
          <w:divBdr>
            <w:top w:val="none" w:sz="0" w:space="0" w:color="auto"/>
            <w:left w:val="none" w:sz="0" w:space="0" w:color="auto"/>
            <w:bottom w:val="none" w:sz="0" w:space="0" w:color="auto"/>
            <w:right w:val="none" w:sz="0" w:space="0" w:color="auto"/>
          </w:divBdr>
        </w:div>
        <w:div w:id="1524173781">
          <w:marLeft w:val="0"/>
          <w:marRight w:val="0"/>
          <w:marTop w:val="0"/>
          <w:marBottom w:val="0"/>
          <w:divBdr>
            <w:top w:val="none" w:sz="0" w:space="0" w:color="auto"/>
            <w:left w:val="none" w:sz="0" w:space="0" w:color="auto"/>
            <w:bottom w:val="none" w:sz="0" w:space="0" w:color="auto"/>
            <w:right w:val="none" w:sz="0" w:space="0" w:color="auto"/>
          </w:divBdr>
        </w:div>
        <w:div w:id="1732845940">
          <w:marLeft w:val="0"/>
          <w:marRight w:val="0"/>
          <w:marTop w:val="0"/>
          <w:marBottom w:val="0"/>
          <w:divBdr>
            <w:top w:val="none" w:sz="0" w:space="0" w:color="auto"/>
            <w:left w:val="none" w:sz="0" w:space="0" w:color="auto"/>
            <w:bottom w:val="none" w:sz="0" w:space="0" w:color="auto"/>
            <w:right w:val="none" w:sz="0" w:space="0" w:color="auto"/>
          </w:divBdr>
        </w:div>
        <w:div w:id="1759012915">
          <w:marLeft w:val="0"/>
          <w:marRight w:val="0"/>
          <w:marTop w:val="0"/>
          <w:marBottom w:val="0"/>
          <w:divBdr>
            <w:top w:val="none" w:sz="0" w:space="0" w:color="auto"/>
            <w:left w:val="none" w:sz="0" w:space="0" w:color="auto"/>
            <w:bottom w:val="none" w:sz="0" w:space="0" w:color="auto"/>
            <w:right w:val="none" w:sz="0" w:space="0" w:color="auto"/>
          </w:divBdr>
        </w:div>
        <w:div w:id="1897275237">
          <w:marLeft w:val="0"/>
          <w:marRight w:val="0"/>
          <w:marTop w:val="0"/>
          <w:marBottom w:val="0"/>
          <w:divBdr>
            <w:top w:val="none" w:sz="0" w:space="0" w:color="auto"/>
            <w:left w:val="none" w:sz="0" w:space="0" w:color="auto"/>
            <w:bottom w:val="none" w:sz="0" w:space="0" w:color="auto"/>
            <w:right w:val="none" w:sz="0" w:space="0" w:color="auto"/>
          </w:divBdr>
        </w:div>
      </w:divsChild>
    </w:div>
    <w:div w:id="1918974720">
      <w:bodyDiv w:val="1"/>
      <w:marLeft w:val="0"/>
      <w:marRight w:val="0"/>
      <w:marTop w:val="0"/>
      <w:marBottom w:val="0"/>
      <w:divBdr>
        <w:top w:val="none" w:sz="0" w:space="0" w:color="auto"/>
        <w:left w:val="none" w:sz="0" w:space="0" w:color="auto"/>
        <w:bottom w:val="none" w:sz="0" w:space="0" w:color="auto"/>
        <w:right w:val="none" w:sz="0" w:space="0" w:color="auto"/>
      </w:divBdr>
      <w:divsChild>
        <w:div w:id="1279532954">
          <w:marLeft w:val="0"/>
          <w:marRight w:val="0"/>
          <w:marTop w:val="0"/>
          <w:marBottom w:val="0"/>
          <w:divBdr>
            <w:top w:val="none" w:sz="0" w:space="0" w:color="auto"/>
            <w:left w:val="none" w:sz="0" w:space="0" w:color="auto"/>
            <w:bottom w:val="none" w:sz="0" w:space="0" w:color="auto"/>
            <w:right w:val="none" w:sz="0" w:space="0" w:color="auto"/>
          </w:divBdr>
          <w:divsChild>
            <w:div w:id="2080979724">
              <w:marLeft w:val="0"/>
              <w:marRight w:val="0"/>
              <w:marTop w:val="0"/>
              <w:marBottom w:val="0"/>
              <w:divBdr>
                <w:top w:val="none" w:sz="0" w:space="0" w:color="auto"/>
                <w:left w:val="none" w:sz="0" w:space="0" w:color="auto"/>
                <w:bottom w:val="none" w:sz="0" w:space="0" w:color="auto"/>
                <w:right w:val="none" w:sz="0" w:space="0" w:color="auto"/>
              </w:divBdr>
              <w:divsChild>
                <w:div w:id="275019471">
                  <w:marLeft w:val="0"/>
                  <w:marRight w:val="0"/>
                  <w:marTop w:val="0"/>
                  <w:marBottom w:val="0"/>
                  <w:divBdr>
                    <w:top w:val="none" w:sz="0" w:space="0" w:color="auto"/>
                    <w:left w:val="none" w:sz="0" w:space="0" w:color="auto"/>
                    <w:bottom w:val="none" w:sz="0" w:space="0" w:color="auto"/>
                    <w:right w:val="none" w:sz="0" w:space="0" w:color="auto"/>
                  </w:divBdr>
                </w:div>
                <w:div w:id="1177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7048">
      <w:bodyDiv w:val="1"/>
      <w:marLeft w:val="0"/>
      <w:marRight w:val="0"/>
      <w:marTop w:val="0"/>
      <w:marBottom w:val="0"/>
      <w:divBdr>
        <w:top w:val="none" w:sz="0" w:space="0" w:color="auto"/>
        <w:left w:val="none" w:sz="0" w:space="0" w:color="auto"/>
        <w:bottom w:val="none" w:sz="0" w:space="0" w:color="auto"/>
        <w:right w:val="none" w:sz="0" w:space="0" w:color="auto"/>
      </w:divBdr>
      <w:divsChild>
        <w:div w:id="1477187355">
          <w:marLeft w:val="0"/>
          <w:marRight w:val="0"/>
          <w:marTop w:val="0"/>
          <w:marBottom w:val="0"/>
          <w:divBdr>
            <w:top w:val="none" w:sz="0" w:space="0" w:color="auto"/>
            <w:left w:val="none" w:sz="0" w:space="0" w:color="auto"/>
            <w:bottom w:val="none" w:sz="0" w:space="0" w:color="auto"/>
            <w:right w:val="none" w:sz="0" w:space="0" w:color="auto"/>
          </w:divBdr>
          <w:divsChild>
            <w:div w:id="1074888338">
              <w:marLeft w:val="0"/>
              <w:marRight w:val="0"/>
              <w:marTop w:val="0"/>
              <w:marBottom w:val="0"/>
              <w:divBdr>
                <w:top w:val="none" w:sz="0" w:space="0" w:color="auto"/>
                <w:left w:val="none" w:sz="0" w:space="0" w:color="auto"/>
                <w:bottom w:val="none" w:sz="0" w:space="0" w:color="auto"/>
                <w:right w:val="none" w:sz="0" w:space="0" w:color="auto"/>
              </w:divBdr>
            </w:div>
            <w:div w:id="16651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59717">
      <w:bodyDiv w:val="1"/>
      <w:marLeft w:val="0"/>
      <w:marRight w:val="0"/>
      <w:marTop w:val="0"/>
      <w:marBottom w:val="0"/>
      <w:divBdr>
        <w:top w:val="none" w:sz="0" w:space="0" w:color="auto"/>
        <w:left w:val="none" w:sz="0" w:space="0" w:color="auto"/>
        <w:bottom w:val="none" w:sz="0" w:space="0" w:color="auto"/>
        <w:right w:val="none" w:sz="0" w:space="0" w:color="auto"/>
      </w:divBdr>
      <w:divsChild>
        <w:div w:id="652443353">
          <w:marLeft w:val="0"/>
          <w:marRight w:val="0"/>
          <w:marTop w:val="0"/>
          <w:marBottom w:val="0"/>
          <w:divBdr>
            <w:top w:val="none" w:sz="0" w:space="0" w:color="auto"/>
            <w:left w:val="none" w:sz="0" w:space="0" w:color="auto"/>
            <w:bottom w:val="none" w:sz="0" w:space="0" w:color="auto"/>
            <w:right w:val="none" w:sz="0" w:space="0" w:color="auto"/>
          </w:divBdr>
          <w:divsChild>
            <w:div w:id="11168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0882">
      <w:bodyDiv w:val="1"/>
      <w:marLeft w:val="0"/>
      <w:marRight w:val="0"/>
      <w:marTop w:val="0"/>
      <w:marBottom w:val="0"/>
      <w:divBdr>
        <w:top w:val="none" w:sz="0" w:space="0" w:color="auto"/>
        <w:left w:val="none" w:sz="0" w:space="0" w:color="auto"/>
        <w:bottom w:val="none" w:sz="0" w:space="0" w:color="auto"/>
        <w:right w:val="none" w:sz="0" w:space="0" w:color="auto"/>
      </w:divBdr>
      <w:divsChild>
        <w:div w:id="44720682">
          <w:marLeft w:val="0"/>
          <w:marRight w:val="0"/>
          <w:marTop w:val="0"/>
          <w:marBottom w:val="0"/>
          <w:divBdr>
            <w:top w:val="none" w:sz="0" w:space="0" w:color="auto"/>
            <w:left w:val="none" w:sz="0" w:space="0" w:color="auto"/>
            <w:bottom w:val="none" w:sz="0" w:space="0" w:color="auto"/>
            <w:right w:val="none" w:sz="0" w:space="0" w:color="auto"/>
          </w:divBdr>
          <w:divsChild>
            <w:div w:id="1902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cccd.sharepoint.com/sites/IncludED/SitePages/IncludED-Faculty-Guide.aspx" TargetMode="External"/><Relationship Id="rId21" Type="http://schemas.openxmlformats.org/officeDocument/2006/relationships/hyperlink" Target="https://www.dallascollege.edu/about/administration/pages/default.aspx" TargetMode="External"/><Relationship Id="rId42" Type="http://schemas.openxmlformats.org/officeDocument/2006/relationships/hyperlink" Target="https://dcccd.sharepoint.com/sites/InfoCentral/SitePages/Information-Central-Offices.aspx" TargetMode="External"/><Relationship Id="rId63" Type="http://schemas.openxmlformats.org/officeDocument/2006/relationships/hyperlink" Target="https://pol.tasb.org/PolicyOnline/PolicyDetails?key=358&amp;code=DEC" TargetMode="External"/><Relationship Id="rId84" Type="http://schemas.openxmlformats.org/officeDocument/2006/relationships/hyperlink" Target="https://www.dallascollege.edu/jobs/pages/credentials.aspx" TargetMode="External"/><Relationship Id="rId138" Type="http://schemas.openxmlformats.org/officeDocument/2006/relationships/hyperlink" Target="https://www.dallascollege.edu/resources/pages/emergency-aid-fund.aspx" TargetMode="External"/><Relationship Id="rId159" Type="http://schemas.openxmlformats.org/officeDocument/2006/relationships/hyperlink" Target="https://www1.dcccd.edu/catalog/GeneralInfo/CollegePolicies/grievance.cfm?loc=econ" TargetMode="External"/><Relationship Id="rId170" Type="http://schemas.openxmlformats.org/officeDocument/2006/relationships/hyperlink" Target="https://pol.tasb.org/PolicyOnline/PolicyDetails?key=358&amp;code=DH" TargetMode="External"/><Relationship Id="rId191" Type="http://schemas.openxmlformats.org/officeDocument/2006/relationships/hyperlink" Target="https://apps.apple.com/us/app/rave-guardian/id691246562" TargetMode="External"/><Relationship Id="rId205" Type="http://schemas.openxmlformats.org/officeDocument/2006/relationships/hyperlink" Target="https://support.microsoft.com/en-us/office/sharepoint-video-training-cb8ef501-84db-4427-ac77-ec2009fb8e23?ui=en-us&amp;rs=en-us&amp;ad=us" TargetMode="External"/><Relationship Id="rId226" Type="http://schemas.openxmlformats.org/officeDocument/2006/relationships/hyperlink" Target="https://apps.apple.com/us/app/rave-guardian/id691246562" TargetMode="External"/><Relationship Id="rId107" Type="http://schemas.openxmlformats.org/officeDocument/2006/relationships/hyperlink" Target="https://dcccd.sharepoint.com/sites/sitesacademic-serviceslearning-commons" TargetMode="External"/><Relationship Id="rId11" Type="http://schemas.openxmlformats.org/officeDocument/2006/relationships/image" Target="media/image1.jpg"/><Relationship Id="rId32" Type="http://schemas.openxmlformats.org/officeDocument/2006/relationships/hyperlink" Target="https://teams.microsoft.com/" TargetMode="External"/><Relationship Id="rId53" Type="http://schemas.openxmlformats.org/officeDocument/2006/relationships/hyperlink" Target="https://dallascollege.servicenowservices.com/esc?id=emp_taxonomy_topic&amp;topic_id=00a03e08c3203010069aec4b7d40dded" TargetMode="External"/><Relationship Id="rId74" Type="http://schemas.openxmlformats.org/officeDocument/2006/relationships/hyperlink" Target="https://www.dallascollege.edu/cd/schools/law-public-service/pages/default.aspx" TargetMode="External"/><Relationship Id="rId128" Type="http://schemas.openxmlformats.org/officeDocument/2006/relationships/hyperlink" Target="https://www.dallascollege.edu/about/accessibility/pages/policy.aspx" TargetMode="External"/><Relationship Id="rId149" Type="http://schemas.openxmlformats.org/officeDocument/2006/relationships/hyperlink" Target="https://www.dallascollege.edu/resources/veterans/pages/default.aspx" TargetMode="External"/><Relationship Id="rId5" Type="http://schemas.openxmlformats.org/officeDocument/2006/relationships/numbering" Target="numbering.xml"/><Relationship Id="rId95" Type="http://schemas.openxmlformats.org/officeDocument/2006/relationships/hyperlink" Target="https://dcccd.sharepoint.com/sites/CETL/SitePages/Faculty-Fellows.aspx" TargetMode="External"/><Relationship Id="rId160" Type="http://schemas.openxmlformats.org/officeDocument/2006/relationships/hyperlink" Target="https://pol.tasb.org/Policy/Download/358?filename=FLD(LOCAL).html&amp;title=STUDENT%20RIGHTS%20AND%20RESPONSIBILITIES&amp;subtitle=STUDENT%20COMPLAINTS" TargetMode="External"/><Relationship Id="rId181" Type="http://schemas.openxmlformats.org/officeDocument/2006/relationships/hyperlink" Target="https://www.dallascollege.edu/police-safety/pages/clery-notice.aspx" TargetMode="External"/><Relationship Id="rId216" Type="http://schemas.openxmlformats.org/officeDocument/2006/relationships/hyperlink" Target="https://www1.dcccd.edu/catalog/about/privacy.cfm" TargetMode="External"/><Relationship Id="rId22" Type="http://schemas.openxmlformats.org/officeDocument/2006/relationships/hyperlink" Target="https://www.dallascollege.edu/about/pages/locations.aspx" TargetMode="External"/><Relationship Id="rId43" Type="http://schemas.openxmlformats.org/officeDocument/2006/relationships/hyperlink" Target="https://dcccd.sharepoint.com/sites/FacultyOneStop/SitePages/Semester.aspx" TargetMode="External"/><Relationship Id="rId64" Type="http://schemas.openxmlformats.org/officeDocument/2006/relationships/hyperlink" Target="https://pol.tasb.org/Policy/Download/358?filename=DMD(LOCAL).html&amp;title=TERMINATION%20OF%20EMPLOYMENT&amp;subtitle=RESIGNATION" TargetMode="External"/><Relationship Id="rId118" Type="http://schemas.openxmlformats.org/officeDocument/2006/relationships/hyperlink" Target="https://pol.tasb.org/Policy/Download/358?filename=DJ%28LOCAL%29.html&amp;title=ASSIGNMENT%2c%20WORK%20LOAD%2c%20AND%20SCHEDULES&amp;subtitle=" TargetMode="External"/><Relationship Id="rId139" Type="http://schemas.openxmlformats.org/officeDocument/2006/relationships/hyperlink" Target="https://www.dallascollege.edu/resources/counseling/pages/default.aspx" TargetMode="External"/><Relationship Id="rId85" Type="http://schemas.openxmlformats.org/officeDocument/2006/relationships/hyperlink" Target="https://sacscoc.org/app/uploads/2024/01/2024PrinciplesOfAccreditation.pdf" TargetMode="External"/><Relationship Id="rId150" Type="http://schemas.openxmlformats.org/officeDocument/2006/relationships/hyperlink" Target="https://www.dallascollege.edu/cd/credit/online-learning/active-military/pages/default.aspx" TargetMode="External"/><Relationship Id="rId171" Type="http://schemas.openxmlformats.org/officeDocument/2006/relationships/hyperlink" Target="https://www.ecfr.gov/current/title-45/subtitle-A/subchapter-A/part-46" TargetMode="External"/><Relationship Id="rId192" Type="http://schemas.openxmlformats.org/officeDocument/2006/relationships/hyperlink" Target="https://play.google.com/store/apps/details?id=com.ravemobilesafety.raveguardian&amp;hl=en_US" TargetMode="External"/><Relationship Id="rId206" Type="http://schemas.openxmlformats.org/officeDocument/2006/relationships/hyperlink" Target="https://dcccd.sharepoint.com/sites/SoftwareTrainDev" TargetMode="External"/><Relationship Id="rId227" Type="http://schemas.openxmlformats.org/officeDocument/2006/relationships/hyperlink" Target="https://play.google.com/store/apps/details?id=com.ravemobilesafety.raveguardian&amp;hl=en_US" TargetMode="External"/><Relationship Id="rId12" Type="http://schemas.openxmlformats.org/officeDocument/2006/relationships/hyperlink" Target="mailto:CETL@dcccd.edu" TargetMode="External"/><Relationship Id="rId33" Type="http://schemas.openxmlformats.org/officeDocument/2006/relationships/hyperlink" Target="https://dcccd.sharepoint.com/sites/CETL/SitePages/Microsoft-Teams-Basics.aspx" TargetMode="External"/><Relationship Id="rId108" Type="http://schemas.openxmlformats.org/officeDocument/2006/relationships/hyperlink" Target="https://dcccd.sharepoint.com/sites/DCCFA" TargetMode="External"/><Relationship Id="rId129" Type="http://schemas.openxmlformats.org/officeDocument/2006/relationships/hyperlink" Target="https://pol.tasb.org/PolicyOnline/PolicyDetails?key=358&amp;code=ED" TargetMode="External"/><Relationship Id="rId54" Type="http://schemas.openxmlformats.org/officeDocument/2006/relationships/hyperlink" Target="https://www.trs.texas.gov/Pages/active_member_mytrs.aspx" TargetMode="External"/><Relationship Id="rId75" Type="http://schemas.openxmlformats.org/officeDocument/2006/relationships/hyperlink" Target="https://www.dallascollege.edu/cd/schools/stem/pages/default.aspx" TargetMode="External"/><Relationship Id="rId96" Type="http://schemas.openxmlformats.org/officeDocument/2006/relationships/hyperlink" Target="mailto:CETL@dallascollege.edu" TargetMode="External"/><Relationship Id="rId140" Type="http://schemas.openxmlformats.org/officeDocument/2006/relationships/hyperlink" Target="https://www.dallascollege.edu/resources/health-centers/pages/default.aspx" TargetMode="External"/><Relationship Id="rId161" Type="http://schemas.openxmlformats.org/officeDocument/2006/relationships/hyperlink" Target="https://pol.tasb.org/Policy/Download/358?filename=FLD(LOCAL).html&amp;title=STUDENT%20RIGHTS%20AND%20RESPONSIBILITIES&amp;subtitle=STUDENT%20COMPLAINTS" TargetMode="External"/><Relationship Id="rId182" Type="http://schemas.openxmlformats.org/officeDocument/2006/relationships/hyperlink" Target="https://www.clerycenter.org/" TargetMode="External"/><Relationship Id="rId217" Type="http://schemas.openxmlformats.org/officeDocument/2006/relationships/hyperlink" Target="https://dcccd.sharepoint.com/sites/DCInfoTech/" TargetMode="External"/><Relationship Id="rId6" Type="http://schemas.openxmlformats.org/officeDocument/2006/relationships/styles" Target="styles.xml"/><Relationship Id="rId23" Type="http://schemas.openxmlformats.org/officeDocument/2006/relationships/hyperlink" Target="https://dcccd.sharepoint.com/sites/DCCFA" TargetMode="External"/><Relationship Id="rId119" Type="http://schemas.openxmlformats.org/officeDocument/2006/relationships/hyperlink" Target="https://econnect.dcccd.edu/FacultyMenu.jsp" TargetMode="External"/><Relationship Id="rId44" Type="http://schemas.openxmlformats.org/officeDocument/2006/relationships/hyperlink" Target="https://dcccd.sharepoint.com/sites/FacultyOneStop/SitePages/Final-Course-Grade.aspx" TargetMode="External"/><Relationship Id="rId65" Type="http://schemas.openxmlformats.org/officeDocument/2006/relationships/hyperlink" Target="https://pol.tasb.org/PolicyOnline/PolicyDetails?key=358&amp;code=DM" TargetMode="External"/><Relationship Id="rId86" Type="http://schemas.openxmlformats.org/officeDocument/2006/relationships/hyperlink" Target="https://pol.tasb.org/PolicyOnline/PolicyDetails?key=358&amp;code=CT" TargetMode="External"/><Relationship Id="rId130" Type="http://schemas.openxmlformats.org/officeDocument/2006/relationships/hyperlink" Target="https://pol.tasb.org/Policy/Download/358?filename=DNB(REGULATION).html&amp;title=PERSONNEL%20POSITIONS&amp;subtitle=SUBSTITUTE,%20TEMPORARY,%20AND%20PART%20-%20TIME%20POSITION" TargetMode="External"/><Relationship Id="rId151" Type="http://schemas.openxmlformats.org/officeDocument/2006/relationships/hyperlink" Target="https://www.dallascollege.edu/about/legal/right-to-know/pages/default.aspx" TargetMode="External"/><Relationship Id="rId172" Type="http://schemas.openxmlformats.org/officeDocument/2006/relationships/hyperlink" Target="mailto:IRB@DallasCollege.edu" TargetMode="External"/><Relationship Id="rId193" Type="http://schemas.openxmlformats.org/officeDocument/2006/relationships/hyperlink" Target="https://www.dallascollege.edu/employees/pages/shortcuts.aspx" TargetMode="External"/><Relationship Id="rId207" Type="http://schemas.openxmlformats.org/officeDocument/2006/relationships/hyperlink" Target="https://teams.microsoft.com/" TargetMode="External"/><Relationship Id="rId228" Type="http://schemas.openxmlformats.org/officeDocument/2006/relationships/hyperlink" Target="https://www.dallascollege.edu/police-safety/pages/default.aspx" TargetMode="External"/><Relationship Id="rId13" Type="http://schemas.openxmlformats.org/officeDocument/2006/relationships/hyperlink" Target="https://dallascollege.servicenowservices.com/esc" TargetMode="External"/><Relationship Id="rId109" Type="http://schemas.openxmlformats.org/officeDocument/2006/relationships/hyperlink" Target="https://dcccd.sharepoint.com/sites/FacultySenate" TargetMode="External"/><Relationship Id="rId34" Type="http://schemas.openxmlformats.org/officeDocument/2006/relationships/hyperlink" Target="https://dcccd.sharepoint.com/sites/CETL/SitePages/Technologies-for-Teaching.aspx?OR=Teams-HL&amp;CT=1688154555712&amp;clickparams=eyJBcHBOYW1lIjoiVGVhbXMtRGVza3RvcCIsIkFwcFZlcnNpb24iOiIyNy8yMzA2MDQwMTEzOCIsIkhhc0ZlZGVyYXRlZFVzZXIiOmZhbHNlfQ%3D%3D" TargetMode="External"/><Relationship Id="rId55" Type="http://schemas.openxmlformats.org/officeDocument/2006/relationships/hyperlink" Target="https://dcccd.sharepoint.com/sites/LearningDevelopment/SitePages/Annual-Compliance-Training.aspx" TargetMode="External"/><Relationship Id="rId76" Type="http://schemas.openxmlformats.org/officeDocument/2006/relationships/hyperlink" Target="https://catalog.dallascollege.edu/content.php?catoid=2&amp;navoid=409" TargetMode="External"/><Relationship Id="rId97" Type="http://schemas.openxmlformats.org/officeDocument/2006/relationships/hyperlink" Target="https://dcccd.sharepoint.com/sites/CETL/SitePages/Faculty-Mentor-Program.aspx" TargetMode="External"/><Relationship Id="rId120" Type="http://schemas.openxmlformats.org/officeDocument/2006/relationships/hyperlink" Target="https://dcccd.sharepoint.com/sites/FacultyOneStop/SitePages/Faculty-and-remote-work.aspx" TargetMode="External"/><Relationship Id="rId141" Type="http://schemas.openxmlformats.org/officeDocument/2006/relationships/hyperlink" Target="https://www.dallascollege.edu/resources/accessibility-services/pages/default.aspx" TargetMode="External"/><Relationship Id="rId7" Type="http://schemas.openxmlformats.org/officeDocument/2006/relationships/settings" Target="settings.xml"/><Relationship Id="rId162" Type="http://schemas.openxmlformats.org/officeDocument/2006/relationships/hyperlink" Target="https://pol.tasb.org/PolicyOnline/PolicyDetails?key=358&amp;code=DGC" TargetMode="External"/><Relationship Id="rId183" Type="http://schemas.openxmlformats.org/officeDocument/2006/relationships/hyperlink" Target="https://dcccd.sharepoint.com/sites/Data_Depot" TargetMode="External"/><Relationship Id="rId218" Type="http://schemas.openxmlformats.org/officeDocument/2006/relationships/hyperlink" Target="https://dallascollege.servicenowservices.com/sp" TargetMode="External"/><Relationship Id="rId24" Type="http://schemas.openxmlformats.org/officeDocument/2006/relationships/hyperlink" Target="https://www.dallascollege.edu/employees/faculty/onboarding-guide/pages/default.aspx" TargetMode="External"/><Relationship Id="rId45" Type="http://schemas.openxmlformats.org/officeDocument/2006/relationships/hyperlink" Target="https://www.dallascollege.edu/jobs/pages/faculty-job-profile.aspx" TargetMode="External"/><Relationship Id="rId66" Type="http://schemas.openxmlformats.org/officeDocument/2006/relationships/hyperlink" Target="https://pol.tasb.org/Policy/Download/358?filename=DGBA(REGULATION).html&amp;title=PERSONNEL-MANAGEMENT%20RELATIONS&amp;subtitle=EMPLOYEE%20GRIEVANCES" TargetMode="External"/><Relationship Id="rId87" Type="http://schemas.openxmlformats.org/officeDocument/2006/relationships/hyperlink" Target="https://www.dallascollege.edu/resources/learning-commons/library/pages/copyright-policy.aspx" TargetMode="External"/><Relationship Id="rId110" Type="http://schemas.openxmlformats.org/officeDocument/2006/relationships/hyperlink" Target="http://www.tccta.org/" TargetMode="External"/><Relationship Id="rId131" Type="http://schemas.openxmlformats.org/officeDocument/2006/relationships/hyperlink" Target="https://www.dallascollege.edu/resources/student-care-network/pages/default.aspx" TargetMode="External"/><Relationship Id="rId152" Type="http://schemas.openxmlformats.org/officeDocument/2006/relationships/hyperlink" Target="https://catalog.dallascollege.edu/content.php?catoid=2&amp;navoid=279&amp;_gl=1*5zegfc*_gcl_au*MTg3NzE5NTUyNy4xNzMxNTk5MzYz*_ga*MTI4MzE2MzMzOS4xNzIzODIzMzE0*_ga_Y6HB1YGV37*MTczMjAzMTkxMS41NS4xLjE3MzIwMzIyMjguNTcuMC4w" TargetMode="External"/><Relationship Id="rId173" Type="http://schemas.openxmlformats.org/officeDocument/2006/relationships/hyperlink" Target="https://www.dallascollege.edu/about/legal/title-ix/pages/coordinators.aspx" TargetMode="External"/><Relationship Id="rId194" Type="http://schemas.openxmlformats.org/officeDocument/2006/relationships/hyperlink" Target="https://www.dallascollege.edu/police-safety/pages/default.aspx" TargetMode="External"/><Relationship Id="rId208" Type="http://schemas.openxmlformats.org/officeDocument/2006/relationships/hyperlink" Target="https://dcccd.sharepoint.com/sites/CETL/SitePages/Microsoft-Teams-Basics.aspx" TargetMode="External"/><Relationship Id="rId229" Type="http://schemas.openxmlformats.org/officeDocument/2006/relationships/hyperlink" Target="https://dcccd.sharepoint.com/sites/EmployeeTools/SitePages/Reserve-a-Room.aspx" TargetMode="External"/><Relationship Id="rId14" Type="http://schemas.openxmlformats.org/officeDocument/2006/relationships/hyperlink" Target="https://www.dallascollege.edu/about/history/pages/default.aspx" TargetMode="External"/><Relationship Id="rId35" Type="http://schemas.openxmlformats.org/officeDocument/2006/relationships/hyperlink" Target="https://dcccd.sharepoint.com/sites/FacultyOneStop/SitePages/PD-and-Growth.aspx" TargetMode="External"/><Relationship Id="rId56" Type="http://schemas.openxmlformats.org/officeDocument/2006/relationships/hyperlink" Target="https://dcccd.sharepoint.com/sites/FacultyOneStop/SitePages/Faculty-Evaluation-Process.aspx" TargetMode="External"/><Relationship Id="rId77" Type="http://schemas.openxmlformats.org/officeDocument/2006/relationships/hyperlink" Target="https://www.dallascollege.edu/cd/credit/core/pages/default.aspx" TargetMode="External"/><Relationship Id="rId100" Type="http://schemas.openxmlformats.org/officeDocument/2006/relationships/hyperlink" Target="https://dcccd.sharepoint.com/sites/LearningDevelopment/SitePages/Annual-Compliance-Training.aspx?xsdata=MDV8MDJ8YnhoYXJyaXNARGFsbGFzQ29sbGVnZS5lZHV8NDk1OGZlYjc3NWZmNDlkN2FhYzYwOGRkMTU0OGRhOGJ8ZDY3ZTU0NTM3MzJmNGFkYzk0YTQ0ODg4ZjJkOTdkNWR8MHwwfDYzODY5MDEyNDg2NzYyODA3OXxVbmtub3dufFRXRnBiR1pzYjNkOGV5SkZiWEIwZVUxaGNHa2lPblJ5ZFdVc0lsWWlPaUl3TGpBdU1EQXdNQ0lzSWxBaU9pSlhhVzR6TWlJc0lrRk9Jam9pVFdGcGJDSXNJbGRVSWpveWZRPT18MHx8fA%3d%3d&amp;sdata=UVhVVEtCdEkyQ09EcFdPUWVKZlZ4dnkveitHNzFya2tUODhlbi9UQjU1Yz0%3d&amp;clickparams=eyAiWC1BcHBOYW1lIiA6ICJNaWNyb3NvZnQgT3V0bG9vayIsICJYLUFwcFZlcnNpb24iIDogIjE2LjAuMTgxMjkuMjAxNTgiLCAiT1MiIDogIldpbmRvd3MiIH0%3D" TargetMode="External"/><Relationship Id="rId8" Type="http://schemas.openxmlformats.org/officeDocument/2006/relationships/webSettings" Target="webSettings.xml"/><Relationship Id="rId98" Type="http://schemas.openxmlformats.org/officeDocument/2006/relationships/hyperlink" Target="https://dcccd.sharepoint.com/sites/CETL/SitePages/PD-Overview.aspx" TargetMode="External"/><Relationship Id="rId121" Type="http://schemas.openxmlformats.org/officeDocument/2006/relationships/hyperlink" Target="https://dcccd.sharepoint.com/sites/FacultyOneStop/SitePages/Virtual-Office-Hours.aspx" TargetMode="External"/><Relationship Id="rId142" Type="http://schemas.openxmlformats.org/officeDocument/2006/relationships/hyperlink" Target="https://www.dallascollege.edu/paying-for-college/financial-aid/Pages/default.aspx" TargetMode="External"/><Relationship Id="rId163" Type="http://schemas.openxmlformats.org/officeDocument/2006/relationships/hyperlink" Target="https://www.aaup.org/file/1940%20Statement.pdf" TargetMode="External"/><Relationship Id="rId184" Type="http://schemas.openxmlformats.org/officeDocument/2006/relationships/hyperlink" Target="https://www.dallascollege.edu/about/legal/pages/rights-responsibilities.aspx" TargetMode="External"/><Relationship Id="rId219" Type="http://schemas.openxmlformats.org/officeDocument/2006/relationships/hyperlink" Target="https://dcccd.sharepoint.com/sites/facilities-management" TargetMode="External"/><Relationship Id="rId230" Type="http://schemas.openxmlformats.org/officeDocument/2006/relationships/hyperlink" Target="https://www.dallascollege.edu/resources/global-education/pages/default.aspx" TargetMode="External"/><Relationship Id="rId25" Type="http://schemas.openxmlformats.org/officeDocument/2006/relationships/hyperlink" Target="https://ecampus.dcccd.edu/" TargetMode="External"/><Relationship Id="rId46" Type="http://schemas.openxmlformats.org/officeDocument/2006/relationships/hyperlink" Target="https://pol.tasb.org/PolicyOnline/PolicyDetails?key=358&amp;code=DEA" TargetMode="External"/><Relationship Id="rId67" Type="http://schemas.openxmlformats.org/officeDocument/2006/relationships/hyperlink" Target="https://www.dallascollege.edu/cd/schools/pages/default.aspx" TargetMode="External"/><Relationship Id="rId20" Type="http://schemas.openxmlformats.org/officeDocument/2006/relationships/hyperlink" Target="https://www.dallascollege.edu/about/chancellor/pages/welcome.aspx" TargetMode="External"/><Relationship Id="rId41" Type="http://schemas.openxmlformats.org/officeDocument/2006/relationships/hyperlink" Target="https://dcccd.sharepoint.com/sites/InfoCentral" TargetMode="External"/><Relationship Id="rId62" Type="http://schemas.openxmlformats.org/officeDocument/2006/relationships/hyperlink" Target="https://dcccd.sharepoint.com/sites/FacultyOneStop/SitePages/Sabbatical-Information.aspx" TargetMode="External"/><Relationship Id="rId83" Type="http://schemas.openxmlformats.org/officeDocument/2006/relationships/hyperlink" Target="https://pol.tasb.org/PolicyOnline/PolicyDetails?key=358&amp;code=FM" TargetMode="External"/><Relationship Id="rId88" Type="http://schemas.openxmlformats.org/officeDocument/2006/relationships/hyperlink" Target="https://guides.lib.utexas.edu/copyright/teachact" TargetMode="External"/><Relationship Id="rId111" Type="http://schemas.openxmlformats.org/officeDocument/2006/relationships/hyperlink" Target="https://click.msg.dallascollege.edu/?qs=3f68343a3c009f379c46655275f549839bbf5ccc9d73f2e06928c5c88576a82361b4ae088f76c66ad6afc97b7f6ae73e31a41708e5c45682" TargetMode="External"/><Relationship Id="rId132" Type="http://schemas.openxmlformats.org/officeDocument/2006/relationships/hyperlink" Target="https://www.dallascollege.edu/resources/student-care-network/student-care-coordination/Pages/default.aspx" TargetMode="External"/><Relationship Id="rId153" Type="http://schemas.openxmlformats.org/officeDocument/2006/relationships/hyperlink" Target="https://www.dallascollege.edu/about/legal/pages/complaints.aspx" TargetMode="External"/><Relationship Id="rId174" Type="http://schemas.openxmlformats.org/officeDocument/2006/relationships/hyperlink" Target="https://dcccd.sharepoint.com/sites/StyleGuide/SitePages/Social-Media-Guidelines.aspx" TargetMode="External"/><Relationship Id="rId179" Type="http://schemas.openxmlformats.org/officeDocument/2006/relationships/hyperlink" Target="https://www.dallascollege.edu/police-safety/pages/default.aspx" TargetMode="External"/><Relationship Id="rId195" Type="http://schemas.openxmlformats.org/officeDocument/2006/relationships/hyperlink" Target="https://dcccd.sharepoint.com/sites/AuxiliaryBusinessServices/SitePages/Concur-Travel.aspx" TargetMode="External"/><Relationship Id="rId209" Type="http://schemas.openxmlformats.org/officeDocument/2006/relationships/hyperlink" Target="https://dcccd.sharepoint.com/sites/AuxiliaryBusinessServices/SitePages/Concur-Travel.aspx" TargetMode="External"/><Relationship Id="rId190" Type="http://schemas.openxmlformats.org/officeDocument/2006/relationships/hyperlink" Target="https://www.dallascollege.edu/about/legal/ipsp/pages/default.aspx" TargetMode="External"/><Relationship Id="rId204" Type="http://schemas.openxmlformats.org/officeDocument/2006/relationships/hyperlink" Target="https://dcccd.sharepoint.com/" TargetMode="External"/><Relationship Id="rId220" Type="http://schemas.openxmlformats.org/officeDocument/2006/relationships/hyperlink" Target="https://dcccd.sharepoint.com/sites/hr" TargetMode="External"/><Relationship Id="rId225" Type="http://schemas.openxmlformats.org/officeDocument/2006/relationships/hyperlink" Target="https://dcccd.sharepoint.com/sites/InfoCentral/SitePages/Campus-Maps.aspx" TargetMode="External"/><Relationship Id="rId15" Type="http://schemas.openxmlformats.org/officeDocument/2006/relationships/hyperlink" Target="https://www.dallascollege.edu/about/trustees/priorities/pages/default.aspx" TargetMode="External"/><Relationship Id="rId36" Type="http://schemas.openxmlformats.org/officeDocument/2006/relationships/hyperlink" Target="https://dcccd.sharepoint.com/sites/CETL/SitePages/Online-Teaching-Certification.aspx" TargetMode="External"/><Relationship Id="rId57" Type="http://schemas.openxmlformats.org/officeDocument/2006/relationships/hyperlink" Target="https://dcccd.sharepoint.com/sites/FacultyOneStop/SitePages/Faculty-Merit-Pay.aspx" TargetMode="External"/><Relationship Id="rId106" Type="http://schemas.openxmlformats.org/officeDocument/2006/relationships/hyperlink" Target="https://www.dallascollege.edu/resources/learning-commons/library/pages/default.aspx" TargetMode="External"/><Relationship Id="rId127" Type="http://schemas.openxmlformats.org/officeDocument/2006/relationships/hyperlink" Target="https://dcccd.sharepoint.com/sites/FacultyOneStop/SitePages/Faculty-Accessibility.aspx" TargetMode="External"/><Relationship Id="rId10" Type="http://schemas.openxmlformats.org/officeDocument/2006/relationships/endnotes" Target="endnotes.xml"/><Relationship Id="rId31" Type="http://schemas.openxmlformats.org/officeDocument/2006/relationships/hyperlink" Target="https://selfsrv.dcccd.edu/Student/Account/Login?ReturnUrl=%2fStudent" TargetMode="External"/><Relationship Id="rId52" Type="http://schemas.openxmlformats.org/officeDocument/2006/relationships/hyperlink" Target="https://dcccd.sharepoint.com/sites/AcademicScheduling/SitePages/Premium-Pay-Processing-in-Workday.aspx?ga=1" TargetMode="External"/><Relationship Id="rId73" Type="http://schemas.openxmlformats.org/officeDocument/2006/relationships/hyperlink" Target="https://www.dallascollege.edu/cd/schools/manufacturing-industrial-tech/pages/default.aspx" TargetMode="External"/><Relationship Id="rId78" Type="http://schemas.openxmlformats.org/officeDocument/2006/relationships/hyperlink" Target="https://dcccd.sharepoint.com/sites/Academic-Assessment" TargetMode="External"/><Relationship Id="rId94" Type="http://schemas.openxmlformats.org/officeDocument/2006/relationships/hyperlink" Target="https://dcccd.sharepoint.com/sites/CETL/SitePages/Contact-Us.aspx" TargetMode="External"/><Relationship Id="rId99" Type="http://schemas.openxmlformats.org/officeDocument/2006/relationships/hyperlink" Target="https://dcccd.sharepoint.com/sites/CETL/SitePages/PD-Overview.aspx" TargetMode="External"/><Relationship Id="rId101" Type="http://schemas.openxmlformats.org/officeDocument/2006/relationships/hyperlink" Target="mailto:AskHR@dallascollege.edu" TargetMode="External"/><Relationship Id="rId122" Type="http://schemas.openxmlformats.org/officeDocument/2006/relationships/hyperlink" Target="https://dcccd.sharepoint.com/sites/CETL/SitePages/Office-Hours-Strategies.aspx" TargetMode="External"/><Relationship Id="rId143" Type="http://schemas.openxmlformats.org/officeDocument/2006/relationships/hyperlink" Target="https://www.dallascollege.edu/resources/learning-commons/library/pages/default.aspx" TargetMode="External"/><Relationship Id="rId148" Type="http://schemas.openxmlformats.org/officeDocument/2006/relationships/hyperlink" Target="https://www.dallascollege.edu/resources/career-services/pages/default.aspx" TargetMode="External"/><Relationship Id="rId164" Type="http://schemas.openxmlformats.org/officeDocument/2006/relationships/hyperlink" Target="https://pol.tasb.org/PolicyOnline/PolicyDetails?key=358&amp;code=DGC" TargetMode="External"/><Relationship Id="rId169" Type="http://schemas.openxmlformats.org/officeDocument/2006/relationships/hyperlink" Target="https://dcccd.sharepoint.com/sites/FacultyOneStop/SitePages/HB2504-Uploads.aspx" TargetMode="External"/><Relationship Id="rId185" Type="http://schemas.openxmlformats.org/officeDocument/2006/relationships/hyperlink" Target="https://www.dallascollege.edu/resources/online-services/pages/emergency-alerts.asp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dallascollege.edu/coronavirus/pages/default.aspx?utm_source=shortcut+url&amp;utm_medium=redirect&amp;utm_campaign=community&amp;utm_term=coronavirus" TargetMode="External"/><Relationship Id="rId210" Type="http://schemas.openxmlformats.org/officeDocument/2006/relationships/hyperlink" Target="https://dcccd.sharepoint.com/sites/EmployeeTools/SitePages/Setup-Your-Voice-Mail.aspx" TargetMode="External"/><Relationship Id="rId215" Type="http://schemas.openxmlformats.org/officeDocument/2006/relationships/hyperlink" Target="https://dcccd.sharepoint.com/sites/FERPA" TargetMode="External"/><Relationship Id="rId26" Type="http://schemas.openxmlformats.org/officeDocument/2006/relationships/hyperlink" Target="https://dcccd.sharepoint.com/sites/EmployeeTools/SitePages/Microsoft-Office-for-Home.aspx" TargetMode="External"/><Relationship Id="rId231" Type="http://schemas.openxmlformats.org/officeDocument/2006/relationships/hyperlink" Target="https://dcccd.sharepoint.com/sites/facilities-management/SitePages/Vehicles.aspx" TargetMode="External"/><Relationship Id="rId47" Type="http://schemas.openxmlformats.org/officeDocument/2006/relationships/hyperlink" Target="https://dcccd.sharepoint.com/sites/AcademicScheduling/SitePages/Faculty-Load-Portfolio-Approach.aspx" TargetMode="External"/><Relationship Id="rId68" Type="http://schemas.openxmlformats.org/officeDocument/2006/relationships/hyperlink" Target="https://www.dallascollege.edu/cd/gps/pages/default.aspx" TargetMode="External"/><Relationship Id="rId89" Type="http://schemas.openxmlformats.org/officeDocument/2006/relationships/hyperlink" Target="https://dcccd.sharepoint.com/sites/DualCredit" TargetMode="External"/><Relationship Id="rId112" Type="http://schemas.openxmlformats.org/officeDocument/2006/relationships/hyperlink" Target="https://click.msg.dallascollege.edu/?qs=3f68343a3c009f37d9e7e30195129fb072d6339dc857030880ae3aad199bb4f415b4b110174f035a589d7b75cced8f441e3866d8375fe629" TargetMode="External"/><Relationship Id="rId133" Type="http://schemas.openxmlformats.org/officeDocument/2006/relationships/hyperlink" Target="https://www.dallascollege.edu/resources/pages/connections-resources.aspx" TargetMode="External"/><Relationship Id="rId154" Type="http://schemas.openxmlformats.org/officeDocument/2006/relationships/hyperlink" Target="https://www.dallascollege.edu/resources/pages/default.aspx?utm_source=shortcut+url&amp;utm_medium=redirect&amp;utm_campaign=resources&amp;utm_content=help" TargetMode="External"/><Relationship Id="rId175" Type="http://schemas.openxmlformats.org/officeDocument/2006/relationships/hyperlink" Target="https://www.dallascollege.edu/contact/pages/social-media.aspx" TargetMode="External"/><Relationship Id="rId196" Type="http://schemas.openxmlformats.org/officeDocument/2006/relationships/hyperlink" Target="https://ecampus.dcccd.edu/" TargetMode="External"/><Relationship Id="rId200" Type="http://schemas.openxmlformats.org/officeDocument/2006/relationships/hyperlink" Target="https://outlook.office.com/mail/inbox" TargetMode="External"/><Relationship Id="rId16" Type="http://schemas.openxmlformats.org/officeDocument/2006/relationships/hyperlink" Target="https://www.dallascollege.edu/about/trustees/priorities/pages/default.aspx" TargetMode="External"/><Relationship Id="rId221" Type="http://schemas.openxmlformats.org/officeDocument/2006/relationships/hyperlink" Target="https://dcccd.sharepoint.com/sites/InfoCentral" TargetMode="External"/><Relationship Id="rId37" Type="http://schemas.openxmlformats.org/officeDocument/2006/relationships/hyperlink" Target="https://dcccd.sharepoint.com/sites/CETL/SitePages/PD-Overview.aspx" TargetMode="External"/><Relationship Id="rId58" Type="http://schemas.openxmlformats.org/officeDocument/2006/relationships/hyperlink" Target="https://dcccd.sharepoint.com/sites/FacultyOneStop/SitePages/Contract-Recommendations.aspx" TargetMode="External"/><Relationship Id="rId79" Type="http://schemas.openxmlformats.org/officeDocument/2006/relationships/hyperlink" Target="https://dcccd.sharepoint.com/sites/Academic-Assessment/SitePages/Core-Assessment.aspx" TargetMode="External"/><Relationship Id="rId102" Type="http://schemas.openxmlformats.org/officeDocument/2006/relationships/hyperlink" Target="https://dcccd.sharepoint.com/sites/FacultyOneStop" TargetMode="External"/><Relationship Id="rId123" Type="http://schemas.openxmlformats.org/officeDocument/2006/relationships/hyperlink" Target="https://dcccd.sharepoint.com/sites/FacultyOneStop/SitePages/eConnect-Certify-Classes.aspx" TargetMode="External"/><Relationship Id="rId144" Type="http://schemas.openxmlformats.org/officeDocument/2006/relationships/hyperlink" Target="https://dcccd.sharepoint.com/sites/sitesacademic-serviceslearning-commons" TargetMode="External"/><Relationship Id="rId90" Type="http://schemas.openxmlformats.org/officeDocument/2006/relationships/hyperlink" Target="https://pol.tasb.org/Policy/Download/358?filename=CT(LOCAL).html&amp;title=INTELLECTUAL%20PROPERTY&amp;subtitle=" TargetMode="External"/><Relationship Id="rId165" Type="http://schemas.openxmlformats.org/officeDocument/2006/relationships/hyperlink" Target="https://pol.tasb.org/PolicyOnline/PolicyDetails?key=358&amp;code=DJ" TargetMode="External"/><Relationship Id="rId186" Type="http://schemas.openxmlformats.org/officeDocument/2006/relationships/hyperlink" Target="https://www.dallascollege.edu/bco/pages/emergency-guide.aspx" TargetMode="External"/><Relationship Id="rId211" Type="http://schemas.openxmlformats.org/officeDocument/2006/relationships/hyperlink" Target="https://dcccd.sharepoint.com/sites/Workday/SitePages/learn-about-workday.aspx" TargetMode="External"/><Relationship Id="rId232" Type="http://schemas.openxmlformats.org/officeDocument/2006/relationships/footer" Target="footer1.xml"/><Relationship Id="rId27" Type="http://schemas.openxmlformats.org/officeDocument/2006/relationships/hyperlink" Target="https://dcccd.sharepoint.com/sites/SoftwareTrainDev" TargetMode="External"/><Relationship Id="rId48" Type="http://schemas.openxmlformats.org/officeDocument/2006/relationships/hyperlink" Target="https://dallascollege.servicenowservices.com/esc?id=kb_article&amp;sysparm_article=KB0012537&amp;topic_id=b87ef6251b9c5e1099ff4223b24bcbf3" TargetMode="External"/><Relationship Id="rId69" Type="http://schemas.openxmlformats.org/officeDocument/2006/relationships/hyperlink" Target="https://www.dallascollege.edu/cd/schools/arts/pages/default.aspx" TargetMode="External"/><Relationship Id="rId113" Type="http://schemas.openxmlformats.org/officeDocument/2006/relationships/hyperlink" Target="https://click.msg.dallascollege.edu/?qs=3f68343a3c009f37aa3a5a36ba943f82426f6d330fc4cd1d8b377089f9d92f392d93f22bd02d4bbf24de15c4345377fa0fc8d1c5f9e4968f" TargetMode="External"/><Relationship Id="rId134" Type="http://schemas.openxmlformats.org/officeDocument/2006/relationships/hyperlink" Target="https://www.dallascollege.edu/resources/counseling/pages/default.aspx" TargetMode="External"/><Relationship Id="rId80" Type="http://schemas.openxmlformats.org/officeDocument/2006/relationships/hyperlink" Target="https://pol.tasb.org/Policy/Download/358?filename=EFA(LEGAL).html&amp;title=CURRICULUM%20DESIGN&amp;subtitle=INSTRUCTIONAL%20PROGRAMS%20AND%20COURSES" TargetMode="External"/><Relationship Id="rId155" Type="http://schemas.openxmlformats.org/officeDocument/2006/relationships/hyperlink" Target="https://www.dallascollege.edu/resources/global-education/pages/default.aspx" TargetMode="External"/><Relationship Id="rId176" Type="http://schemas.openxmlformats.org/officeDocument/2006/relationships/hyperlink" Target="https://pol.tasb.org/PolicyOnline/PolicyDetails?key=358&amp;code=CR" TargetMode="External"/><Relationship Id="rId197" Type="http://schemas.openxmlformats.org/officeDocument/2006/relationships/hyperlink" Target="https://www.dallascollege.edu/WorkdayLearn" TargetMode="External"/><Relationship Id="rId201" Type="http://schemas.openxmlformats.org/officeDocument/2006/relationships/hyperlink" Target="https://dcccd.sharepoint.com/sites/EmployeeTools/SitePages/Microsoft-Office-for-Home.aspx" TargetMode="External"/><Relationship Id="rId222" Type="http://schemas.openxmlformats.org/officeDocument/2006/relationships/hyperlink" Target="https://dcccd.sharepoint.com/sites/facilities-management/SitePages/Keys%20Access%20Cards.aspx" TargetMode="External"/><Relationship Id="rId17" Type="http://schemas.openxmlformats.org/officeDocument/2006/relationships/hyperlink" Target="https://www.dallascollege.edu/about/accreditation/pages/default.aspx" TargetMode="External"/><Relationship Id="rId38" Type="http://schemas.openxmlformats.org/officeDocument/2006/relationships/hyperlink" Target="https://dcccd.sharepoint.com/sites/CETL" TargetMode="External"/><Relationship Id="rId59" Type="http://schemas.openxmlformats.org/officeDocument/2006/relationships/hyperlink" Target="https://dcccd.sharepoint.com/sites/FacultyOneStop/SitePages/Performance-Evaluation.aspx" TargetMode="External"/><Relationship Id="rId103" Type="http://schemas.openxmlformats.org/officeDocument/2006/relationships/hyperlink" Target="https://dcccd.sharepoint.com/sites/FacultyOneStop/SitePages/Semester.aspx" TargetMode="External"/><Relationship Id="rId124" Type="http://schemas.openxmlformats.org/officeDocument/2006/relationships/hyperlink" Target="https://dcccd.sharepoint.com/sites/FacultyOneStop/SitePages/Semester-Checklist-End.aspx" TargetMode="External"/><Relationship Id="rId70" Type="http://schemas.openxmlformats.org/officeDocument/2006/relationships/hyperlink" Target="https://www.dallascollege.edu/cd/schools/business/pages/default.aspx" TargetMode="External"/><Relationship Id="rId91" Type="http://schemas.openxmlformats.org/officeDocument/2006/relationships/hyperlink" Target="https://www.dallascollege.edu/cd/honors/pages/default.aspx" TargetMode="External"/><Relationship Id="rId145" Type="http://schemas.openxmlformats.org/officeDocument/2006/relationships/hyperlink" Target="https://www.dallascollege.edu/resources/tutoring/pages/default.aspx" TargetMode="External"/><Relationship Id="rId166" Type="http://schemas.openxmlformats.org/officeDocument/2006/relationships/hyperlink" Target="https://pol.tasb.org/Policy/Download/358?filename=DJ(LOCAL).html&amp;title=ASSIGNMENT,%20WORK%20LOAD,%20AND%20SCHEDULES&amp;subtitle=" TargetMode="External"/><Relationship Id="rId187" Type="http://schemas.openxmlformats.org/officeDocument/2006/relationships/hyperlink" Target="https://dcccd.sharepoint.com/sites/EmployeeTools/SitePages/Inclement-Weather-Procedures.aspx" TargetMode="External"/><Relationship Id="rId1" Type="http://schemas.openxmlformats.org/officeDocument/2006/relationships/customXml" Target="../customXml/item1.xml"/><Relationship Id="rId212" Type="http://schemas.openxmlformats.org/officeDocument/2006/relationships/hyperlink" Target="https://dcccd.sharepoint.com/sites/Workday" TargetMode="External"/><Relationship Id="rId233" Type="http://schemas.openxmlformats.org/officeDocument/2006/relationships/fontTable" Target="fontTable.xml"/><Relationship Id="rId28" Type="http://schemas.openxmlformats.org/officeDocument/2006/relationships/hyperlink" Target="https://dcccd.sharepoint.com/sites/EmployeeTools/SitePages/Adobe.aspx" TargetMode="External"/><Relationship Id="rId49" Type="http://schemas.openxmlformats.org/officeDocument/2006/relationships/hyperlink" Target="https://dallascollege.servicenowservices.com/esc?id=kb_article&amp;sysparm_article=KB0012522&amp;topic_id=34be36e11b9c5e1099ff4223b24bcbe3" TargetMode="External"/><Relationship Id="rId114" Type="http://schemas.openxmlformats.org/officeDocument/2006/relationships/hyperlink" Target="https://dcccd.sharepoint.com/sites/FacultyOneStop/SitePages/Syllabi-template.aspx" TargetMode="External"/><Relationship Id="rId60" Type="http://schemas.openxmlformats.org/officeDocument/2006/relationships/hyperlink" Target="https://dcccd.sharepoint.com/sites/CETL/SitePages/Teaching-Awards-Home.aspx" TargetMode="External"/><Relationship Id="rId81" Type="http://schemas.openxmlformats.org/officeDocument/2006/relationships/hyperlink" Target="https://pol.tasb.org/PolicyOnline/PolicyDetails?key=358&amp;code=FLB" TargetMode="External"/><Relationship Id="rId135" Type="http://schemas.openxmlformats.org/officeDocument/2006/relationships/hyperlink" Target="https://www.dallascollege.edu/resources/health-centers/Pages/default.aspx" TargetMode="External"/><Relationship Id="rId156" Type="http://schemas.openxmlformats.org/officeDocument/2006/relationships/hyperlink" Target="https://www.dallascollege.edu/resources/care-team/pages/default.aspx" TargetMode="External"/><Relationship Id="rId177" Type="http://schemas.openxmlformats.org/officeDocument/2006/relationships/hyperlink" Target="https://pol.tasb.org/Home/Index/358" TargetMode="External"/><Relationship Id="rId198" Type="http://schemas.openxmlformats.org/officeDocument/2006/relationships/hyperlink" Target="https://econnect.dcccd.edu/" TargetMode="External"/><Relationship Id="rId202" Type="http://schemas.openxmlformats.org/officeDocument/2006/relationships/hyperlink" Target="https://econnect.dcccd.edu/EmployeeMenu.jsp" TargetMode="External"/><Relationship Id="rId223" Type="http://schemas.openxmlformats.org/officeDocument/2006/relationships/hyperlink" Target="https://dcccd.sharepoint.com/sites/StyleGuide/SitePages/Dallas-College-Logos.aspx" TargetMode="External"/><Relationship Id="rId18" Type="http://schemas.openxmlformats.org/officeDocument/2006/relationships/hyperlink" Target="https://www.sacscoc.org/" TargetMode="External"/><Relationship Id="rId39" Type="http://schemas.openxmlformats.org/officeDocument/2006/relationships/hyperlink" Target="https://pol.tasb.org/PolicyOnline/PolicyDetails?key=358&amp;code=CR" TargetMode="External"/><Relationship Id="rId50" Type="http://schemas.openxmlformats.org/officeDocument/2006/relationships/hyperlink" Target="https://dallascollege.servicenowservices.com/esc?id=emp_taxonomy_topic&amp;topic_id=3860ba08c3203010069aec4b7d40dd5c" TargetMode="External"/><Relationship Id="rId104" Type="http://schemas.openxmlformats.org/officeDocument/2006/relationships/hyperlink" Target="https://dcccd.sharepoint.com/sites/FacultyOneStop/SitePages/Resources-Home.aspx" TargetMode="External"/><Relationship Id="rId125" Type="http://schemas.openxmlformats.org/officeDocument/2006/relationships/hyperlink" Target="https://dcccd.sharepoint.com/sites/FacultyOneStop/SitePages/Student-Progress-Reporting-in-eConnect.aspx" TargetMode="External"/><Relationship Id="rId146" Type="http://schemas.openxmlformats.org/officeDocument/2006/relationships/hyperlink" Target="https://dcccd.libwizard.com/f/askatutor" TargetMode="External"/><Relationship Id="rId167" Type="http://schemas.openxmlformats.org/officeDocument/2006/relationships/hyperlink" Target="https://dcccd.sharepoint.com/sites/FacultyOneStop/SitePages/Faculty-and-remote-work.aspx" TargetMode="External"/><Relationship Id="rId188" Type="http://schemas.openxmlformats.org/officeDocument/2006/relationships/hyperlink" Target="https://dallascollege.servicenowservices.com/sp" TargetMode="External"/><Relationship Id="rId71" Type="http://schemas.openxmlformats.org/officeDocument/2006/relationships/hyperlink" Target="https://www.dallascollege.edu/cd/schools/education/pages/default.aspx" TargetMode="External"/><Relationship Id="rId92" Type="http://schemas.openxmlformats.org/officeDocument/2006/relationships/hyperlink" Target="https://www.dallascollege.edu/slife/service-learning/faculty/pages/default.aspx" TargetMode="External"/><Relationship Id="rId213" Type="http://schemas.openxmlformats.org/officeDocument/2006/relationships/hyperlink" Target="https://dcccd.sharepoint.com/sites/EmployeeTools/SitePages/Email-for-Employees.aspx" TargetMode="External"/><Relationship Id="rId234"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dallascollege.edu/WorkdayLearn" TargetMode="External"/><Relationship Id="rId40" Type="http://schemas.openxmlformats.org/officeDocument/2006/relationships/hyperlink" Target="https://pol.tasb.org/Policy/Download/358?filename=DC(LOCAL).html&amp;title=EMPLOYMENT%20PRACTICES&amp;subtitle=" TargetMode="External"/><Relationship Id="rId115" Type="http://schemas.openxmlformats.org/officeDocument/2006/relationships/hyperlink" Target="https://www.dcccd.edu/syllabipolicies" TargetMode="External"/><Relationship Id="rId136" Type="http://schemas.openxmlformats.org/officeDocument/2006/relationships/hyperlink" Target="https://www.dallascollege.edu/resources/care-team/pages/default.aspx" TargetMode="External"/><Relationship Id="rId157" Type="http://schemas.openxmlformats.org/officeDocument/2006/relationships/hyperlink" Target="https://www.dallascollege.edu/admissions/registration/pages/drop-or-withdraw.aspx" TargetMode="External"/><Relationship Id="rId178" Type="http://schemas.openxmlformats.org/officeDocument/2006/relationships/hyperlink" Target="https://www.dallascollege.edu/about/legal/concealed-carry/pages/default.aspx" TargetMode="External"/><Relationship Id="rId61" Type="http://schemas.openxmlformats.org/officeDocument/2006/relationships/hyperlink" Target="https://dallascollege.servicenowservices.com/esc?id=emp_taxonomy_topic&amp;topic_id=bdd87e4cc3203010069aec4b7d40dd1d&amp;in_context=true" TargetMode="External"/><Relationship Id="rId82" Type="http://schemas.openxmlformats.org/officeDocument/2006/relationships/hyperlink" Target="https://cm.maxient.com/reportingform.php?DallasCountyCCD&amp;layout_id=25" TargetMode="External"/><Relationship Id="rId199" Type="http://schemas.openxmlformats.org/officeDocument/2006/relationships/hyperlink" Target="https://selfsrv.dcccd.edu/Student/Account/Login?ReturnUrl=%2fStudent" TargetMode="External"/><Relationship Id="rId203" Type="http://schemas.openxmlformats.org/officeDocument/2006/relationships/hyperlink" Target="https://dcccd.sharepoint.com/sites/EmployeeTools/SitePages/Reserve-a-Room.aspx" TargetMode="External"/><Relationship Id="rId19" Type="http://schemas.openxmlformats.org/officeDocument/2006/relationships/hyperlink" Target="https://www.dallascollege.edu/about/trustees/pages/default.aspx" TargetMode="External"/><Relationship Id="rId224" Type="http://schemas.openxmlformats.org/officeDocument/2006/relationships/hyperlink" Target="https://dcccd.sharepoint.com/sites/StyleGuide" TargetMode="External"/><Relationship Id="rId30" Type="http://schemas.openxmlformats.org/officeDocument/2006/relationships/hyperlink" Target="https://econnect.dcccd.edu/" TargetMode="External"/><Relationship Id="rId105" Type="http://schemas.openxmlformats.org/officeDocument/2006/relationships/hyperlink" Target="https://dcccd.sharepoint.com/sites/FacultyOneStop/SitePages/Resource-Index.aspx" TargetMode="External"/><Relationship Id="rId126" Type="http://schemas.openxmlformats.org/officeDocument/2006/relationships/hyperlink" Target="https://dcccd.sharepoint.com/sites/FacultyOneStop/SitePages/Final-Exam-Schedule.aspx" TargetMode="External"/><Relationship Id="rId147" Type="http://schemas.openxmlformats.org/officeDocument/2006/relationships/hyperlink" Target="https://www.dallascollege.edu/resources/testing-centers/pages/default.aspx" TargetMode="External"/><Relationship Id="rId168" Type="http://schemas.openxmlformats.org/officeDocument/2006/relationships/hyperlink" Target="https://pol.tasb.org/Policy/Download/358?filename=DBD(LEGAL).html&amp;title=EMPLOYMENT%20REQUIREMENTS%20AND%20RESTRICTIONS&amp;subtitle=CONFLICT%20OF%20INTEREST" TargetMode="External"/><Relationship Id="rId51" Type="http://schemas.openxmlformats.org/officeDocument/2006/relationships/hyperlink" Target="https://dcccd.sharepoint.com/sites/AcademicScheduling/SitePages/Over-enrollment-Compensation-Overview.aspx" TargetMode="External"/><Relationship Id="rId72" Type="http://schemas.openxmlformats.org/officeDocument/2006/relationships/hyperlink" Target="https://www.dallascollege.edu/cd/schools/health-sciences/pages/default.aspx" TargetMode="External"/><Relationship Id="rId93" Type="http://schemas.openxmlformats.org/officeDocument/2006/relationships/hyperlink" Target="https://dcccd.sharepoint.com/sites/CETL" TargetMode="External"/><Relationship Id="rId189" Type="http://schemas.openxmlformats.org/officeDocument/2006/relationships/hyperlink" Target="https://dcccd.sharepoint.com/sites/FacultyOneStop/SitePages/Faculty-Support.aspx" TargetMode="External"/><Relationship Id="rId3" Type="http://schemas.openxmlformats.org/officeDocument/2006/relationships/customXml" Target="../customXml/item3.xml"/><Relationship Id="rId214" Type="http://schemas.openxmlformats.org/officeDocument/2006/relationships/hyperlink" Target="https://www.dallascollege.edu/resources/online-services/email-ms-office/pages/default.aspx" TargetMode="External"/><Relationship Id="rId235" Type="http://schemas.microsoft.com/office/2020/10/relationships/intelligence" Target="intelligence2.xml"/><Relationship Id="rId116" Type="http://schemas.openxmlformats.org/officeDocument/2006/relationships/hyperlink" Target="https://www.dallascollege.edu/included" TargetMode="External"/><Relationship Id="rId137" Type="http://schemas.openxmlformats.org/officeDocument/2006/relationships/hyperlink" Target="https://www.dallascollege.edu/resources/food-pantries/pages/default.aspx" TargetMode="External"/><Relationship Id="rId158" Type="http://schemas.openxmlformats.org/officeDocument/2006/relationships/hyperlink" Target="https://pol.tasb.org/Policy/Download/358?filename=FLDB(LOCAL).pdf&amp;filename=FLDB(LOC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3" ma:contentTypeDescription="Create a new document." ma:contentTypeScope="" ma:versionID="aa5f7feb0394b203b2d20c5eea6fa219">
  <xsd:schema xmlns:xsd="http://www.w3.org/2001/XMLSchema" xmlns:xs="http://www.w3.org/2001/XMLSchema" xmlns:p="http://schemas.microsoft.com/office/2006/metadata/properties" xmlns:ns1="http://schemas.microsoft.com/sharepoint/v3" xmlns:ns2="27aabaf2-9dab-437a-87e3-6ab8bab852f0" targetNamespace="http://schemas.microsoft.com/office/2006/metadata/properties" ma:root="true" ma:fieldsID="64f6c386da28c7cbdbcb1318134dec52" ns1:_="" ns2:_="">
    <xsd:import namespace="http://schemas.microsoft.com/sharepoint/v3"/>
    <xsd:import namespace="27aabaf2-9dab-437a-87e3-6ab8bab852f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abaf2-9dab-437a-87e3-6ab8bab85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1A54B4-51C1-48BA-B223-169EFEDB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aabaf2-9dab-437a-87e3-6ab8bab85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CEBD4-F013-4B9E-B29B-B665332092C7}">
  <ds:schemaRefs>
    <ds:schemaRef ds:uri="http://schemas.microsoft.com/sharepoint/v3/contenttype/forms"/>
  </ds:schemaRefs>
</ds:datastoreItem>
</file>

<file path=customXml/itemProps3.xml><?xml version="1.0" encoding="utf-8"?>
<ds:datastoreItem xmlns:ds="http://schemas.openxmlformats.org/officeDocument/2006/customXml" ds:itemID="{06569705-2E04-4112-B972-D545461F2215}">
  <ds:schemaRefs>
    <ds:schemaRef ds:uri="http://schemas.openxmlformats.org/officeDocument/2006/bibliography"/>
  </ds:schemaRefs>
</ds:datastoreItem>
</file>

<file path=customXml/itemProps4.xml><?xml version="1.0" encoding="utf-8"?>
<ds:datastoreItem xmlns:ds="http://schemas.openxmlformats.org/officeDocument/2006/customXml" ds:itemID="{26C75690-7584-4DAB-9883-C3571450301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12561</Words>
  <Characters>71598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Gonzales</dc:creator>
  <cp:keywords/>
  <dc:description/>
  <cp:lastModifiedBy>Brandi Harris</cp:lastModifiedBy>
  <cp:revision>3</cp:revision>
  <dcterms:created xsi:type="dcterms:W3CDTF">2025-12-04T21:55:00Z</dcterms:created>
  <dcterms:modified xsi:type="dcterms:W3CDTF">2025-12-04T21:55:00Z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0x0101008E7B9D58D492294C823546A32843FB08</vt:lpwstr>
  </property>
  <property fmtid="{D5CDD505-2E9C-101B-9397-08002B2CF9AE}" pid="3" name="MediaServiceImageTags">
    <vt:lpwstr/>
  </property>
</Properties>
</file>