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A51E" w14:textId="7AEE3779" w:rsidR="007A4C6D" w:rsidRDefault="007A4C6D">
      <w:pPr>
        <w:jc w:val="center"/>
        <w:rPr>
          <w:b/>
          <w:noProof/>
          <w:sz w:val="56"/>
        </w:rPr>
      </w:pPr>
      <w:r>
        <w:rPr>
          <w:b/>
          <w:noProof/>
          <w:sz w:val="56"/>
        </w:rPr>
        <w:drawing>
          <wp:inline distT="0" distB="0" distL="0" distR="0" wp14:anchorId="1FD322B5" wp14:editId="17E5E59A">
            <wp:extent cx="2057687" cy="647790"/>
            <wp:effectExtent l="0" t="0" r="0" b="0"/>
            <wp:docPr id="1267298061" name="Picture 1" descr="Dallas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98061" name="Picture 1" descr="Dallas College logo"/>
                    <pic:cNvPicPr/>
                  </pic:nvPicPr>
                  <pic:blipFill>
                    <a:blip r:embed="rId8"/>
                    <a:stretch>
                      <a:fillRect/>
                    </a:stretch>
                  </pic:blipFill>
                  <pic:spPr>
                    <a:xfrm>
                      <a:off x="0" y="0"/>
                      <a:ext cx="2057687" cy="647790"/>
                    </a:xfrm>
                    <a:prstGeom prst="rect">
                      <a:avLst/>
                    </a:prstGeom>
                  </pic:spPr>
                </pic:pic>
              </a:graphicData>
            </a:graphic>
          </wp:inline>
        </w:drawing>
      </w:r>
    </w:p>
    <w:p w14:paraId="73BD93AE" w14:textId="5297FE91" w:rsidR="002406FD" w:rsidRDefault="007505F5">
      <w:pPr>
        <w:jc w:val="center"/>
      </w:pPr>
      <w:r>
        <w:rPr>
          <w:b/>
          <w:sz w:val="56"/>
        </w:rPr>
        <w:t>Dental Assisting</w:t>
      </w:r>
      <w:r w:rsidR="004421B6">
        <w:rPr>
          <w:b/>
          <w:sz w:val="56"/>
        </w:rPr>
        <w:br/>
        <w:t>Application Packet</w:t>
      </w:r>
    </w:p>
    <w:p w14:paraId="4AD75D44" w14:textId="5CE35C72" w:rsidR="002406FD" w:rsidRDefault="007505F5">
      <w:pPr>
        <w:jc w:val="center"/>
      </w:pPr>
      <w:r>
        <w:t>177</w:t>
      </w:r>
      <w:r w:rsidR="004421B6">
        <w:t xml:space="preserve">-hour training leading to </w:t>
      </w:r>
      <w:r w:rsidR="006E76D2">
        <w:t xml:space="preserve">Registered Dental Assistant </w:t>
      </w:r>
      <w:r w:rsidR="004421B6">
        <w:t xml:space="preserve">through the </w:t>
      </w:r>
      <w:r w:rsidR="007E3C6A">
        <w:t xml:space="preserve">Texas </w:t>
      </w:r>
      <w:r w:rsidR="008D1B8C">
        <w:t>State Board of Dental Examiner</w:t>
      </w:r>
      <w:r w:rsidR="005678F4">
        <w:t>s.</w:t>
      </w:r>
    </w:p>
    <w:p w14:paraId="5AFA6493" w14:textId="77777777" w:rsidR="002406FD" w:rsidRDefault="009B67BF">
      <w:pPr>
        <w:pStyle w:val="Heading1"/>
      </w:pPr>
      <w:r>
        <w:rPr>
          <w:rFonts w:ascii="Calibri" w:hAnsi="Calibri"/>
        </w:rPr>
        <w:t>Program Overview</w:t>
      </w:r>
    </w:p>
    <w:p w14:paraId="27B8CA27" w14:textId="77777777" w:rsidR="003D35EF" w:rsidRPr="003D35EF" w:rsidRDefault="003D35EF" w:rsidP="007147D1">
      <w:pPr>
        <w:spacing w:line="360" w:lineRule="auto"/>
        <w:rPr>
          <w:rFonts w:cs="Times New Roman"/>
        </w:rPr>
      </w:pPr>
      <w:r w:rsidRPr="003D35EF">
        <w:rPr>
          <w:rFonts w:cs="Times New Roman"/>
        </w:rPr>
        <w:t>Please read and review the information in this packet carefully. As a candidate for the Dallas College Dental Assistant Program, it is your responsibility to ensure all needed documentation is filled out and submitted by the required deadlines.</w:t>
      </w:r>
    </w:p>
    <w:p w14:paraId="773010DB" w14:textId="77777777" w:rsidR="003D35EF" w:rsidRPr="003D35EF" w:rsidRDefault="003D35EF" w:rsidP="007147D1">
      <w:pPr>
        <w:spacing w:line="360" w:lineRule="auto"/>
        <w:rPr>
          <w:rFonts w:cs="Times New Roman"/>
        </w:rPr>
      </w:pPr>
      <w:r w:rsidRPr="003D35EF">
        <w:rPr>
          <w:rFonts w:cs="Times New Roman"/>
        </w:rPr>
        <w:t>The Dallas College Dental Assistant program is an approved continuing education program by the Texas State Board of Dental Examiners. The program consists of two courses completed in 11 weeks that will provide you the entry-level skills required of a dental assistant in the workforce. The first course is a 9-week (11-hours per week), in-person lecture and laboratory simulation held at the El Centro Campus Paramount Building in downtown Dallas. The second course is a 2-week, 48-hour clinical externship, that is completed off-site. Reliable transportation is needed for both courses. There is also a 30-hour Nitrous Oxide Sedation monitoring course that is needed for the registered dental assistant certification.</w:t>
      </w:r>
    </w:p>
    <w:p w14:paraId="0A03A7D5" w14:textId="77777777" w:rsidR="003D35EF" w:rsidRDefault="003D35EF" w:rsidP="007147D1">
      <w:pPr>
        <w:spacing w:line="360" w:lineRule="auto"/>
        <w:rPr>
          <w:rFonts w:cs="Times New Roman"/>
        </w:rPr>
      </w:pPr>
      <w:r w:rsidRPr="003D35EF">
        <w:rPr>
          <w:rFonts w:cs="Times New Roman"/>
        </w:rPr>
        <w:t>At the conclusion of these courses, the dental assistant student will be eligible to take the Texas State Board of Dental Examiners Registered Dental Assistant examination that is administered at the Dallas College El Centro campus. Upon passing the RDA examination, the dental assistant student is then eligible to apply for licensure through the Texas State Board of Dental Examiners to become a Registered Dental Assistant (RDA).</w:t>
      </w:r>
    </w:p>
    <w:p w14:paraId="53C89F52" w14:textId="77777777" w:rsidR="005678F4" w:rsidRDefault="005678F4" w:rsidP="007147D1">
      <w:pPr>
        <w:spacing w:line="360" w:lineRule="auto"/>
        <w:rPr>
          <w:rFonts w:cs="Times New Roman"/>
        </w:rPr>
      </w:pPr>
    </w:p>
    <w:p w14:paraId="34804A40" w14:textId="77777777" w:rsidR="005678F4" w:rsidRPr="003D35EF" w:rsidRDefault="005678F4" w:rsidP="007147D1">
      <w:pPr>
        <w:spacing w:line="360" w:lineRule="auto"/>
        <w:rPr>
          <w:rFonts w:cs="Times New Roman"/>
        </w:rPr>
      </w:pPr>
    </w:p>
    <w:tbl>
      <w:tblPr>
        <w:tblStyle w:val="LightGrid-Accent1"/>
        <w:tblW w:w="0" w:type="auto"/>
        <w:jc w:val="center"/>
        <w:tblLook w:val="04A0" w:firstRow="1" w:lastRow="0" w:firstColumn="1" w:lastColumn="0" w:noHBand="0" w:noVBand="1"/>
      </w:tblPr>
      <w:tblGrid>
        <w:gridCol w:w="2256"/>
        <w:gridCol w:w="2335"/>
        <w:gridCol w:w="2356"/>
        <w:gridCol w:w="1909"/>
      </w:tblGrid>
      <w:tr w:rsidR="001563C1" w14:paraId="5276E006" w14:textId="714256C0" w:rsidTr="001563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77E38F11" w14:textId="65691145" w:rsidR="001563C1" w:rsidRDefault="001563C1" w:rsidP="005A6413">
            <w:r>
              <w:lastRenderedPageBreak/>
              <w:t>SEMESTER</w:t>
            </w:r>
          </w:p>
        </w:tc>
        <w:tc>
          <w:tcPr>
            <w:tcW w:w="2335" w:type="dxa"/>
          </w:tcPr>
          <w:p w14:paraId="6FF486CB" w14:textId="75766FAB" w:rsidR="001563C1" w:rsidRDefault="001563C1" w:rsidP="005A6413">
            <w:pPr>
              <w:cnfStyle w:val="100000000000" w:firstRow="1" w:lastRow="0" w:firstColumn="0" w:lastColumn="0" w:oddVBand="0" w:evenVBand="0" w:oddHBand="0" w:evenHBand="0" w:firstRowFirstColumn="0" w:firstRowLastColumn="0" w:lastRowFirstColumn="0" w:lastRowLastColumn="0"/>
            </w:pPr>
            <w:r>
              <w:t>APPLICATON OPEN DATE</w:t>
            </w:r>
          </w:p>
        </w:tc>
        <w:tc>
          <w:tcPr>
            <w:tcW w:w="2356" w:type="dxa"/>
          </w:tcPr>
          <w:p w14:paraId="12E41143" w14:textId="418D60B0" w:rsidR="001563C1" w:rsidRDefault="001563C1" w:rsidP="005A6413">
            <w:pPr>
              <w:cnfStyle w:val="100000000000" w:firstRow="1" w:lastRow="0" w:firstColumn="0" w:lastColumn="0" w:oddVBand="0" w:evenVBand="0" w:oddHBand="0" w:evenHBand="0" w:firstRowFirstColumn="0" w:firstRowLastColumn="0" w:lastRowFirstColumn="0" w:lastRowLastColumn="0"/>
            </w:pPr>
            <w:r>
              <w:t>APPLICATION DEADLINE</w:t>
            </w:r>
          </w:p>
        </w:tc>
        <w:tc>
          <w:tcPr>
            <w:tcW w:w="1909" w:type="dxa"/>
          </w:tcPr>
          <w:p w14:paraId="2E3B9459" w14:textId="77777777" w:rsidR="001563C1" w:rsidRDefault="00FD79BF" w:rsidP="005A6413">
            <w:pPr>
              <w:cnfStyle w:val="100000000000" w:firstRow="1" w:lastRow="0" w:firstColumn="0" w:lastColumn="0" w:oddVBand="0" w:evenVBand="0" w:oddHBand="0" w:evenHBand="0" w:firstRowFirstColumn="0" w:firstRowLastColumn="0" w:lastRowFirstColumn="0" w:lastRowLastColumn="0"/>
              <w:rPr>
                <w:b w:val="0"/>
                <w:bCs w:val="0"/>
              </w:rPr>
            </w:pPr>
            <w:r>
              <w:t>NOTIFICATION</w:t>
            </w:r>
          </w:p>
          <w:p w14:paraId="19070621" w14:textId="64961D8C" w:rsidR="00FD79BF" w:rsidRDefault="00FD79BF" w:rsidP="005A6413">
            <w:pPr>
              <w:cnfStyle w:val="100000000000" w:firstRow="1" w:lastRow="0" w:firstColumn="0" w:lastColumn="0" w:oddVBand="0" w:evenVBand="0" w:oddHBand="0" w:evenHBand="0" w:firstRowFirstColumn="0" w:firstRowLastColumn="0" w:lastRowFirstColumn="0" w:lastRowLastColumn="0"/>
            </w:pPr>
            <w:r>
              <w:t>DATES</w:t>
            </w:r>
          </w:p>
        </w:tc>
      </w:tr>
      <w:tr w:rsidR="001563C1" w14:paraId="6C0AF530" w14:textId="6028053F" w:rsidTr="001563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357D3839" w14:textId="15951651" w:rsidR="001563C1" w:rsidRDefault="001563C1" w:rsidP="005A6413">
            <w:r>
              <w:t>Fall Semester</w:t>
            </w:r>
          </w:p>
        </w:tc>
        <w:tc>
          <w:tcPr>
            <w:tcW w:w="2335" w:type="dxa"/>
          </w:tcPr>
          <w:p w14:paraId="1FE2A7B8" w14:textId="56C59068" w:rsidR="001563C1" w:rsidRDefault="001563C1" w:rsidP="005A6413">
            <w:pPr>
              <w:cnfStyle w:val="000000100000" w:firstRow="0" w:lastRow="0" w:firstColumn="0" w:lastColumn="0" w:oddVBand="0" w:evenVBand="0" w:oddHBand="1" w:evenHBand="0" w:firstRowFirstColumn="0" w:firstRowLastColumn="0" w:lastRowFirstColumn="0" w:lastRowLastColumn="0"/>
            </w:pPr>
            <w:r>
              <w:t>April 1</w:t>
            </w:r>
          </w:p>
        </w:tc>
        <w:tc>
          <w:tcPr>
            <w:tcW w:w="2356" w:type="dxa"/>
          </w:tcPr>
          <w:p w14:paraId="5548FC7C" w14:textId="0253D267" w:rsidR="001563C1" w:rsidRDefault="001563C1" w:rsidP="005A6413">
            <w:pPr>
              <w:cnfStyle w:val="000000100000" w:firstRow="0" w:lastRow="0" w:firstColumn="0" w:lastColumn="0" w:oddVBand="0" w:evenVBand="0" w:oddHBand="1" w:evenHBand="0" w:firstRowFirstColumn="0" w:firstRowLastColumn="0" w:lastRowFirstColumn="0" w:lastRowLastColumn="0"/>
            </w:pPr>
            <w:r>
              <w:t>May 1</w:t>
            </w:r>
          </w:p>
        </w:tc>
        <w:tc>
          <w:tcPr>
            <w:tcW w:w="1909" w:type="dxa"/>
          </w:tcPr>
          <w:p w14:paraId="7A5E1A99" w14:textId="12C29064" w:rsidR="001563C1" w:rsidRDefault="00CB1FE5" w:rsidP="005A6413">
            <w:pPr>
              <w:cnfStyle w:val="000000100000" w:firstRow="0" w:lastRow="0" w:firstColumn="0" w:lastColumn="0" w:oddVBand="0" w:evenVBand="0" w:oddHBand="1" w:evenHBand="0" w:firstRowFirstColumn="0" w:firstRowLastColumn="0" w:lastRowFirstColumn="0" w:lastRowLastColumn="0"/>
            </w:pPr>
            <w:r>
              <w:t>J</w:t>
            </w:r>
            <w:r w:rsidR="00DB781E">
              <w:t>une</w:t>
            </w:r>
            <w:r>
              <w:t xml:space="preserve"> 30TH</w:t>
            </w:r>
          </w:p>
        </w:tc>
      </w:tr>
      <w:tr w:rsidR="001563C1" w14:paraId="3AEC3AA2" w14:textId="20854310" w:rsidTr="001563C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7B6D31F6" w14:textId="7142B689" w:rsidR="001563C1" w:rsidRDefault="001563C1" w:rsidP="005A6413">
            <w:r>
              <w:t>Spring Semester</w:t>
            </w:r>
          </w:p>
        </w:tc>
        <w:tc>
          <w:tcPr>
            <w:tcW w:w="2335" w:type="dxa"/>
          </w:tcPr>
          <w:p w14:paraId="2722B091" w14:textId="398AA704" w:rsidR="001563C1" w:rsidRDefault="001563C1" w:rsidP="005A6413">
            <w:pPr>
              <w:cnfStyle w:val="000000010000" w:firstRow="0" w:lastRow="0" w:firstColumn="0" w:lastColumn="0" w:oddVBand="0" w:evenVBand="0" w:oddHBand="0" w:evenHBand="1" w:firstRowFirstColumn="0" w:firstRowLastColumn="0" w:lastRowFirstColumn="0" w:lastRowLastColumn="0"/>
            </w:pPr>
            <w:r>
              <w:t>September 1</w:t>
            </w:r>
          </w:p>
        </w:tc>
        <w:tc>
          <w:tcPr>
            <w:tcW w:w="2356" w:type="dxa"/>
          </w:tcPr>
          <w:p w14:paraId="78DC6A70" w14:textId="774B6C8D" w:rsidR="001563C1" w:rsidRDefault="001563C1" w:rsidP="005A6413">
            <w:pPr>
              <w:cnfStyle w:val="000000010000" w:firstRow="0" w:lastRow="0" w:firstColumn="0" w:lastColumn="0" w:oddVBand="0" w:evenVBand="0" w:oddHBand="0" w:evenHBand="1" w:firstRowFirstColumn="0" w:firstRowLastColumn="0" w:lastRowFirstColumn="0" w:lastRowLastColumn="0"/>
            </w:pPr>
            <w:r>
              <w:t>October 1</w:t>
            </w:r>
          </w:p>
        </w:tc>
        <w:tc>
          <w:tcPr>
            <w:tcW w:w="1909" w:type="dxa"/>
          </w:tcPr>
          <w:p w14:paraId="336A92E8" w14:textId="3B9219A6" w:rsidR="001563C1" w:rsidRDefault="00DB781E" w:rsidP="005A6413">
            <w:pPr>
              <w:cnfStyle w:val="000000010000" w:firstRow="0" w:lastRow="0" w:firstColumn="0" w:lastColumn="0" w:oddVBand="0" w:evenVBand="0" w:oddHBand="0" w:evenHBand="1" w:firstRowFirstColumn="0" w:firstRowLastColumn="0" w:lastRowFirstColumn="0" w:lastRowLastColumn="0"/>
            </w:pPr>
            <w:r>
              <w:t>November 30th</w:t>
            </w:r>
          </w:p>
        </w:tc>
      </w:tr>
      <w:tr w:rsidR="001563C1" w14:paraId="6421402C" w14:textId="77B1FAB8" w:rsidTr="001563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13921AB7" w14:textId="49EAE6F8" w:rsidR="001563C1" w:rsidRDefault="001563C1" w:rsidP="005A6413">
            <w:r>
              <w:t>Summer</w:t>
            </w:r>
          </w:p>
        </w:tc>
        <w:tc>
          <w:tcPr>
            <w:tcW w:w="2335" w:type="dxa"/>
          </w:tcPr>
          <w:p w14:paraId="6717AB5B" w14:textId="4EA9C0FC" w:rsidR="001563C1" w:rsidRDefault="001563C1" w:rsidP="005A6413">
            <w:pPr>
              <w:cnfStyle w:val="000000100000" w:firstRow="0" w:lastRow="0" w:firstColumn="0" w:lastColumn="0" w:oddVBand="0" w:evenVBand="0" w:oddHBand="1" w:evenHBand="0" w:firstRowFirstColumn="0" w:firstRowLastColumn="0" w:lastRowFirstColumn="0" w:lastRowLastColumn="0"/>
            </w:pPr>
            <w:r>
              <w:t>March 1</w:t>
            </w:r>
          </w:p>
        </w:tc>
        <w:tc>
          <w:tcPr>
            <w:tcW w:w="2356" w:type="dxa"/>
          </w:tcPr>
          <w:p w14:paraId="1215A9D6" w14:textId="36B6C2EC" w:rsidR="001563C1" w:rsidRDefault="001563C1" w:rsidP="005A6413">
            <w:pPr>
              <w:cnfStyle w:val="000000100000" w:firstRow="0" w:lastRow="0" w:firstColumn="0" w:lastColumn="0" w:oddVBand="0" w:evenVBand="0" w:oddHBand="1" w:evenHBand="0" w:firstRowFirstColumn="0" w:firstRowLastColumn="0" w:lastRowFirstColumn="0" w:lastRowLastColumn="0"/>
            </w:pPr>
            <w:r>
              <w:t>April 1</w:t>
            </w:r>
          </w:p>
        </w:tc>
        <w:tc>
          <w:tcPr>
            <w:tcW w:w="1909" w:type="dxa"/>
          </w:tcPr>
          <w:p w14:paraId="01EC6D98" w14:textId="48EFE378" w:rsidR="00DB781E" w:rsidRDefault="00DB781E" w:rsidP="005A6413">
            <w:pPr>
              <w:cnfStyle w:val="000000100000" w:firstRow="0" w:lastRow="0" w:firstColumn="0" w:lastColumn="0" w:oddVBand="0" w:evenVBand="0" w:oddHBand="1" w:evenHBand="0" w:firstRowFirstColumn="0" w:firstRowLastColumn="0" w:lastRowFirstColumn="0" w:lastRowLastColumn="0"/>
            </w:pPr>
            <w:r>
              <w:t>April 30</w:t>
            </w:r>
            <w:r w:rsidRPr="00DB781E">
              <w:rPr>
                <w:vertAlign w:val="superscript"/>
              </w:rPr>
              <w:t>th</w:t>
            </w:r>
          </w:p>
        </w:tc>
      </w:tr>
    </w:tbl>
    <w:p w14:paraId="0CA82546" w14:textId="77777777" w:rsidR="002406FD" w:rsidRPr="009E0FE5" w:rsidRDefault="009B67BF">
      <w:pPr>
        <w:pStyle w:val="Heading2"/>
        <w:rPr>
          <w:color w:val="365F91" w:themeColor="accent1" w:themeShade="BF"/>
        </w:rPr>
      </w:pPr>
      <w:r w:rsidRPr="009E0FE5">
        <w:rPr>
          <w:rFonts w:ascii="Calibri" w:hAnsi="Calibri"/>
          <w:color w:val="365F91" w:themeColor="accent1" w:themeShade="BF"/>
        </w:rPr>
        <w:t>Training Breakdown</w:t>
      </w:r>
    </w:p>
    <w:p w14:paraId="29AAA654" w14:textId="60B163A5" w:rsidR="002406FD" w:rsidRDefault="005678F4">
      <w:pPr>
        <w:pStyle w:val="ListBullet"/>
      </w:pPr>
      <w:r>
        <w:t>99</w:t>
      </w:r>
      <w:r w:rsidR="004421B6">
        <w:t xml:space="preserve"> hours: </w:t>
      </w:r>
      <w:r w:rsidR="00BF1E26">
        <w:t>DENTAL CHAIRSIDE ASSISTING</w:t>
      </w:r>
      <w:r w:rsidR="004421B6">
        <w:t xml:space="preserve"> (</w:t>
      </w:r>
      <w:r w:rsidR="00BF1E26">
        <w:t xml:space="preserve">DNTA </w:t>
      </w:r>
      <w:r w:rsidR="0049736F">
        <w:t>1015</w:t>
      </w:r>
      <w:r w:rsidR="004421B6">
        <w:t>).</w:t>
      </w:r>
    </w:p>
    <w:p w14:paraId="12BBAB53" w14:textId="4C08215A" w:rsidR="002406FD" w:rsidRDefault="00BE324F">
      <w:pPr>
        <w:pStyle w:val="ListBullet"/>
      </w:pPr>
      <w:r>
        <w:t>48</w:t>
      </w:r>
      <w:r w:rsidR="004421B6">
        <w:t xml:space="preserve"> hours: </w:t>
      </w:r>
      <w:r w:rsidR="0049736F">
        <w:t>DENTAL ASSISTING CLINICAL</w:t>
      </w:r>
      <w:r w:rsidR="004421B6">
        <w:t xml:space="preserve"> (</w:t>
      </w:r>
      <w:r w:rsidR="0049736F">
        <w:t>DNTA 1060</w:t>
      </w:r>
      <w:r w:rsidR="004421B6">
        <w:t>).</w:t>
      </w:r>
    </w:p>
    <w:p w14:paraId="44A85B94" w14:textId="54179C07" w:rsidR="002406FD" w:rsidRDefault="0033234E">
      <w:pPr>
        <w:pStyle w:val="ListBullet"/>
      </w:pPr>
      <w:r>
        <w:t>30</w:t>
      </w:r>
      <w:r w:rsidR="004421B6">
        <w:t xml:space="preserve"> hours: </w:t>
      </w:r>
      <w:r w:rsidR="008D6CCA">
        <w:t xml:space="preserve">NITROUS OXIDE SEDATION MONITOR </w:t>
      </w:r>
      <w:r w:rsidR="004421B6">
        <w:t>(</w:t>
      </w:r>
      <w:r w:rsidR="008D6CCA">
        <w:t>DHYG</w:t>
      </w:r>
      <w:r w:rsidR="00BF1E26">
        <w:t xml:space="preserve"> 1002</w:t>
      </w:r>
      <w:r w:rsidR="004421B6">
        <w:t>).</w:t>
      </w:r>
    </w:p>
    <w:p w14:paraId="09CE2119" w14:textId="77777777" w:rsidR="002406FD" w:rsidRPr="009E0FE5" w:rsidRDefault="009B67BF">
      <w:pPr>
        <w:pStyle w:val="Heading2"/>
        <w:rPr>
          <w:color w:val="365F91" w:themeColor="accent1" w:themeShade="BF"/>
        </w:rPr>
      </w:pPr>
      <w:r w:rsidRPr="009E0FE5">
        <w:rPr>
          <w:rFonts w:ascii="Calibri" w:hAnsi="Calibri"/>
          <w:color w:val="365F91" w:themeColor="accent1" w:themeShade="BF"/>
        </w:rPr>
        <w:t>Program Costs</w:t>
      </w:r>
    </w:p>
    <w:tbl>
      <w:tblPr>
        <w:tblStyle w:val="LightGrid-Accent1"/>
        <w:tblW w:w="0" w:type="auto"/>
        <w:jc w:val="center"/>
        <w:tblLook w:val="04A0" w:firstRow="1" w:lastRow="0" w:firstColumn="1" w:lastColumn="0" w:noHBand="0" w:noVBand="1"/>
      </w:tblPr>
      <w:tblGrid>
        <w:gridCol w:w="2880"/>
        <w:gridCol w:w="2880"/>
        <w:gridCol w:w="2880"/>
      </w:tblGrid>
      <w:tr w:rsidR="002406FD" w14:paraId="5582E7E6" w14:textId="77777777" w:rsidTr="002406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3D877E0" w14:textId="77777777" w:rsidR="002406FD" w:rsidRDefault="009B67BF">
            <w:r>
              <w:t>Course</w:t>
            </w:r>
          </w:p>
        </w:tc>
        <w:tc>
          <w:tcPr>
            <w:tcW w:w="2880" w:type="dxa"/>
          </w:tcPr>
          <w:p w14:paraId="627BA444" w14:textId="77777777" w:rsidR="002406FD" w:rsidRDefault="009B67BF">
            <w:pPr>
              <w:cnfStyle w:val="100000000000" w:firstRow="1" w:lastRow="0" w:firstColumn="0" w:lastColumn="0" w:oddVBand="0" w:evenVBand="0" w:oddHBand="0" w:evenHBand="0" w:firstRowFirstColumn="0" w:firstRowLastColumn="0" w:lastRowFirstColumn="0" w:lastRowLastColumn="0"/>
            </w:pPr>
            <w:r>
              <w:t>Hours</w:t>
            </w:r>
          </w:p>
        </w:tc>
        <w:tc>
          <w:tcPr>
            <w:tcW w:w="2880" w:type="dxa"/>
          </w:tcPr>
          <w:p w14:paraId="3C59A104" w14:textId="77777777" w:rsidR="002406FD" w:rsidRDefault="009B67BF">
            <w:pPr>
              <w:cnfStyle w:val="100000000000" w:firstRow="1" w:lastRow="0" w:firstColumn="0" w:lastColumn="0" w:oddVBand="0" w:evenVBand="0" w:oddHBand="0" w:evenHBand="0" w:firstRowFirstColumn="0" w:firstRowLastColumn="0" w:lastRowFirstColumn="0" w:lastRowLastColumn="0"/>
            </w:pPr>
            <w:r>
              <w:t>Cost</w:t>
            </w:r>
          </w:p>
        </w:tc>
      </w:tr>
      <w:tr w:rsidR="002406FD" w14:paraId="6F6A6F99"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A074D68" w14:textId="15454DB2" w:rsidR="002406FD" w:rsidRDefault="009B67BF">
            <w:r>
              <w:t xml:space="preserve">CPR/BLS (EMSP </w:t>
            </w:r>
            <w:r w:rsidR="005F7E56">
              <w:t>1019)</w:t>
            </w:r>
            <w:r>
              <w:t xml:space="preserve"> prerequisite</w:t>
            </w:r>
          </w:p>
        </w:tc>
        <w:tc>
          <w:tcPr>
            <w:tcW w:w="2880" w:type="dxa"/>
          </w:tcPr>
          <w:p w14:paraId="25314302" w14:textId="77777777" w:rsidR="002406FD" w:rsidRDefault="009B67BF">
            <w:pPr>
              <w:cnfStyle w:val="000000100000" w:firstRow="0" w:lastRow="0" w:firstColumn="0" w:lastColumn="0" w:oddVBand="0" w:evenVBand="0" w:oddHBand="1" w:evenHBand="0" w:firstRowFirstColumn="0" w:firstRowLastColumn="0" w:lastRowFirstColumn="0" w:lastRowLastColumn="0"/>
            </w:pPr>
            <w:r>
              <w:t>7</w:t>
            </w:r>
          </w:p>
        </w:tc>
        <w:tc>
          <w:tcPr>
            <w:tcW w:w="2880" w:type="dxa"/>
          </w:tcPr>
          <w:p w14:paraId="6DE46E5A" w14:textId="77777777" w:rsidR="002406FD" w:rsidRDefault="009B67BF">
            <w:pPr>
              <w:cnfStyle w:val="000000100000" w:firstRow="0" w:lastRow="0" w:firstColumn="0" w:lastColumn="0" w:oddVBand="0" w:evenVBand="0" w:oddHBand="1" w:evenHBand="0" w:firstRowFirstColumn="0" w:firstRowLastColumn="0" w:lastRowFirstColumn="0" w:lastRowLastColumn="0"/>
            </w:pPr>
            <w:r>
              <w:t>$70</w:t>
            </w:r>
          </w:p>
        </w:tc>
      </w:tr>
      <w:tr w:rsidR="002406FD" w14:paraId="18245C55"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614838FD" w14:textId="0E8DAB18" w:rsidR="002406FD" w:rsidRDefault="00BE324F">
            <w:r>
              <w:t>DNTA 1015</w:t>
            </w:r>
          </w:p>
        </w:tc>
        <w:tc>
          <w:tcPr>
            <w:tcW w:w="2880" w:type="dxa"/>
          </w:tcPr>
          <w:p w14:paraId="2ABF3E38" w14:textId="02B2A106" w:rsidR="002406FD" w:rsidRDefault="00925143">
            <w:pPr>
              <w:cnfStyle w:val="000000010000" w:firstRow="0" w:lastRow="0" w:firstColumn="0" w:lastColumn="0" w:oddVBand="0" w:evenVBand="0" w:oddHBand="0" w:evenHBand="1" w:firstRowFirstColumn="0" w:firstRowLastColumn="0" w:lastRowFirstColumn="0" w:lastRowLastColumn="0"/>
            </w:pPr>
            <w:r>
              <w:t>99</w:t>
            </w:r>
          </w:p>
        </w:tc>
        <w:tc>
          <w:tcPr>
            <w:tcW w:w="2880" w:type="dxa"/>
          </w:tcPr>
          <w:p w14:paraId="05C2AAF0" w14:textId="40421561" w:rsidR="002406FD" w:rsidRDefault="009B67BF">
            <w:pPr>
              <w:cnfStyle w:val="000000010000" w:firstRow="0" w:lastRow="0" w:firstColumn="0" w:lastColumn="0" w:oddVBand="0" w:evenVBand="0" w:oddHBand="0" w:evenHBand="1" w:firstRowFirstColumn="0" w:firstRowLastColumn="0" w:lastRowFirstColumn="0" w:lastRowLastColumn="0"/>
            </w:pPr>
            <w:r>
              <w:t>$</w:t>
            </w:r>
            <w:r w:rsidR="00C35736">
              <w:t>1485</w:t>
            </w:r>
          </w:p>
        </w:tc>
      </w:tr>
      <w:tr w:rsidR="002406FD" w14:paraId="3312050C"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5F6E39F" w14:textId="7CAA8676" w:rsidR="002406FD" w:rsidRDefault="00BE324F">
            <w:r>
              <w:t>DNTA 1060</w:t>
            </w:r>
          </w:p>
        </w:tc>
        <w:tc>
          <w:tcPr>
            <w:tcW w:w="2880" w:type="dxa"/>
          </w:tcPr>
          <w:p w14:paraId="2B873430" w14:textId="18084327" w:rsidR="002406FD" w:rsidRDefault="00925143">
            <w:pPr>
              <w:cnfStyle w:val="000000100000" w:firstRow="0" w:lastRow="0" w:firstColumn="0" w:lastColumn="0" w:oddVBand="0" w:evenVBand="0" w:oddHBand="1" w:evenHBand="0" w:firstRowFirstColumn="0" w:firstRowLastColumn="0" w:lastRowFirstColumn="0" w:lastRowLastColumn="0"/>
            </w:pPr>
            <w:r>
              <w:t>48</w:t>
            </w:r>
          </w:p>
        </w:tc>
        <w:tc>
          <w:tcPr>
            <w:tcW w:w="2880" w:type="dxa"/>
          </w:tcPr>
          <w:p w14:paraId="7CE9DEB7" w14:textId="0F526046" w:rsidR="002406FD" w:rsidRDefault="009B67BF">
            <w:pPr>
              <w:cnfStyle w:val="000000100000" w:firstRow="0" w:lastRow="0" w:firstColumn="0" w:lastColumn="0" w:oddVBand="0" w:evenVBand="0" w:oddHBand="1" w:evenHBand="0" w:firstRowFirstColumn="0" w:firstRowLastColumn="0" w:lastRowFirstColumn="0" w:lastRowLastColumn="0"/>
            </w:pPr>
            <w:r>
              <w:t>$</w:t>
            </w:r>
            <w:r w:rsidR="00C35736">
              <w:t xml:space="preserve"> 144</w:t>
            </w:r>
          </w:p>
        </w:tc>
      </w:tr>
      <w:tr w:rsidR="00524A17" w14:paraId="75501636"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77738C90" w14:textId="20E855F3" w:rsidR="00524A17" w:rsidRDefault="00BE324F">
            <w:r>
              <w:t xml:space="preserve">DHYG </w:t>
            </w:r>
            <w:r w:rsidR="00925143">
              <w:t>1002</w:t>
            </w:r>
          </w:p>
        </w:tc>
        <w:tc>
          <w:tcPr>
            <w:tcW w:w="2880" w:type="dxa"/>
          </w:tcPr>
          <w:p w14:paraId="26E46880" w14:textId="60B83985" w:rsidR="00524A17" w:rsidRDefault="00925143">
            <w:pPr>
              <w:cnfStyle w:val="000000010000" w:firstRow="0" w:lastRow="0" w:firstColumn="0" w:lastColumn="0" w:oddVBand="0" w:evenVBand="0" w:oddHBand="0" w:evenHBand="1" w:firstRowFirstColumn="0" w:firstRowLastColumn="0" w:lastRowFirstColumn="0" w:lastRowLastColumn="0"/>
            </w:pPr>
            <w:r>
              <w:t>30</w:t>
            </w:r>
          </w:p>
        </w:tc>
        <w:tc>
          <w:tcPr>
            <w:tcW w:w="2880" w:type="dxa"/>
          </w:tcPr>
          <w:p w14:paraId="2389B777" w14:textId="020D56C1" w:rsidR="00524A17" w:rsidRDefault="00780F00">
            <w:pPr>
              <w:cnfStyle w:val="000000010000" w:firstRow="0" w:lastRow="0" w:firstColumn="0" w:lastColumn="0" w:oddVBand="0" w:evenVBand="0" w:oddHBand="0" w:evenHBand="1" w:firstRowFirstColumn="0" w:firstRowLastColumn="0" w:lastRowFirstColumn="0" w:lastRowLastColumn="0"/>
            </w:pPr>
            <w:r>
              <w:t xml:space="preserve">$ </w:t>
            </w:r>
            <w:r w:rsidR="00621886">
              <w:t>450</w:t>
            </w:r>
          </w:p>
        </w:tc>
      </w:tr>
      <w:tr w:rsidR="002406FD" w14:paraId="79ED2B9C"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5586CDB" w14:textId="77777777" w:rsidR="002406FD" w:rsidRDefault="009B67BF">
            <w:r>
              <w:t>Total</w:t>
            </w:r>
          </w:p>
        </w:tc>
        <w:tc>
          <w:tcPr>
            <w:tcW w:w="2880" w:type="dxa"/>
          </w:tcPr>
          <w:p w14:paraId="3C55030C" w14:textId="0DB56881" w:rsidR="002406FD" w:rsidRDefault="0010065B">
            <w:pPr>
              <w:cnfStyle w:val="000000100000" w:firstRow="0" w:lastRow="0" w:firstColumn="0" w:lastColumn="0" w:oddVBand="0" w:evenVBand="0" w:oddHBand="1" w:evenHBand="0" w:firstRowFirstColumn="0" w:firstRowLastColumn="0" w:lastRowFirstColumn="0" w:lastRowLastColumn="0"/>
            </w:pPr>
            <w:r>
              <w:t>184</w:t>
            </w:r>
          </w:p>
        </w:tc>
        <w:tc>
          <w:tcPr>
            <w:tcW w:w="2880" w:type="dxa"/>
          </w:tcPr>
          <w:p w14:paraId="2462B602" w14:textId="57B9D02A" w:rsidR="002406FD" w:rsidRDefault="009B67BF">
            <w:pPr>
              <w:cnfStyle w:val="000000100000" w:firstRow="0" w:lastRow="0" w:firstColumn="0" w:lastColumn="0" w:oddVBand="0" w:evenVBand="0" w:oddHBand="1" w:evenHBand="0" w:firstRowFirstColumn="0" w:firstRowLastColumn="0" w:lastRowFirstColumn="0" w:lastRowLastColumn="0"/>
            </w:pPr>
            <w:r>
              <w:t>$</w:t>
            </w:r>
            <w:r w:rsidR="00621886">
              <w:t>2149</w:t>
            </w:r>
          </w:p>
        </w:tc>
      </w:tr>
    </w:tbl>
    <w:p w14:paraId="4855B235" w14:textId="69887A51" w:rsidR="002406FD" w:rsidRDefault="009B67BF">
      <w:r>
        <w:t xml:space="preserve">After completing the course, students </w:t>
      </w:r>
      <w:r w:rsidR="001B7973">
        <w:t xml:space="preserve">Submits </w:t>
      </w:r>
      <w:r w:rsidR="0059464C">
        <w:t>initial application with Texas State Board of Dental Examiners ($120)</w:t>
      </w:r>
      <w:r>
        <w:t>.</w:t>
      </w:r>
      <w:r w:rsidR="00773C75">
        <w:t xml:space="preserve">  </w:t>
      </w:r>
      <w:hyperlink r:id="rId9" w:history="1">
        <w:r w:rsidR="00DC6498" w:rsidRPr="00A22C39">
          <w:rPr>
            <w:rStyle w:val="Hyperlink"/>
          </w:rPr>
          <w:t>https://tsbde.texas.gov/licensing/fee-schedule/</w:t>
        </w:r>
      </w:hyperlink>
    </w:p>
    <w:p w14:paraId="216A04DD" w14:textId="7130A3BD" w:rsidR="002406FD" w:rsidRDefault="00DC6498">
      <w:pPr>
        <w:pStyle w:val="Heading1"/>
      </w:pPr>
      <w:r>
        <w:rPr>
          <w:rFonts w:ascii="Calibri" w:hAnsi="Calibri"/>
        </w:rPr>
        <w:t>E</w:t>
      </w:r>
      <w:r w:rsidR="009B67BF">
        <w:rPr>
          <w:rFonts w:ascii="Calibri" w:hAnsi="Calibri"/>
        </w:rPr>
        <w:t>ssential Skills &amp; Functional Abilities</w:t>
      </w:r>
    </w:p>
    <w:p w14:paraId="7B4966A7" w14:textId="77777777" w:rsidR="002406FD" w:rsidRDefault="009B67BF">
      <w:r>
        <w:t>Students must be able to meet physical, sensory, communication, intellectual, and professional standards required for safe patient care and program completion. By signing, students acknowledge and agree to these requirements.</w:t>
      </w:r>
    </w:p>
    <w:p w14:paraId="49F402BD" w14:textId="77777777" w:rsidR="002406FD" w:rsidRDefault="009B67BF">
      <w:pPr>
        <w:pStyle w:val="ListBullet"/>
      </w:pPr>
      <w:r>
        <w:t>Motor skills: perform technical procedures safely; sustain periods of standing/sitting; handle equipment.</w:t>
      </w:r>
    </w:p>
    <w:p w14:paraId="3119E00E" w14:textId="77777777" w:rsidR="002406FD" w:rsidRDefault="009B67BF">
      <w:pPr>
        <w:pStyle w:val="ListBullet"/>
      </w:pPr>
      <w:r>
        <w:t>Sensory abilities: gather information using sight, hearing, and touch.</w:t>
      </w:r>
    </w:p>
    <w:p w14:paraId="48B5594B" w14:textId="77777777" w:rsidR="002406FD" w:rsidRDefault="009B67BF">
      <w:pPr>
        <w:pStyle w:val="ListBullet"/>
      </w:pPr>
      <w:r>
        <w:t>Communication: communicate effectively in English with patients, families, and healthcare teams; interpret nonverbal cues; work cooperatively.</w:t>
      </w:r>
    </w:p>
    <w:p w14:paraId="702F74C6" w14:textId="77777777" w:rsidR="002406FD" w:rsidRDefault="009B67BF">
      <w:pPr>
        <w:pStyle w:val="ListBullet"/>
      </w:pPr>
      <w:r>
        <w:t>Intellectual abilities: learn and apply knowledge; use sound clinical judgment; manage uncertainty.</w:t>
      </w:r>
    </w:p>
    <w:p w14:paraId="679FCAA9" w14:textId="77777777" w:rsidR="002406FD" w:rsidRDefault="009B67BF">
      <w:pPr>
        <w:pStyle w:val="ListBullet"/>
      </w:pPr>
      <w:r>
        <w:t>Behavioral/professional: maintain emotional stability under stress; collaborate in teams; prioritize; be punctual; demonstrate empathy, integrity, and professionalism.</w:t>
      </w:r>
    </w:p>
    <w:p w14:paraId="782EA39C" w14:textId="4E192679" w:rsidR="002406FD" w:rsidRDefault="009B67BF">
      <w:r>
        <w:br/>
        <w:t xml:space="preserve">Student Acknowledgment: I have read and understand the Essential Skills &amp; Functional Abilities for the </w:t>
      </w:r>
      <w:r w:rsidR="00175F4D">
        <w:t>Dental Assisting</w:t>
      </w:r>
      <w:r w:rsidR="00CC2642">
        <w:t xml:space="preserve"> program</w:t>
      </w:r>
      <w:r>
        <w:t>.</w:t>
      </w:r>
    </w:p>
    <w:p w14:paraId="30479F4B" w14:textId="77777777" w:rsidR="002406FD" w:rsidRDefault="009B67BF">
      <w:r>
        <w:br/>
        <w:t>Signature: ________________________________    Date: _____________</w:t>
      </w:r>
    </w:p>
    <w:p w14:paraId="46B6D165" w14:textId="77777777" w:rsidR="002406FD" w:rsidRDefault="009B67BF">
      <w:pPr>
        <w:pStyle w:val="Heading1"/>
      </w:pPr>
      <w:r>
        <w:rPr>
          <w:rFonts w:ascii="Calibri" w:hAnsi="Calibri"/>
        </w:rPr>
        <w:lastRenderedPageBreak/>
        <w:t>English Language Information</w:t>
      </w:r>
    </w:p>
    <w:p w14:paraId="6E8BDEAA" w14:textId="77777777" w:rsidR="002406FD" w:rsidRDefault="009B67BF">
      <w:pPr>
        <w:pStyle w:val="ListBullet"/>
      </w:pPr>
      <w:r>
        <w:t>All classes, materials, and certification exams are available only in English.</w:t>
      </w:r>
    </w:p>
    <w:p w14:paraId="06EA0AD6" w14:textId="77777777" w:rsidR="002406FD" w:rsidRDefault="009B67BF">
      <w:pPr>
        <w:pStyle w:val="ListBullet"/>
      </w:pPr>
      <w:r>
        <w:t>Students should be comfortable reading, writing, and speaking English to succeed.</w:t>
      </w:r>
    </w:p>
    <w:p w14:paraId="5BAE5695" w14:textId="77777777" w:rsidR="002406FD" w:rsidRDefault="009B67BF">
      <w:pPr>
        <w:pStyle w:val="ListBullet"/>
      </w:pPr>
      <w:r>
        <w:t>Translator apps or devices are not allowed during clinical activities.</w:t>
      </w:r>
    </w:p>
    <w:p w14:paraId="4A3C7DBA" w14:textId="77777777" w:rsidR="002406FD" w:rsidRDefault="009B67BF">
      <w:pPr>
        <w:pStyle w:val="ListBullet"/>
      </w:pPr>
      <w:r>
        <w:t>If you want help assessing English readiness, contact a CE Success Coach at ContinuingEd@DallasCollege.edu.</w:t>
      </w:r>
    </w:p>
    <w:p w14:paraId="0DB01C1E" w14:textId="77777777" w:rsidR="002406FD" w:rsidRDefault="009B67BF">
      <w:pPr>
        <w:pStyle w:val="Heading1"/>
      </w:pPr>
      <w:r>
        <w:rPr>
          <w:rFonts w:ascii="Calibri" w:hAnsi="Calibri"/>
        </w:rPr>
        <w:t>Criminal History (HB 1508) Notice</w:t>
      </w:r>
    </w:p>
    <w:p w14:paraId="28C35780" w14:textId="41DD6E1F" w:rsidR="002406FD" w:rsidRDefault="009B67BF" w:rsidP="006B1B19">
      <w:r>
        <w:t xml:space="preserve">This program may lead to an occupational license for which a prior criminal history may make a student ineligible. Visit DallasCollege.edu/hb1508 for </w:t>
      </w:r>
      <w:r w:rsidR="007505F5">
        <w:t>details.</w:t>
      </w:r>
      <w:r w:rsidR="007505F5">
        <w:rPr>
          <w:rFonts w:ascii="Calibri" w:hAnsi="Calibri"/>
        </w:rPr>
        <w:t xml:space="preserve"> Student</w:t>
      </w:r>
      <w:r>
        <w:rPr>
          <w:rFonts w:ascii="Calibri" w:hAnsi="Calibri"/>
        </w:rPr>
        <w:t xml:space="preserve"> Conduct</w:t>
      </w:r>
    </w:p>
    <w:p w14:paraId="69009E9E" w14:textId="77777777" w:rsidR="002406FD" w:rsidRDefault="009B67BF">
      <w:r>
        <w:t>Enrollment indicates acceptance of the Dallas College Code of Student Conduct (see catalog).</w:t>
      </w:r>
    </w:p>
    <w:p w14:paraId="0FB8B6B5" w14:textId="4B2E3399" w:rsidR="007A4C6D" w:rsidRDefault="007A4C6D">
      <w:pPr>
        <w:rPr>
          <w:b/>
          <w:bCs/>
          <w:sz w:val="32"/>
          <w:szCs w:val="32"/>
        </w:rPr>
      </w:pPr>
      <w:r w:rsidRPr="007A4C6D">
        <w:rPr>
          <w:b/>
          <w:bCs/>
          <w:sz w:val="32"/>
          <w:szCs w:val="32"/>
        </w:rPr>
        <w:t>To request information for program,</w:t>
      </w:r>
      <w:r w:rsidR="00F76F26">
        <w:rPr>
          <w:b/>
          <w:bCs/>
          <w:sz w:val="32"/>
          <w:szCs w:val="32"/>
        </w:rPr>
        <w:t xml:space="preserve"> at this time, please </w:t>
      </w:r>
      <w:r w:rsidR="005B7B88">
        <w:rPr>
          <w:b/>
          <w:bCs/>
          <w:sz w:val="32"/>
          <w:szCs w:val="32"/>
        </w:rPr>
        <w:t>click the following link:</w:t>
      </w:r>
    </w:p>
    <w:p w14:paraId="1E20AE9A" w14:textId="2FC52D23" w:rsidR="00FD46DD" w:rsidRPr="00FD46DD" w:rsidRDefault="00FD46DD" w:rsidP="00FD46DD">
      <w:pPr>
        <w:rPr>
          <w:b/>
          <w:bCs/>
          <w:sz w:val="32"/>
          <w:szCs w:val="32"/>
        </w:rPr>
      </w:pPr>
      <w:r w:rsidRPr="00FD46DD">
        <w:rPr>
          <w:b/>
          <w:bCs/>
          <w:sz w:val="32"/>
          <w:szCs w:val="32"/>
        </w:rPr>
        <w:t>Workforce CE Allied Health Admissions Request Form </w:t>
      </w:r>
    </w:p>
    <w:p w14:paraId="75A1E1C4" w14:textId="481A1381" w:rsidR="005B7B88" w:rsidRDefault="00FD46DD">
      <w:pPr>
        <w:rPr>
          <w:b/>
          <w:bCs/>
          <w:sz w:val="32"/>
          <w:szCs w:val="32"/>
        </w:rPr>
      </w:pPr>
      <w:hyperlink r:id="rId10" w:tooltip="https://forms.office.com/r/EQ1vLGMb3a" w:history="1">
        <w:r w:rsidRPr="00FD46DD">
          <w:rPr>
            <w:rStyle w:val="Hyperlink"/>
            <w:b/>
            <w:bCs/>
            <w:sz w:val="32"/>
            <w:szCs w:val="32"/>
          </w:rPr>
          <w:t>Workforce CE Allied Health Admissions Request Form</w:t>
        </w:r>
      </w:hyperlink>
    </w:p>
    <w:p w14:paraId="57D1FA6C" w14:textId="34E276CA" w:rsidR="002406FD" w:rsidRDefault="00D44D28" w:rsidP="005F7E56">
      <w:r>
        <w:rPr>
          <w:b/>
          <w:bCs/>
          <w:sz w:val="32"/>
          <w:szCs w:val="32"/>
        </w:rPr>
        <w:t xml:space="preserve">DOCUMENTS MUST BE UPLOADED TO SURSCAN ONCE YOU </w:t>
      </w:r>
      <w:r w:rsidR="006B1B19">
        <w:rPr>
          <w:b/>
          <w:bCs/>
          <w:sz w:val="32"/>
          <w:szCs w:val="32"/>
        </w:rPr>
        <w:t>HAVE BEEN APPROVED FOR THE PROGRAM.</w:t>
      </w:r>
    </w:p>
    <w:p w14:paraId="2D80F812" w14:textId="77777777" w:rsidR="002406FD" w:rsidRPr="005F7E56" w:rsidRDefault="009B67BF">
      <w:pPr>
        <w:rPr>
          <w:b/>
          <w:bCs/>
        </w:rPr>
      </w:pPr>
      <w:r w:rsidRPr="005F7E56">
        <w:rPr>
          <w:b/>
          <w:bCs/>
        </w:rPr>
        <w:t>Create a SurScan account and pay $95.17 (non-refundable) for background check, drug screen, and document handling.</w:t>
      </w:r>
    </w:p>
    <w:tbl>
      <w:tblPr>
        <w:tblStyle w:val="LightGrid-Accent1"/>
        <w:tblW w:w="0" w:type="auto"/>
        <w:jc w:val="center"/>
        <w:tblLook w:val="04A0" w:firstRow="1" w:lastRow="0" w:firstColumn="1" w:lastColumn="0" w:noHBand="0" w:noVBand="1"/>
      </w:tblPr>
      <w:tblGrid>
        <w:gridCol w:w="2880"/>
        <w:gridCol w:w="2880"/>
        <w:gridCol w:w="2880"/>
      </w:tblGrid>
      <w:tr w:rsidR="002406FD" w14:paraId="57B16202" w14:textId="77777777" w:rsidTr="002406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7B9A786" w14:textId="77777777" w:rsidR="002406FD" w:rsidRDefault="009B67BF">
            <w:r>
              <w:t>SurScan Service</w:t>
            </w:r>
          </w:p>
        </w:tc>
        <w:tc>
          <w:tcPr>
            <w:tcW w:w="2880" w:type="dxa"/>
          </w:tcPr>
          <w:p w14:paraId="385CA97B" w14:textId="77777777" w:rsidR="002406FD" w:rsidRDefault="009B67BF">
            <w:pPr>
              <w:cnfStyle w:val="100000000000" w:firstRow="1" w:lastRow="0" w:firstColumn="0" w:lastColumn="0" w:oddVBand="0" w:evenVBand="0" w:oddHBand="0" w:evenHBand="0" w:firstRowFirstColumn="0" w:firstRowLastColumn="0" w:lastRowFirstColumn="0" w:lastRowLastColumn="0"/>
            </w:pPr>
            <w:r>
              <w:t>Description</w:t>
            </w:r>
          </w:p>
        </w:tc>
        <w:tc>
          <w:tcPr>
            <w:tcW w:w="2880" w:type="dxa"/>
          </w:tcPr>
          <w:p w14:paraId="55DE9971" w14:textId="77777777" w:rsidR="002406FD" w:rsidRDefault="009B67BF">
            <w:pPr>
              <w:cnfStyle w:val="100000000000" w:firstRow="1" w:lastRow="0" w:firstColumn="0" w:lastColumn="0" w:oddVBand="0" w:evenVBand="0" w:oddHBand="0" w:evenHBand="0" w:firstRowFirstColumn="0" w:firstRowLastColumn="0" w:lastRowFirstColumn="0" w:lastRowLastColumn="0"/>
            </w:pPr>
            <w:r>
              <w:t>Price</w:t>
            </w:r>
          </w:p>
        </w:tc>
      </w:tr>
      <w:tr w:rsidR="002406FD" w14:paraId="0FF6F723"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B09DE63" w14:textId="77777777" w:rsidR="002406FD" w:rsidRDefault="009B67BF">
            <w:r>
              <w:t>Drug Screen</w:t>
            </w:r>
          </w:p>
        </w:tc>
        <w:tc>
          <w:tcPr>
            <w:tcW w:w="2880" w:type="dxa"/>
          </w:tcPr>
          <w:p w14:paraId="54A558E0" w14:textId="77777777" w:rsidR="002406FD" w:rsidRDefault="009B67BF">
            <w:pPr>
              <w:cnfStyle w:val="000000100000" w:firstRow="0" w:lastRow="0" w:firstColumn="0" w:lastColumn="0" w:oddVBand="0" w:evenVBand="0" w:oddHBand="1" w:evenHBand="0" w:firstRowFirstColumn="0" w:firstRowLastColumn="0" w:lastRowFirstColumn="0" w:lastRowLastColumn="0"/>
            </w:pPr>
            <w:r>
              <w:t>10/13-panel healthcare screening approved by Dallas Hospital Council (additional panels on request).</w:t>
            </w:r>
          </w:p>
        </w:tc>
        <w:tc>
          <w:tcPr>
            <w:tcW w:w="2880" w:type="dxa"/>
          </w:tcPr>
          <w:p w14:paraId="664F6C34" w14:textId="77777777" w:rsidR="002406FD" w:rsidRDefault="009B67BF">
            <w:pPr>
              <w:cnfStyle w:val="000000100000" w:firstRow="0" w:lastRow="0" w:firstColumn="0" w:lastColumn="0" w:oddVBand="0" w:evenVBand="0" w:oddHBand="1" w:evenHBand="0" w:firstRowFirstColumn="0" w:firstRowLastColumn="0" w:lastRowFirstColumn="0" w:lastRowLastColumn="0"/>
            </w:pPr>
            <w:r>
              <w:t>$40.17 (10-panel); $49.17 (13-panel)</w:t>
            </w:r>
          </w:p>
        </w:tc>
      </w:tr>
      <w:tr w:rsidR="002406FD" w14:paraId="38088FB2"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073B0F1" w14:textId="77777777" w:rsidR="002406FD" w:rsidRDefault="009B67BF">
            <w:r>
              <w:t>Background Check</w:t>
            </w:r>
          </w:p>
        </w:tc>
        <w:tc>
          <w:tcPr>
            <w:tcW w:w="2880" w:type="dxa"/>
          </w:tcPr>
          <w:p w14:paraId="4157BC02" w14:textId="77777777" w:rsidR="002406FD" w:rsidRDefault="009B67BF">
            <w:pPr>
              <w:cnfStyle w:val="000000010000" w:firstRow="0" w:lastRow="0" w:firstColumn="0" w:lastColumn="0" w:oddVBand="0" w:evenVBand="0" w:oddHBand="0" w:evenHBand="1" w:firstRowFirstColumn="0" w:firstRowLastColumn="0" w:lastRowFirstColumn="0" w:lastRowLastColumn="0"/>
            </w:pPr>
            <w:r>
              <w:t>National, State, and County searches; sex offender registry; SSN verification; OIG Sanctions &amp; FACIS.</w:t>
            </w:r>
          </w:p>
        </w:tc>
        <w:tc>
          <w:tcPr>
            <w:tcW w:w="2880" w:type="dxa"/>
          </w:tcPr>
          <w:p w14:paraId="5DD463E1" w14:textId="77777777" w:rsidR="002406FD" w:rsidRDefault="009B67BF">
            <w:pPr>
              <w:cnfStyle w:val="000000010000" w:firstRow="0" w:lastRow="0" w:firstColumn="0" w:lastColumn="0" w:oddVBand="0" w:evenVBand="0" w:oddHBand="0" w:evenHBand="1" w:firstRowFirstColumn="0" w:firstRowLastColumn="0" w:lastRowFirstColumn="0" w:lastRowLastColumn="0"/>
            </w:pPr>
            <w:r>
              <w:t>$40.00</w:t>
            </w:r>
          </w:p>
        </w:tc>
      </w:tr>
      <w:tr w:rsidR="002406FD" w14:paraId="006F4796"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3B7D7B27" w14:textId="77777777" w:rsidR="002406FD" w:rsidRDefault="009B67BF">
            <w:r>
              <w:t>Record Keeping</w:t>
            </w:r>
          </w:p>
        </w:tc>
        <w:tc>
          <w:tcPr>
            <w:tcW w:w="2880" w:type="dxa"/>
          </w:tcPr>
          <w:p w14:paraId="57EA58B0" w14:textId="77777777" w:rsidR="002406FD" w:rsidRDefault="009B67BF">
            <w:pPr>
              <w:cnfStyle w:val="000000100000" w:firstRow="0" w:lastRow="0" w:firstColumn="0" w:lastColumn="0" w:oddVBand="0" w:evenVBand="0" w:oddHBand="1" w:evenHBand="0" w:firstRowFirstColumn="0" w:firstRowLastColumn="0" w:lastRowFirstColumn="0" w:lastRowLastColumn="0"/>
            </w:pPr>
            <w:r>
              <w:t>SurScan reviews uploads for compliance, tracks deadlines/expirations, and notifies of non‑compliance.</w:t>
            </w:r>
          </w:p>
        </w:tc>
        <w:tc>
          <w:tcPr>
            <w:tcW w:w="2880" w:type="dxa"/>
          </w:tcPr>
          <w:p w14:paraId="545949C1" w14:textId="77777777" w:rsidR="002406FD" w:rsidRDefault="009B67BF">
            <w:pPr>
              <w:cnfStyle w:val="000000100000" w:firstRow="0" w:lastRow="0" w:firstColumn="0" w:lastColumn="0" w:oddVBand="0" w:evenVBand="0" w:oddHBand="1" w:evenHBand="0" w:firstRowFirstColumn="0" w:firstRowLastColumn="0" w:lastRowFirstColumn="0" w:lastRowLastColumn="0"/>
            </w:pPr>
            <w:r>
              <w:t>$15.00</w:t>
            </w:r>
          </w:p>
        </w:tc>
      </w:tr>
      <w:tr w:rsidR="002406FD" w14:paraId="524A9C82"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819EA22" w14:textId="76F85441" w:rsidR="002406FD" w:rsidRDefault="009B67BF">
            <w:r>
              <w:t xml:space="preserve">Total </w:t>
            </w:r>
          </w:p>
        </w:tc>
        <w:tc>
          <w:tcPr>
            <w:tcW w:w="2880" w:type="dxa"/>
          </w:tcPr>
          <w:p w14:paraId="2537ED60" w14:textId="77777777" w:rsidR="002406FD" w:rsidRDefault="002406FD">
            <w:pPr>
              <w:cnfStyle w:val="000000010000" w:firstRow="0" w:lastRow="0" w:firstColumn="0" w:lastColumn="0" w:oddVBand="0" w:evenVBand="0" w:oddHBand="0" w:evenHBand="1" w:firstRowFirstColumn="0" w:firstRowLastColumn="0" w:lastRowFirstColumn="0" w:lastRowLastColumn="0"/>
            </w:pPr>
          </w:p>
        </w:tc>
        <w:tc>
          <w:tcPr>
            <w:tcW w:w="2880" w:type="dxa"/>
          </w:tcPr>
          <w:p w14:paraId="6D9A44B4" w14:textId="77777777" w:rsidR="002406FD" w:rsidRDefault="009B67BF">
            <w:pPr>
              <w:cnfStyle w:val="000000010000" w:firstRow="0" w:lastRow="0" w:firstColumn="0" w:lastColumn="0" w:oddVBand="0" w:evenVBand="0" w:oddHBand="0" w:evenHBand="1" w:firstRowFirstColumn="0" w:firstRowLastColumn="0" w:lastRowFirstColumn="0" w:lastRowLastColumn="0"/>
            </w:pPr>
            <w:r>
              <w:t>$95.17</w:t>
            </w:r>
          </w:p>
        </w:tc>
      </w:tr>
    </w:tbl>
    <w:p w14:paraId="13630F74" w14:textId="77777777" w:rsidR="002406FD" w:rsidRDefault="002406FD"/>
    <w:p w14:paraId="5A54A204" w14:textId="77777777" w:rsidR="002406FD" w:rsidRPr="009E0FE5" w:rsidRDefault="009B67BF">
      <w:pPr>
        <w:pStyle w:val="Heading2"/>
        <w:rPr>
          <w:color w:val="365F91" w:themeColor="accent1" w:themeShade="BF"/>
        </w:rPr>
      </w:pPr>
      <w:r w:rsidRPr="009E0FE5">
        <w:rPr>
          <w:rFonts w:ascii="Calibri" w:hAnsi="Calibri"/>
          <w:color w:val="365F91" w:themeColor="accent1" w:themeShade="BF"/>
        </w:rPr>
        <w:lastRenderedPageBreak/>
        <w:t>Documents to Upload (clear copies only)</w:t>
      </w:r>
    </w:p>
    <w:p w14:paraId="7BD85B3A" w14:textId="77777777" w:rsidR="002406FD" w:rsidRDefault="009B67BF">
      <w:pPr>
        <w:pStyle w:val="ListBullet"/>
      </w:pPr>
      <w:r>
        <w:t>Valid government ID</w:t>
      </w:r>
    </w:p>
    <w:p w14:paraId="3630AFDD" w14:textId="77777777" w:rsidR="002406FD" w:rsidRDefault="009B67BF">
      <w:pPr>
        <w:pStyle w:val="ListBullet"/>
      </w:pPr>
      <w:r>
        <w:t>Signed Social Security card</w:t>
      </w:r>
    </w:p>
    <w:p w14:paraId="04D78B6E" w14:textId="77777777" w:rsidR="002406FD" w:rsidRDefault="009B67BF">
      <w:pPr>
        <w:pStyle w:val="ListBullet"/>
      </w:pPr>
      <w:r>
        <w:t>High school diploma with graduation date, GED, or high school transcript</w:t>
      </w:r>
    </w:p>
    <w:p w14:paraId="5C0C9BC7" w14:textId="77777777" w:rsidR="002406FD" w:rsidRDefault="009B67BF">
      <w:pPr>
        <w:pStyle w:val="ListBullet"/>
      </w:pPr>
      <w:r>
        <w:t>Proof of personal health insurance (front and back of card)</w:t>
      </w:r>
    </w:p>
    <w:p w14:paraId="6AC1108F" w14:textId="77777777" w:rsidR="002406FD" w:rsidRDefault="009B67BF">
      <w:pPr>
        <w:pStyle w:val="ListBullet"/>
      </w:pPr>
      <w:r>
        <w:t>CPR/BLS for Health Care Providers card (front and back)</w:t>
      </w:r>
    </w:p>
    <w:p w14:paraId="0BA5340A" w14:textId="77777777" w:rsidR="002406FD" w:rsidRDefault="009B67BF">
      <w:pPr>
        <w:pStyle w:val="ListBullet"/>
      </w:pPr>
      <w:r>
        <w:t>Immunizations: TB &amp; Flu (within last year), Hep B (1, 2, or 3 series), Tdap, Varicella, MMR, and Meningococcal (if under 22).</w:t>
      </w:r>
    </w:p>
    <w:p w14:paraId="61225635" w14:textId="7D522B1B" w:rsidR="007A4C6D" w:rsidRDefault="007A4C6D">
      <w:pPr>
        <w:pStyle w:val="ListBullet"/>
      </w:pPr>
      <w:r>
        <w:t>Essential Skills &amp; Functional Abilities and sign acknowledgement</w:t>
      </w:r>
    </w:p>
    <w:p w14:paraId="5BCA214C" w14:textId="77777777" w:rsidR="002406FD" w:rsidRDefault="009B67BF">
      <w:pPr>
        <w:pStyle w:val="ListBullet"/>
      </w:pPr>
      <w:r>
        <w:t>Background check and drug screen are completed after acceptance.</w:t>
      </w:r>
    </w:p>
    <w:p w14:paraId="746C4D41" w14:textId="77777777" w:rsidR="002406FD" w:rsidRDefault="009B67BF">
      <w:pPr>
        <w:pStyle w:val="Heading1"/>
      </w:pPr>
      <w:r>
        <w:rPr>
          <w:rFonts w:ascii="Calibri" w:hAnsi="Calibri"/>
        </w:rPr>
        <w:t>Application Notes</w:t>
      </w:r>
    </w:p>
    <w:p w14:paraId="79DC9EFC" w14:textId="77777777" w:rsidR="002406FD" w:rsidRDefault="009B67BF">
      <w:pPr>
        <w:pStyle w:val="ListBullet"/>
      </w:pPr>
      <w:r>
        <w:t>Acceptance is based on successful completion of your application and is limited by available seats (first‑come, first‑served).</w:t>
      </w:r>
    </w:p>
    <w:p w14:paraId="1FCC2ACD" w14:textId="77777777" w:rsidR="002406FD" w:rsidRDefault="009B67BF">
      <w:pPr>
        <w:pStyle w:val="ListBullet"/>
      </w:pPr>
      <w:r>
        <w:t>By applying, you confirm you have read this packet, gathered required documents, and understand all policies and procedures.</w:t>
      </w:r>
    </w:p>
    <w:p w14:paraId="7692BAAF" w14:textId="77777777" w:rsidR="002406FD" w:rsidRDefault="009B67BF">
      <w:pPr>
        <w:pStyle w:val="ListBullet"/>
      </w:pPr>
      <w:r>
        <w:t>Completed applications become the property of Dallas College and will not be returned.</w:t>
      </w:r>
    </w:p>
    <w:p w14:paraId="7B7AD914" w14:textId="4DA803B5" w:rsidR="002406FD" w:rsidRDefault="00806670">
      <w:pPr>
        <w:pStyle w:val="Heading1"/>
      </w:pPr>
      <w:r>
        <w:rPr>
          <w:rFonts w:ascii="Calibri" w:hAnsi="Calibri"/>
        </w:rPr>
        <w:t>Dental Assisting</w:t>
      </w:r>
      <w:r w:rsidR="0011009C">
        <w:rPr>
          <w:rFonts w:ascii="Calibri" w:hAnsi="Calibri"/>
        </w:rPr>
        <w:t xml:space="preserve"> Applicant Checklist</w:t>
      </w:r>
    </w:p>
    <w:p w14:paraId="32E6BBE5" w14:textId="77777777" w:rsidR="002406FD" w:rsidRDefault="009B67BF">
      <w:r>
        <w:t>Use this page to ensure your packet is complete. Submit clear copies only.</w:t>
      </w:r>
    </w:p>
    <w:p w14:paraId="58C2FBC2" w14:textId="119C0A5D" w:rsidR="002406FD" w:rsidRDefault="009B67BF">
      <w:pPr>
        <w:pStyle w:val="ListBullet"/>
      </w:pPr>
      <w:r>
        <w:t>Create SurScan account and pay $95.17</w:t>
      </w:r>
    </w:p>
    <w:p w14:paraId="4B412AD3" w14:textId="1B553CBC" w:rsidR="002406FD" w:rsidRDefault="009B67BF">
      <w:pPr>
        <w:pStyle w:val="ListBullet"/>
      </w:pPr>
      <w:r>
        <w:t>Upload valid ID and signed Social Security card</w:t>
      </w:r>
    </w:p>
    <w:p w14:paraId="1E14C954" w14:textId="0FDC4DA9" w:rsidR="002406FD" w:rsidRDefault="009B67BF">
      <w:pPr>
        <w:pStyle w:val="ListBullet"/>
      </w:pPr>
      <w:r>
        <w:t>Upload diploma/GED or transcript</w:t>
      </w:r>
    </w:p>
    <w:p w14:paraId="1E7C6BD7" w14:textId="23019C77" w:rsidR="002406FD" w:rsidRDefault="009B67BF">
      <w:pPr>
        <w:pStyle w:val="ListBullet"/>
      </w:pPr>
      <w:r>
        <w:t>Upload proof of personal health insurance (front/back)</w:t>
      </w:r>
    </w:p>
    <w:p w14:paraId="2641E628" w14:textId="386EAFCC" w:rsidR="002406FD" w:rsidRDefault="009B67BF">
      <w:pPr>
        <w:pStyle w:val="ListBullet"/>
      </w:pPr>
      <w:r>
        <w:t>Upload CPR/BLS card (front/back)</w:t>
      </w:r>
    </w:p>
    <w:p w14:paraId="49275835" w14:textId="3A6A81C8" w:rsidR="002406FD" w:rsidRDefault="009B67BF">
      <w:pPr>
        <w:pStyle w:val="ListBullet"/>
      </w:pPr>
      <w:r>
        <w:t>Upload immunization records (TB &amp; Flu within last year; Hep B; Tdap; Varicella; MMR; Meningococcal if &lt;22)</w:t>
      </w:r>
    </w:p>
    <w:p w14:paraId="056FD4A1" w14:textId="31AC4F49" w:rsidR="002406FD" w:rsidRDefault="009B67BF">
      <w:pPr>
        <w:pStyle w:val="ListBullet"/>
      </w:pPr>
      <w:r>
        <w:t>Understand that background check and drug screen occur after acceptance</w:t>
      </w:r>
    </w:p>
    <w:p w14:paraId="2E3CE321" w14:textId="11B6ECEF" w:rsidR="002406FD" w:rsidRDefault="009B67BF">
      <w:pPr>
        <w:pStyle w:val="ListBullet"/>
      </w:pPr>
      <w:r>
        <w:t>Review Essential Skills &amp; Functional Abilities and sign acknowledgement</w:t>
      </w:r>
    </w:p>
    <w:p w14:paraId="70E23D21" w14:textId="2E570685" w:rsidR="002406FD" w:rsidRDefault="009B67BF">
      <w:pPr>
        <w:pStyle w:val="ListBullet"/>
      </w:pPr>
      <w:r>
        <w:t>Read HB 1508 notice</w:t>
      </w:r>
    </w:p>
    <w:p w14:paraId="32501A84" w14:textId="34A84F58" w:rsidR="002406FD" w:rsidRDefault="008A42F0">
      <w:pPr>
        <w:pStyle w:val="ListBullet"/>
      </w:pPr>
      <w:r>
        <w:t>Review of the Code of Student Conduct</w:t>
      </w:r>
    </w:p>
    <w:p w14:paraId="50ABF05E" w14:textId="77777777" w:rsidR="002406FD" w:rsidRDefault="002406FD"/>
    <w:sectPr w:rsidR="002406FD"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746D" w14:textId="77777777" w:rsidR="00194D12" w:rsidRDefault="00194D12">
      <w:pPr>
        <w:spacing w:after="0" w:line="240" w:lineRule="auto"/>
      </w:pPr>
      <w:r>
        <w:separator/>
      </w:r>
    </w:p>
  </w:endnote>
  <w:endnote w:type="continuationSeparator" w:id="0">
    <w:p w14:paraId="5DF5F0E5" w14:textId="77777777" w:rsidR="00194D12" w:rsidRDefault="0019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4DFD" w14:textId="2AB51CE5" w:rsidR="002406FD" w:rsidRDefault="009B67BF">
    <w:pPr>
      <w:pStyle w:val="Footer"/>
      <w:jc w:val="center"/>
    </w:pPr>
    <w:r>
      <w:rPr>
        <w:rFonts w:ascii="Calibri" w:hAnsi="Calibri"/>
        <w:sz w:val="18"/>
      </w:rPr>
      <w:t xml:space="preserve">Page </w:t>
    </w:r>
    <w:r>
      <w:fldChar w:fldCharType="begin"/>
    </w:r>
    <w:r>
      <w:instrText xml:space="preserve"> PAGE </w:instrText>
    </w:r>
    <w:r>
      <w:fldChar w:fldCharType="separate"/>
    </w:r>
    <w:r w:rsidR="007A4C6D">
      <w:rPr>
        <w:noProof/>
      </w:rPr>
      <w:t>1</w:t>
    </w:r>
    <w:r>
      <w:fldChar w:fldCharType="end"/>
    </w:r>
    <w:r w:rsidR="005F7E56">
      <w:t xml:space="preserve"> updated 2.6.26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4969" w14:textId="77777777" w:rsidR="00194D12" w:rsidRDefault="00194D12">
      <w:pPr>
        <w:spacing w:after="0" w:line="240" w:lineRule="auto"/>
      </w:pPr>
      <w:r>
        <w:separator/>
      </w:r>
    </w:p>
  </w:footnote>
  <w:footnote w:type="continuationSeparator" w:id="0">
    <w:p w14:paraId="63433D30" w14:textId="77777777" w:rsidR="00194D12" w:rsidRDefault="00194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D67D" w14:textId="77777777" w:rsidR="007505F5" w:rsidRDefault="009B67BF">
    <w:pPr>
      <w:pStyle w:val="Header"/>
      <w:jc w:val="center"/>
      <w:rPr>
        <w:rFonts w:ascii="Calibri" w:hAnsi="Calibri"/>
        <w:sz w:val="18"/>
      </w:rPr>
    </w:pPr>
    <w:r>
      <w:rPr>
        <w:rFonts w:ascii="Calibri" w:hAnsi="Calibri"/>
        <w:sz w:val="18"/>
      </w:rPr>
      <w:t xml:space="preserve">Dallas College — Workforce Training | </w:t>
    </w:r>
    <w:r w:rsidR="007505F5">
      <w:rPr>
        <w:rFonts w:ascii="Calibri" w:hAnsi="Calibri"/>
        <w:sz w:val="18"/>
      </w:rPr>
      <w:t>Dental Assisting</w:t>
    </w:r>
  </w:p>
  <w:p w14:paraId="288F9351" w14:textId="135BF9B2" w:rsidR="002406FD" w:rsidRDefault="009B67BF">
    <w:pPr>
      <w:pStyle w:val="Header"/>
      <w:jc w:val="center"/>
    </w:pPr>
    <w:r>
      <w:rPr>
        <w:rFonts w:ascii="Calibri" w:hAnsi="Calibri"/>
        <w:sz w:val="18"/>
      </w:rPr>
      <w:t xml:space="preserve"> Application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5960484">
    <w:abstractNumId w:val="8"/>
  </w:num>
  <w:num w:numId="2" w16cid:durableId="1486431074">
    <w:abstractNumId w:val="6"/>
  </w:num>
  <w:num w:numId="3" w16cid:durableId="113058328">
    <w:abstractNumId w:val="5"/>
  </w:num>
  <w:num w:numId="4" w16cid:durableId="2321785">
    <w:abstractNumId w:val="4"/>
  </w:num>
  <w:num w:numId="5" w16cid:durableId="809321541">
    <w:abstractNumId w:val="7"/>
  </w:num>
  <w:num w:numId="6" w16cid:durableId="1740205704">
    <w:abstractNumId w:val="3"/>
  </w:num>
  <w:num w:numId="7" w16cid:durableId="1226841202">
    <w:abstractNumId w:val="2"/>
  </w:num>
  <w:num w:numId="8" w16cid:durableId="1415735910">
    <w:abstractNumId w:val="1"/>
  </w:num>
  <w:num w:numId="9" w16cid:durableId="184952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6F6F"/>
    <w:rsid w:val="0006063C"/>
    <w:rsid w:val="0010065B"/>
    <w:rsid w:val="0011009C"/>
    <w:rsid w:val="0012385A"/>
    <w:rsid w:val="0015074B"/>
    <w:rsid w:val="001563C1"/>
    <w:rsid w:val="00175F4D"/>
    <w:rsid w:val="00194D12"/>
    <w:rsid w:val="001B7973"/>
    <w:rsid w:val="002406FD"/>
    <w:rsid w:val="00282CDD"/>
    <w:rsid w:val="0029639D"/>
    <w:rsid w:val="002C0E15"/>
    <w:rsid w:val="00326F90"/>
    <w:rsid w:val="0033234E"/>
    <w:rsid w:val="00350E14"/>
    <w:rsid w:val="00394E18"/>
    <w:rsid w:val="003D35EF"/>
    <w:rsid w:val="004421B6"/>
    <w:rsid w:val="00466E48"/>
    <w:rsid w:val="0049736F"/>
    <w:rsid w:val="004A4471"/>
    <w:rsid w:val="004A5E6C"/>
    <w:rsid w:val="00524A17"/>
    <w:rsid w:val="005678F4"/>
    <w:rsid w:val="00575FEA"/>
    <w:rsid w:val="0059464C"/>
    <w:rsid w:val="005B7B88"/>
    <w:rsid w:val="005F7E56"/>
    <w:rsid w:val="00621886"/>
    <w:rsid w:val="0068364C"/>
    <w:rsid w:val="006B1B19"/>
    <w:rsid w:val="006E76D2"/>
    <w:rsid w:val="007147D1"/>
    <w:rsid w:val="007505F5"/>
    <w:rsid w:val="00773C75"/>
    <w:rsid w:val="00780F00"/>
    <w:rsid w:val="007A4C6D"/>
    <w:rsid w:val="007C6701"/>
    <w:rsid w:val="007D7878"/>
    <w:rsid w:val="007E3C6A"/>
    <w:rsid w:val="00806670"/>
    <w:rsid w:val="00846DA3"/>
    <w:rsid w:val="008908E8"/>
    <w:rsid w:val="00890FD5"/>
    <w:rsid w:val="008A42F0"/>
    <w:rsid w:val="008D1B8C"/>
    <w:rsid w:val="008D5525"/>
    <w:rsid w:val="008D6CCA"/>
    <w:rsid w:val="00923EFC"/>
    <w:rsid w:val="00925143"/>
    <w:rsid w:val="009B67BF"/>
    <w:rsid w:val="009E0FE5"/>
    <w:rsid w:val="009E3D74"/>
    <w:rsid w:val="00AA1D8D"/>
    <w:rsid w:val="00AE389E"/>
    <w:rsid w:val="00B47730"/>
    <w:rsid w:val="00B63A07"/>
    <w:rsid w:val="00BA72A9"/>
    <w:rsid w:val="00BE324F"/>
    <w:rsid w:val="00BF1E26"/>
    <w:rsid w:val="00C35736"/>
    <w:rsid w:val="00C35FCF"/>
    <w:rsid w:val="00C61093"/>
    <w:rsid w:val="00C703C4"/>
    <w:rsid w:val="00CB0664"/>
    <w:rsid w:val="00CB1FE5"/>
    <w:rsid w:val="00CC2642"/>
    <w:rsid w:val="00D44D28"/>
    <w:rsid w:val="00DA4F88"/>
    <w:rsid w:val="00DB781E"/>
    <w:rsid w:val="00DC6498"/>
    <w:rsid w:val="00EC0DE8"/>
    <w:rsid w:val="00EE4521"/>
    <w:rsid w:val="00F024B3"/>
    <w:rsid w:val="00F76F26"/>
    <w:rsid w:val="00FC693F"/>
    <w:rsid w:val="00FD46DD"/>
    <w:rsid w:val="00FD79BF"/>
    <w:rsid w:val="00FE1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55631"/>
  <w14:defaultImageDpi w14:val="330"/>
  <w15:docId w15:val="{AA3800FC-9032-43FA-A42C-F1E7DAD9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4C6D"/>
    <w:rPr>
      <w:color w:val="0000FF" w:themeColor="hyperlink"/>
      <w:u w:val="single"/>
    </w:rPr>
  </w:style>
  <w:style w:type="character" w:styleId="UnresolvedMention">
    <w:name w:val="Unresolved Mention"/>
    <w:basedOn w:val="DefaultParagraphFont"/>
    <w:uiPriority w:val="99"/>
    <w:semiHidden/>
    <w:unhideWhenUsed/>
    <w:rsid w:val="007A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m12.safelinks.protection.outlook.com/?url=https%3A%2F%2Fforms.office.com%2Fr%2FEQ1vLGMb3a&amp;data=05%7C02%7Cbchance%40DallasCollege.edu%7C08338a0912c94e80c79008de6e3d78d1%7Cd67e5453732f4adc94a44888f2d97d5d%7C0%7C0%7C639069407457674332%7CUnknown%7CTWFpbGZsb3d8eyJFbXB0eU1hcGkiOnRydWUsIlYiOiIwLjAuMDAwMCIsIlAiOiJXaW4zMiIsIkFOIjoiTWFpbCIsIldUIjoyfQ%3D%3D%7C0%7C%7C%7C&amp;sdata=a2t83QDHqdACz34DFhW4aQ2JOh6vUF2V34MN%2Br1gk6M%3D&amp;reserved=0" TargetMode="External"/><Relationship Id="rId4" Type="http://schemas.openxmlformats.org/officeDocument/2006/relationships/settings" Target="settings.xml"/><Relationship Id="rId9" Type="http://schemas.openxmlformats.org/officeDocument/2006/relationships/hyperlink" Target="https://tsbde.texas.gov/licensing/fee-sched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964</Words>
  <Characters>5924</Characters>
  <Application>Microsoft Office Word</Application>
  <DocSecurity>0</DocSecurity>
  <Lines>179</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Brenda Chance</cp:lastModifiedBy>
  <cp:revision>29</cp:revision>
  <dcterms:created xsi:type="dcterms:W3CDTF">2026-02-17T16:00:00Z</dcterms:created>
  <dcterms:modified xsi:type="dcterms:W3CDTF">2026-02-26T16:45:00Z</dcterms:modified>
  <cp:category/>
</cp:coreProperties>
</file>