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60498493"/>
        <w:docPartObj>
          <w:docPartGallery w:val="Cover Pages"/>
          <w:docPartUnique/>
        </w:docPartObj>
      </w:sdtPr>
      <w:sdtEndPr>
        <w:rPr>
          <w:noProof/>
          <w:webHidden/>
        </w:rPr>
      </w:sdtEndPr>
      <w:sdtContent>
        <w:p w14:paraId="458AC964" w14:textId="15AAA238" w:rsidR="00250C6C" w:rsidRDefault="00412DBC">
          <w:r w:rsidRPr="0005754D">
            <w:rPr>
              <w:noProof/>
              <w:color w:val="2B579A"/>
              <w:shd w:val="clear" w:color="auto" w:fill="E6E6E6"/>
            </w:rPr>
            <w:drawing>
              <wp:inline distT="0" distB="0" distL="0" distR="0" wp14:anchorId="4E1E0DFE" wp14:editId="720BA655">
                <wp:extent cx="4810205" cy="1153216"/>
                <wp:effectExtent l="0" t="0" r="0" b="8890"/>
                <wp:docPr id="11" name="Picture 11" descr="School of Health Sciences Dallas Colle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93123" cy="1173095"/>
                        </a:xfrm>
                        <a:prstGeom prst="rect">
                          <a:avLst/>
                        </a:prstGeom>
                        <a:noFill/>
                        <a:ln>
                          <a:noFill/>
                        </a:ln>
                      </pic:spPr>
                    </pic:pic>
                  </a:graphicData>
                </a:graphic>
              </wp:inline>
            </w:drawing>
          </w:r>
          <w:r w:rsidR="00250C6C">
            <w:rPr>
              <w:noProof/>
              <w:color w:val="2B579A"/>
              <w:shd w:val="clear" w:color="auto" w:fill="E6E6E6"/>
            </w:rPr>
            <mc:AlternateContent>
              <mc:Choice Requires="wpg">
                <w:drawing>
                  <wp:anchor distT="0" distB="0" distL="114300" distR="114300" simplePos="0" relativeHeight="251658240" behindDoc="1" locked="0" layoutInCell="1" allowOverlap="1" wp14:anchorId="785CE0DC" wp14:editId="1E2B4877">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0BFF87" w14:textId="70420F77" w:rsidR="00250C6C" w:rsidRDefault="00250C6C">
                                  <w:pPr>
                                    <w:pStyle w:val="NoSpacing"/>
                                    <w:spacing w:before="120"/>
                                    <w:jc w:val="center"/>
                                    <w:rPr>
                                      <w:color w:val="FFFFFF" w:themeColor="background1"/>
                                    </w:rPr>
                                  </w:pPr>
                                </w:p>
                                <w:p w14:paraId="1C56ADC5" w14:textId="1C5FAECB" w:rsidR="00250C6C"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5722E5">
                                        <w:rPr>
                                          <w:caps/>
                                          <w:color w:val="FFFFFF" w:themeColor="background1"/>
                                        </w:rPr>
                                        <w:t>Dallas college</w:t>
                                      </w:r>
                                    </w:sdtContent>
                                  </w:sdt>
                                  <w:r w:rsidR="00250C6C">
                                    <w:rPr>
                                      <w:color w:val="FFFFFF" w:themeColor="background1"/>
                                    </w:rPr>
                                    <w:t>  </w:t>
                                  </w:r>
                                  <w:sdt>
                                    <w:sdtPr>
                                      <w:rPr>
                                        <w:color w:val="FFFFFF" w:themeColor="background1"/>
                                        <w:shd w:val="clear" w:color="auto" w:fill="E6E6E6"/>
                                      </w:rPr>
                                      <w:alias w:val="Address"/>
                                      <w:tag w:val=""/>
                                      <w:id w:val="-253358678"/>
                                      <w:dataBinding w:prefixMappings="xmlns:ns0='http://schemas.microsoft.com/office/2006/coverPageProps' " w:xpath="/ns0:CoverPageProperties[1]/ns0:CompanyAddress[1]" w:storeItemID="{55AF091B-3C7A-41E3-B477-F2FDAA23CFDA}"/>
                                      <w:text/>
                                    </w:sdtPr>
                                    <w:sdtContent>
                                      <w:r w:rsidR="005722E5">
                                        <w:rPr>
                                          <w:color w:val="FFFFFF" w:themeColor="background1"/>
                                        </w:rPr>
                                        <w:t>School of Health Sciences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1028F015" w14:textId="1F185EC0" w:rsidR="00250C6C" w:rsidRDefault="001970B7">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Invasive Cardiovascular Technology</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85CE0DC" id="Group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390BFF87" w14:textId="70420F77" w:rsidR="00250C6C" w:rsidRDefault="00250C6C">
                            <w:pPr>
                              <w:pStyle w:val="NoSpacing"/>
                              <w:spacing w:before="120"/>
                              <w:jc w:val="center"/>
                              <w:rPr>
                                <w:color w:val="FFFFFF" w:themeColor="background1"/>
                              </w:rPr>
                            </w:pPr>
                          </w:p>
                          <w:p w14:paraId="1C56ADC5" w14:textId="1C5FAECB" w:rsidR="00250C6C" w:rsidRDefault="00AA27D3">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5722E5">
                                  <w:rPr>
                                    <w:caps/>
                                    <w:color w:val="FFFFFF" w:themeColor="background1"/>
                                  </w:rPr>
                                  <w:t>Dallas college</w:t>
                                </w:r>
                              </w:sdtContent>
                            </w:sdt>
                            <w:r w:rsidR="00250C6C">
                              <w:rPr>
                                <w:color w:val="FFFFFF" w:themeColor="background1"/>
                              </w:rPr>
                              <w:t>  </w:t>
                            </w:r>
                            <w:sdt>
                              <w:sdtPr>
                                <w:rPr>
                                  <w:color w:val="FFFFFF" w:themeColor="background1"/>
                                  <w:shd w:val="clear" w:color="auto" w:fill="E6E6E6"/>
                                </w:rPr>
                                <w:alias w:val="Address"/>
                                <w:tag w:val=""/>
                                <w:id w:val="-253358678"/>
                                <w:dataBinding w:prefixMappings="xmlns:ns0='http://schemas.microsoft.com/office/2006/coverPageProps' " w:xpath="/ns0:CoverPageProperties[1]/ns0:CompanyAddress[1]" w:storeItemID="{55AF091B-3C7A-41E3-B477-F2FDAA23CFDA}"/>
                                <w:text/>
                              </w:sdtPr>
                              <w:sdtEndPr/>
                              <w:sdtContent>
                                <w:r w:rsidR="005722E5">
                                  <w:rPr>
                                    <w:color w:val="FFFFFF" w:themeColor="background1"/>
                                  </w:rPr>
                                  <w:t>School of Health Sciences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028F015" w14:textId="1F185EC0" w:rsidR="00250C6C" w:rsidRDefault="001970B7">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Invasive Cardiovascular Technology</w:t>
                                </w:r>
                              </w:p>
                            </w:sdtContent>
                          </w:sdt>
                        </w:txbxContent>
                      </v:textbox>
                    </v:shape>
                    <w10:wrap anchorx="page" anchory="page"/>
                  </v:group>
                </w:pict>
              </mc:Fallback>
            </mc:AlternateContent>
          </w:r>
        </w:p>
        <w:p w14:paraId="60A4322B" w14:textId="076CB8D9" w:rsidR="00250C6C" w:rsidRDefault="00250C6C">
          <w:pPr>
            <w:rPr>
              <w:noProof/>
              <w:webHidden/>
            </w:rPr>
          </w:pPr>
          <w:r>
            <w:rPr>
              <w:noProof/>
              <w:webHidden/>
            </w:rPr>
            <w:br w:type="page"/>
          </w:r>
        </w:p>
      </w:sdtContent>
    </w:sdt>
    <w:sdt>
      <w:sdtPr>
        <w:id w:val="1781497799"/>
        <w:docPartObj>
          <w:docPartGallery w:val="Table of Contents"/>
          <w:docPartUnique/>
        </w:docPartObj>
      </w:sdtPr>
      <w:sdtContent>
        <w:p w14:paraId="3BFF4F33" w14:textId="7CEE174D" w:rsidR="00ED2839" w:rsidRDefault="00B05DA5">
          <w:pPr>
            <w:pStyle w:val="TOC1"/>
            <w:rPr>
              <w:rFonts w:eastAsiaTheme="minorEastAsia"/>
              <w:noProof/>
              <w:kern w:val="2"/>
              <w:sz w:val="24"/>
              <w:szCs w:val="24"/>
              <w14:ligatures w14:val="standardContextual"/>
            </w:rPr>
          </w:pPr>
          <w:r>
            <w:fldChar w:fldCharType="begin"/>
          </w:r>
          <w:r w:rsidR="4D5C6773">
            <w:instrText>TOC \o \z \u \h</w:instrText>
          </w:r>
          <w:r>
            <w:fldChar w:fldCharType="separate"/>
          </w:r>
          <w:hyperlink w:anchor="_Toc173489801" w:history="1">
            <w:r w:rsidR="00ED2839" w:rsidRPr="004C3266">
              <w:rPr>
                <w:rStyle w:val="Hyperlink"/>
                <w:noProof/>
              </w:rPr>
              <w:t>Program Summary and Accreditation</w:t>
            </w:r>
            <w:r w:rsidR="00ED2839">
              <w:rPr>
                <w:noProof/>
                <w:webHidden/>
              </w:rPr>
              <w:tab/>
            </w:r>
            <w:r w:rsidR="00ED2839">
              <w:rPr>
                <w:noProof/>
                <w:webHidden/>
              </w:rPr>
              <w:fldChar w:fldCharType="begin"/>
            </w:r>
            <w:r w:rsidR="00ED2839">
              <w:rPr>
                <w:noProof/>
                <w:webHidden/>
              </w:rPr>
              <w:instrText xml:space="preserve"> PAGEREF _Toc173489801 \h </w:instrText>
            </w:r>
            <w:r w:rsidR="00ED2839">
              <w:rPr>
                <w:noProof/>
                <w:webHidden/>
              </w:rPr>
            </w:r>
            <w:r w:rsidR="00ED2839">
              <w:rPr>
                <w:noProof/>
                <w:webHidden/>
              </w:rPr>
              <w:fldChar w:fldCharType="separate"/>
            </w:r>
            <w:r w:rsidR="00ED2839">
              <w:rPr>
                <w:noProof/>
                <w:webHidden/>
              </w:rPr>
              <w:t>2</w:t>
            </w:r>
            <w:r w:rsidR="00ED2839">
              <w:rPr>
                <w:noProof/>
                <w:webHidden/>
              </w:rPr>
              <w:fldChar w:fldCharType="end"/>
            </w:r>
          </w:hyperlink>
        </w:p>
        <w:p w14:paraId="4C8E357D" w14:textId="4EC8ACE0" w:rsidR="00ED2839" w:rsidRDefault="00ED2839">
          <w:pPr>
            <w:pStyle w:val="TOC1"/>
            <w:rPr>
              <w:rFonts w:eastAsiaTheme="minorEastAsia"/>
              <w:noProof/>
              <w:kern w:val="2"/>
              <w:sz w:val="24"/>
              <w:szCs w:val="24"/>
              <w14:ligatures w14:val="standardContextual"/>
            </w:rPr>
          </w:pPr>
          <w:hyperlink w:anchor="_Toc173489802" w:history="1">
            <w:r w:rsidRPr="004C3266">
              <w:rPr>
                <w:rStyle w:val="Hyperlink"/>
                <w:noProof/>
              </w:rPr>
              <w:t>A.</w:t>
            </w:r>
            <w:r>
              <w:rPr>
                <w:rFonts w:eastAsiaTheme="minorEastAsia"/>
                <w:noProof/>
                <w:kern w:val="2"/>
                <w:sz w:val="24"/>
                <w:szCs w:val="24"/>
                <w14:ligatures w14:val="standardContextual"/>
              </w:rPr>
              <w:t xml:space="preserve"> </w:t>
            </w:r>
            <w:r w:rsidRPr="004C3266">
              <w:rPr>
                <w:rStyle w:val="Hyperlink"/>
                <w:noProof/>
              </w:rPr>
              <w:t>Invasive Cardiovascular Technology Application Checklists</w:t>
            </w:r>
            <w:r>
              <w:rPr>
                <w:noProof/>
                <w:webHidden/>
              </w:rPr>
              <w:tab/>
            </w:r>
            <w:r>
              <w:rPr>
                <w:noProof/>
                <w:webHidden/>
              </w:rPr>
              <w:fldChar w:fldCharType="begin"/>
            </w:r>
            <w:r>
              <w:rPr>
                <w:noProof/>
                <w:webHidden/>
              </w:rPr>
              <w:instrText xml:space="preserve"> PAGEREF _Toc173489802 \h </w:instrText>
            </w:r>
            <w:r>
              <w:rPr>
                <w:noProof/>
                <w:webHidden/>
              </w:rPr>
            </w:r>
            <w:r>
              <w:rPr>
                <w:noProof/>
                <w:webHidden/>
              </w:rPr>
              <w:fldChar w:fldCharType="separate"/>
            </w:r>
            <w:r>
              <w:rPr>
                <w:noProof/>
                <w:webHidden/>
              </w:rPr>
              <w:t>3</w:t>
            </w:r>
            <w:r>
              <w:rPr>
                <w:noProof/>
                <w:webHidden/>
              </w:rPr>
              <w:fldChar w:fldCharType="end"/>
            </w:r>
          </w:hyperlink>
        </w:p>
        <w:p w14:paraId="06A6CDB6" w14:textId="3BAA4E7C" w:rsidR="00ED2839" w:rsidRDefault="00ED2839">
          <w:pPr>
            <w:pStyle w:val="TOC2"/>
            <w:rPr>
              <w:rFonts w:eastAsiaTheme="minorEastAsia"/>
              <w:noProof/>
              <w:kern w:val="2"/>
              <w:sz w:val="24"/>
              <w:szCs w:val="24"/>
              <w14:ligatures w14:val="standardContextual"/>
            </w:rPr>
          </w:pPr>
          <w:hyperlink w:anchor="_Toc173489803" w:history="1">
            <w:r w:rsidRPr="004C3266">
              <w:rPr>
                <w:rStyle w:val="Hyperlink"/>
                <w:noProof/>
              </w:rPr>
              <w:t>Associate of Applied Science Track</w:t>
            </w:r>
            <w:r>
              <w:rPr>
                <w:noProof/>
                <w:webHidden/>
              </w:rPr>
              <w:tab/>
            </w:r>
            <w:r>
              <w:rPr>
                <w:noProof/>
                <w:webHidden/>
              </w:rPr>
              <w:fldChar w:fldCharType="begin"/>
            </w:r>
            <w:r>
              <w:rPr>
                <w:noProof/>
                <w:webHidden/>
              </w:rPr>
              <w:instrText xml:space="preserve"> PAGEREF _Toc173489803 \h </w:instrText>
            </w:r>
            <w:r>
              <w:rPr>
                <w:noProof/>
                <w:webHidden/>
              </w:rPr>
            </w:r>
            <w:r>
              <w:rPr>
                <w:noProof/>
                <w:webHidden/>
              </w:rPr>
              <w:fldChar w:fldCharType="separate"/>
            </w:r>
            <w:r>
              <w:rPr>
                <w:noProof/>
                <w:webHidden/>
              </w:rPr>
              <w:t>3</w:t>
            </w:r>
            <w:r>
              <w:rPr>
                <w:noProof/>
                <w:webHidden/>
              </w:rPr>
              <w:fldChar w:fldCharType="end"/>
            </w:r>
          </w:hyperlink>
        </w:p>
        <w:p w14:paraId="482E75AA" w14:textId="3914607F" w:rsidR="00ED2839" w:rsidRDefault="00ED2839">
          <w:pPr>
            <w:pStyle w:val="TOC2"/>
            <w:rPr>
              <w:rFonts w:eastAsiaTheme="minorEastAsia"/>
              <w:noProof/>
              <w:kern w:val="2"/>
              <w:sz w:val="24"/>
              <w:szCs w:val="24"/>
              <w14:ligatures w14:val="standardContextual"/>
            </w:rPr>
          </w:pPr>
          <w:hyperlink w:anchor="_Toc173489804" w:history="1">
            <w:r w:rsidRPr="004C3266">
              <w:rPr>
                <w:rStyle w:val="Hyperlink"/>
                <w:noProof/>
              </w:rPr>
              <w:t>Advanced Technical Certificate Track</w:t>
            </w:r>
            <w:r>
              <w:rPr>
                <w:noProof/>
                <w:webHidden/>
              </w:rPr>
              <w:tab/>
            </w:r>
            <w:r>
              <w:rPr>
                <w:noProof/>
                <w:webHidden/>
              </w:rPr>
              <w:fldChar w:fldCharType="begin"/>
            </w:r>
            <w:r>
              <w:rPr>
                <w:noProof/>
                <w:webHidden/>
              </w:rPr>
              <w:instrText xml:space="preserve"> PAGEREF _Toc173489804 \h </w:instrText>
            </w:r>
            <w:r>
              <w:rPr>
                <w:noProof/>
                <w:webHidden/>
              </w:rPr>
            </w:r>
            <w:r>
              <w:rPr>
                <w:noProof/>
                <w:webHidden/>
              </w:rPr>
              <w:fldChar w:fldCharType="separate"/>
            </w:r>
            <w:r>
              <w:rPr>
                <w:noProof/>
                <w:webHidden/>
              </w:rPr>
              <w:t>4</w:t>
            </w:r>
            <w:r>
              <w:rPr>
                <w:noProof/>
                <w:webHidden/>
              </w:rPr>
              <w:fldChar w:fldCharType="end"/>
            </w:r>
          </w:hyperlink>
        </w:p>
        <w:p w14:paraId="3964DD97" w14:textId="1E5E8F12" w:rsidR="00ED2839" w:rsidRDefault="00ED2839">
          <w:pPr>
            <w:pStyle w:val="TOC1"/>
            <w:rPr>
              <w:rFonts w:eastAsiaTheme="minorEastAsia"/>
              <w:noProof/>
              <w:kern w:val="2"/>
              <w:sz w:val="24"/>
              <w:szCs w:val="24"/>
              <w14:ligatures w14:val="standardContextual"/>
            </w:rPr>
          </w:pPr>
          <w:hyperlink w:anchor="_Toc173489805" w:history="1">
            <w:r w:rsidRPr="004C3266">
              <w:rPr>
                <w:rStyle w:val="Hyperlink"/>
                <w:noProof/>
              </w:rPr>
              <w:t>B. General Admission Requirements to the College</w:t>
            </w:r>
            <w:r>
              <w:rPr>
                <w:noProof/>
                <w:webHidden/>
              </w:rPr>
              <w:tab/>
            </w:r>
            <w:r>
              <w:rPr>
                <w:noProof/>
                <w:webHidden/>
              </w:rPr>
              <w:fldChar w:fldCharType="begin"/>
            </w:r>
            <w:r>
              <w:rPr>
                <w:noProof/>
                <w:webHidden/>
              </w:rPr>
              <w:instrText xml:space="preserve"> PAGEREF _Toc173489805 \h </w:instrText>
            </w:r>
            <w:r>
              <w:rPr>
                <w:noProof/>
                <w:webHidden/>
              </w:rPr>
            </w:r>
            <w:r>
              <w:rPr>
                <w:noProof/>
                <w:webHidden/>
              </w:rPr>
              <w:fldChar w:fldCharType="separate"/>
            </w:r>
            <w:r>
              <w:rPr>
                <w:noProof/>
                <w:webHidden/>
              </w:rPr>
              <w:t>5</w:t>
            </w:r>
            <w:r>
              <w:rPr>
                <w:noProof/>
                <w:webHidden/>
              </w:rPr>
              <w:fldChar w:fldCharType="end"/>
            </w:r>
          </w:hyperlink>
        </w:p>
        <w:p w14:paraId="6D95B3BB" w14:textId="4ABBBE84" w:rsidR="00ED2839" w:rsidRDefault="00ED2839">
          <w:pPr>
            <w:pStyle w:val="TOC2"/>
            <w:rPr>
              <w:rFonts w:eastAsiaTheme="minorEastAsia"/>
              <w:noProof/>
              <w:kern w:val="2"/>
              <w:sz w:val="24"/>
              <w:szCs w:val="24"/>
              <w14:ligatures w14:val="standardContextual"/>
            </w:rPr>
          </w:pPr>
          <w:hyperlink w:anchor="_Toc173489806" w:history="1">
            <w:r w:rsidRPr="004C3266">
              <w:rPr>
                <w:rStyle w:val="Hyperlink"/>
                <w:noProof/>
              </w:rPr>
              <w:t>Official College Transcripts</w:t>
            </w:r>
            <w:r>
              <w:rPr>
                <w:noProof/>
                <w:webHidden/>
              </w:rPr>
              <w:tab/>
            </w:r>
            <w:r>
              <w:rPr>
                <w:noProof/>
                <w:webHidden/>
              </w:rPr>
              <w:fldChar w:fldCharType="begin"/>
            </w:r>
            <w:r>
              <w:rPr>
                <w:noProof/>
                <w:webHidden/>
              </w:rPr>
              <w:instrText xml:space="preserve"> PAGEREF _Toc173489806 \h </w:instrText>
            </w:r>
            <w:r>
              <w:rPr>
                <w:noProof/>
                <w:webHidden/>
              </w:rPr>
            </w:r>
            <w:r>
              <w:rPr>
                <w:noProof/>
                <w:webHidden/>
              </w:rPr>
              <w:fldChar w:fldCharType="separate"/>
            </w:r>
            <w:r>
              <w:rPr>
                <w:noProof/>
                <w:webHidden/>
              </w:rPr>
              <w:t>5</w:t>
            </w:r>
            <w:r>
              <w:rPr>
                <w:noProof/>
                <w:webHidden/>
              </w:rPr>
              <w:fldChar w:fldCharType="end"/>
            </w:r>
          </w:hyperlink>
        </w:p>
        <w:p w14:paraId="231D10E2" w14:textId="4540ACA1" w:rsidR="00ED2839" w:rsidRDefault="00ED2839">
          <w:pPr>
            <w:pStyle w:val="TOC2"/>
            <w:rPr>
              <w:rFonts w:eastAsiaTheme="minorEastAsia"/>
              <w:noProof/>
              <w:kern w:val="2"/>
              <w:sz w:val="24"/>
              <w:szCs w:val="24"/>
              <w14:ligatures w14:val="standardContextual"/>
            </w:rPr>
          </w:pPr>
          <w:hyperlink w:anchor="_Toc173489807" w:history="1">
            <w:r w:rsidRPr="004C3266">
              <w:rPr>
                <w:rStyle w:val="Hyperlink"/>
                <w:noProof/>
              </w:rPr>
              <w:t>Initial Advisement</w:t>
            </w:r>
            <w:r>
              <w:rPr>
                <w:noProof/>
                <w:webHidden/>
              </w:rPr>
              <w:tab/>
            </w:r>
            <w:r>
              <w:rPr>
                <w:noProof/>
                <w:webHidden/>
              </w:rPr>
              <w:fldChar w:fldCharType="begin"/>
            </w:r>
            <w:r>
              <w:rPr>
                <w:noProof/>
                <w:webHidden/>
              </w:rPr>
              <w:instrText xml:space="preserve"> PAGEREF _Toc173489807 \h </w:instrText>
            </w:r>
            <w:r>
              <w:rPr>
                <w:noProof/>
                <w:webHidden/>
              </w:rPr>
            </w:r>
            <w:r>
              <w:rPr>
                <w:noProof/>
                <w:webHidden/>
              </w:rPr>
              <w:fldChar w:fldCharType="separate"/>
            </w:r>
            <w:r>
              <w:rPr>
                <w:noProof/>
                <w:webHidden/>
              </w:rPr>
              <w:t>5</w:t>
            </w:r>
            <w:r>
              <w:rPr>
                <w:noProof/>
                <w:webHidden/>
              </w:rPr>
              <w:fldChar w:fldCharType="end"/>
            </w:r>
          </w:hyperlink>
        </w:p>
        <w:p w14:paraId="2D1D82FF" w14:textId="7DF677A7" w:rsidR="00ED2839" w:rsidRDefault="00ED2839">
          <w:pPr>
            <w:pStyle w:val="TOC1"/>
            <w:rPr>
              <w:rFonts w:eastAsiaTheme="minorEastAsia"/>
              <w:noProof/>
              <w:kern w:val="2"/>
              <w:sz w:val="24"/>
              <w:szCs w:val="24"/>
              <w14:ligatures w14:val="standardContextual"/>
            </w:rPr>
          </w:pPr>
          <w:hyperlink w:anchor="_Toc173489808" w:history="1">
            <w:r w:rsidRPr="004C3266">
              <w:rPr>
                <w:rStyle w:val="Hyperlink"/>
                <w:noProof/>
              </w:rPr>
              <w:t>C. Prerequisite Courses</w:t>
            </w:r>
            <w:r>
              <w:rPr>
                <w:noProof/>
                <w:webHidden/>
              </w:rPr>
              <w:tab/>
            </w:r>
            <w:r>
              <w:rPr>
                <w:noProof/>
                <w:webHidden/>
              </w:rPr>
              <w:fldChar w:fldCharType="begin"/>
            </w:r>
            <w:r>
              <w:rPr>
                <w:noProof/>
                <w:webHidden/>
              </w:rPr>
              <w:instrText xml:space="preserve"> PAGEREF _Toc173489808 \h </w:instrText>
            </w:r>
            <w:r>
              <w:rPr>
                <w:noProof/>
                <w:webHidden/>
              </w:rPr>
            </w:r>
            <w:r>
              <w:rPr>
                <w:noProof/>
                <w:webHidden/>
              </w:rPr>
              <w:fldChar w:fldCharType="separate"/>
            </w:r>
            <w:r>
              <w:rPr>
                <w:noProof/>
                <w:webHidden/>
              </w:rPr>
              <w:t>5</w:t>
            </w:r>
            <w:r>
              <w:rPr>
                <w:noProof/>
                <w:webHidden/>
              </w:rPr>
              <w:fldChar w:fldCharType="end"/>
            </w:r>
          </w:hyperlink>
        </w:p>
        <w:p w14:paraId="603742C2" w14:textId="7E2EA500" w:rsidR="00ED2839" w:rsidRDefault="00ED2839">
          <w:pPr>
            <w:pStyle w:val="TOC2"/>
            <w:rPr>
              <w:rFonts w:eastAsiaTheme="minorEastAsia"/>
              <w:noProof/>
              <w:kern w:val="2"/>
              <w:sz w:val="24"/>
              <w:szCs w:val="24"/>
              <w14:ligatures w14:val="standardContextual"/>
            </w:rPr>
          </w:pPr>
          <w:hyperlink w:anchor="_Toc173489809" w:history="1">
            <w:r w:rsidRPr="004C3266">
              <w:rPr>
                <w:rStyle w:val="Hyperlink"/>
                <w:noProof/>
              </w:rPr>
              <w:t>Advanced Technical Certificate consideration</w:t>
            </w:r>
            <w:r>
              <w:rPr>
                <w:noProof/>
                <w:webHidden/>
              </w:rPr>
              <w:tab/>
            </w:r>
            <w:r>
              <w:rPr>
                <w:noProof/>
                <w:webHidden/>
              </w:rPr>
              <w:fldChar w:fldCharType="begin"/>
            </w:r>
            <w:r>
              <w:rPr>
                <w:noProof/>
                <w:webHidden/>
              </w:rPr>
              <w:instrText xml:space="preserve"> PAGEREF _Toc173489809 \h </w:instrText>
            </w:r>
            <w:r>
              <w:rPr>
                <w:noProof/>
                <w:webHidden/>
              </w:rPr>
            </w:r>
            <w:r>
              <w:rPr>
                <w:noProof/>
                <w:webHidden/>
              </w:rPr>
              <w:fldChar w:fldCharType="separate"/>
            </w:r>
            <w:r>
              <w:rPr>
                <w:noProof/>
                <w:webHidden/>
              </w:rPr>
              <w:t>6</w:t>
            </w:r>
            <w:r>
              <w:rPr>
                <w:noProof/>
                <w:webHidden/>
              </w:rPr>
              <w:fldChar w:fldCharType="end"/>
            </w:r>
          </w:hyperlink>
        </w:p>
        <w:p w14:paraId="4308E950" w14:textId="4DDE3EF6" w:rsidR="00ED2839" w:rsidRDefault="00ED2839">
          <w:pPr>
            <w:pStyle w:val="TOC1"/>
            <w:rPr>
              <w:rFonts w:eastAsiaTheme="minorEastAsia"/>
              <w:noProof/>
              <w:kern w:val="2"/>
              <w:sz w:val="24"/>
              <w:szCs w:val="24"/>
              <w14:ligatures w14:val="standardContextual"/>
            </w:rPr>
          </w:pPr>
          <w:hyperlink w:anchor="_Toc173489810" w:history="1">
            <w:r w:rsidRPr="004C3266">
              <w:rPr>
                <w:rStyle w:val="Hyperlink"/>
                <w:noProof/>
              </w:rPr>
              <w:t>D. Previous coursework evaluation</w:t>
            </w:r>
            <w:r>
              <w:rPr>
                <w:noProof/>
                <w:webHidden/>
              </w:rPr>
              <w:tab/>
            </w:r>
            <w:r>
              <w:rPr>
                <w:noProof/>
                <w:webHidden/>
              </w:rPr>
              <w:fldChar w:fldCharType="begin"/>
            </w:r>
            <w:r>
              <w:rPr>
                <w:noProof/>
                <w:webHidden/>
              </w:rPr>
              <w:instrText xml:space="preserve"> PAGEREF _Toc173489810 \h </w:instrText>
            </w:r>
            <w:r>
              <w:rPr>
                <w:noProof/>
                <w:webHidden/>
              </w:rPr>
            </w:r>
            <w:r>
              <w:rPr>
                <w:noProof/>
                <w:webHidden/>
              </w:rPr>
              <w:fldChar w:fldCharType="separate"/>
            </w:r>
            <w:r>
              <w:rPr>
                <w:noProof/>
                <w:webHidden/>
              </w:rPr>
              <w:t>6</w:t>
            </w:r>
            <w:r>
              <w:rPr>
                <w:noProof/>
                <w:webHidden/>
              </w:rPr>
              <w:fldChar w:fldCharType="end"/>
            </w:r>
          </w:hyperlink>
        </w:p>
        <w:p w14:paraId="47EB7DED" w14:textId="5F58A08D" w:rsidR="00ED2839" w:rsidRDefault="00ED2839">
          <w:pPr>
            <w:pStyle w:val="TOC2"/>
            <w:rPr>
              <w:rFonts w:eastAsiaTheme="minorEastAsia"/>
              <w:noProof/>
              <w:kern w:val="2"/>
              <w:sz w:val="24"/>
              <w:szCs w:val="24"/>
              <w14:ligatures w14:val="standardContextual"/>
            </w:rPr>
          </w:pPr>
          <w:hyperlink w:anchor="_Toc173489811" w:history="1">
            <w:r w:rsidRPr="004C3266">
              <w:rPr>
                <w:rStyle w:val="Hyperlink"/>
                <w:noProof/>
              </w:rPr>
              <w:t>Credit by Examination, CLEP and Advanced Placement Credit</w:t>
            </w:r>
            <w:r>
              <w:rPr>
                <w:noProof/>
                <w:webHidden/>
              </w:rPr>
              <w:tab/>
            </w:r>
            <w:r>
              <w:rPr>
                <w:noProof/>
                <w:webHidden/>
              </w:rPr>
              <w:fldChar w:fldCharType="begin"/>
            </w:r>
            <w:r>
              <w:rPr>
                <w:noProof/>
                <w:webHidden/>
              </w:rPr>
              <w:instrText xml:space="preserve"> PAGEREF _Toc173489811 \h </w:instrText>
            </w:r>
            <w:r>
              <w:rPr>
                <w:noProof/>
                <w:webHidden/>
              </w:rPr>
            </w:r>
            <w:r>
              <w:rPr>
                <w:noProof/>
                <w:webHidden/>
              </w:rPr>
              <w:fldChar w:fldCharType="separate"/>
            </w:r>
            <w:r>
              <w:rPr>
                <w:noProof/>
                <w:webHidden/>
              </w:rPr>
              <w:t>7</w:t>
            </w:r>
            <w:r>
              <w:rPr>
                <w:noProof/>
                <w:webHidden/>
              </w:rPr>
              <w:fldChar w:fldCharType="end"/>
            </w:r>
          </w:hyperlink>
        </w:p>
        <w:p w14:paraId="304ABB19" w14:textId="1968F3B5" w:rsidR="00ED2839" w:rsidRDefault="00ED2839">
          <w:pPr>
            <w:pStyle w:val="TOC2"/>
            <w:rPr>
              <w:rFonts w:eastAsiaTheme="minorEastAsia"/>
              <w:noProof/>
              <w:kern w:val="2"/>
              <w:sz w:val="24"/>
              <w:szCs w:val="24"/>
              <w14:ligatures w14:val="standardContextual"/>
            </w:rPr>
          </w:pPr>
          <w:hyperlink w:anchor="_Toc173489812" w:history="1">
            <w:r w:rsidRPr="004C3266">
              <w:rPr>
                <w:rStyle w:val="Hyperlink"/>
                <w:noProof/>
              </w:rPr>
              <w:t>Coursework from Institutions Outside of the United States</w:t>
            </w:r>
            <w:r>
              <w:rPr>
                <w:noProof/>
                <w:webHidden/>
              </w:rPr>
              <w:tab/>
            </w:r>
            <w:r>
              <w:rPr>
                <w:noProof/>
                <w:webHidden/>
              </w:rPr>
              <w:fldChar w:fldCharType="begin"/>
            </w:r>
            <w:r>
              <w:rPr>
                <w:noProof/>
                <w:webHidden/>
              </w:rPr>
              <w:instrText xml:space="preserve"> PAGEREF _Toc173489812 \h </w:instrText>
            </w:r>
            <w:r>
              <w:rPr>
                <w:noProof/>
                <w:webHidden/>
              </w:rPr>
            </w:r>
            <w:r>
              <w:rPr>
                <w:noProof/>
                <w:webHidden/>
              </w:rPr>
              <w:fldChar w:fldCharType="separate"/>
            </w:r>
            <w:r>
              <w:rPr>
                <w:noProof/>
                <w:webHidden/>
              </w:rPr>
              <w:t>7</w:t>
            </w:r>
            <w:r>
              <w:rPr>
                <w:noProof/>
                <w:webHidden/>
              </w:rPr>
              <w:fldChar w:fldCharType="end"/>
            </w:r>
          </w:hyperlink>
        </w:p>
        <w:p w14:paraId="3DF88B4B" w14:textId="28B54B7B" w:rsidR="00ED2839" w:rsidRDefault="00ED2839">
          <w:pPr>
            <w:pStyle w:val="TOC1"/>
            <w:rPr>
              <w:rFonts w:eastAsiaTheme="minorEastAsia"/>
              <w:noProof/>
              <w:kern w:val="2"/>
              <w:sz w:val="24"/>
              <w:szCs w:val="24"/>
              <w14:ligatures w14:val="standardContextual"/>
            </w:rPr>
          </w:pPr>
          <w:hyperlink w:anchor="_Toc173489813" w:history="1">
            <w:r w:rsidRPr="004C3266">
              <w:rPr>
                <w:rStyle w:val="Hyperlink"/>
                <w:noProof/>
              </w:rPr>
              <w:t>E. Program Application Exam (HESI A2)</w:t>
            </w:r>
            <w:r>
              <w:rPr>
                <w:noProof/>
                <w:webHidden/>
              </w:rPr>
              <w:tab/>
            </w:r>
            <w:r>
              <w:rPr>
                <w:noProof/>
                <w:webHidden/>
              </w:rPr>
              <w:fldChar w:fldCharType="begin"/>
            </w:r>
            <w:r>
              <w:rPr>
                <w:noProof/>
                <w:webHidden/>
              </w:rPr>
              <w:instrText xml:space="preserve"> PAGEREF _Toc173489813 \h </w:instrText>
            </w:r>
            <w:r>
              <w:rPr>
                <w:noProof/>
                <w:webHidden/>
              </w:rPr>
            </w:r>
            <w:r>
              <w:rPr>
                <w:noProof/>
                <w:webHidden/>
              </w:rPr>
              <w:fldChar w:fldCharType="separate"/>
            </w:r>
            <w:r>
              <w:rPr>
                <w:noProof/>
                <w:webHidden/>
              </w:rPr>
              <w:t>7</w:t>
            </w:r>
            <w:r>
              <w:rPr>
                <w:noProof/>
                <w:webHidden/>
              </w:rPr>
              <w:fldChar w:fldCharType="end"/>
            </w:r>
          </w:hyperlink>
        </w:p>
        <w:p w14:paraId="03049497" w14:textId="5127BA6F" w:rsidR="00ED2839" w:rsidRDefault="00ED2839">
          <w:pPr>
            <w:pStyle w:val="TOC1"/>
            <w:rPr>
              <w:rFonts w:eastAsiaTheme="minorEastAsia"/>
              <w:noProof/>
              <w:kern w:val="2"/>
              <w:sz w:val="24"/>
              <w:szCs w:val="24"/>
              <w14:ligatures w14:val="standardContextual"/>
            </w:rPr>
          </w:pPr>
          <w:hyperlink w:anchor="_Toc173489814" w:history="1">
            <w:r w:rsidRPr="004C3266">
              <w:rPr>
                <w:rStyle w:val="Hyperlink"/>
                <w:noProof/>
              </w:rPr>
              <w:t>F. Digital Records SurPath</w:t>
            </w:r>
            <w:r>
              <w:rPr>
                <w:noProof/>
                <w:webHidden/>
              </w:rPr>
              <w:tab/>
            </w:r>
            <w:r>
              <w:rPr>
                <w:noProof/>
                <w:webHidden/>
              </w:rPr>
              <w:fldChar w:fldCharType="begin"/>
            </w:r>
            <w:r>
              <w:rPr>
                <w:noProof/>
                <w:webHidden/>
              </w:rPr>
              <w:instrText xml:space="preserve"> PAGEREF _Toc173489814 \h </w:instrText>
            </w:r>
            <w:r>
              <w:rPr>
                <w:noProof/>
                <w:webHidden/>
              </w:rPr>
            </w:r>
            <w:r>
              <w:rPr>
                <w:noProof/>
                <w:webHidden/>
              </w:rPr>
              <w:fldChar w:fldCharType="separate"/>
            </w:r>
            <w:r>
              <w:rPr>
                <w:noProof/>
                <w:webHidden/>
              </w:rPr>
              <w:t>8</w:t>
            </w:r>
            <w:r>
              <w:rPr>
                <w:noProof/>
                <w:webHidden/>
              </w:rPr>
              <w:fldChar w:fldCharType="end"/>
            </w:r>
          </w:hyperlink>
        </w:p>
        <w:p w14:paraId="61C51E40" w14:textId="3F771DBF" w:rsidR="00ED2839" w:rsidRDefault="00ED2839">
          <w:pPr>
            <w:pStyle w:val="TOC1"/>
            <w:rPr>
              <w:rFonts w:eastAsiaTheme="minorEastAsia"/>
              <w:noProof/>
              <w:kern w:val="2"/>
              <w:sz w:val="24"/>
              <w:szCs w:val="24"/>
              <w14:ligatures w14:val="standardContextual"/>
            </w:rPr>
          </w:pPr>
          <w:hyperlink w:anchor="_Toc173489815" w:history="1">
            <w:r w:rsidRPr="004C3266">
              <w:rPr>
                <w:rStyle w:val="Hyperlink"/>
                <w:noProof/>
              </w:rPr>
              <w:t>G. Invasive Cardiovascular Technology Application Materials Submission</w:t>
            </w:r>
            <w:r>
              <w:rPr>
                <w:noProof/>
                <w:webHidden/>
              </w:rPr>
              <w:tab/>
            </w:r>
            <w:r>
              <w:rPr>
                <w:noProof/>
                <w:webHidden/>
              </w:rPr>
              <w:fldChar w:fldCharType="begin"/>
            </w:r>
            <w:r>
              <w:rPr>
                <w:noProof/>
                <w:webHidden/>
              </w:rPr>
              <w:instrText xml:space="preserve"> PAGEREF _Toc173489815 \h </w:instrText>
            </w:r>
            <w:r>
              <w:rPr>
                <w:noProof/>
                <w:webHidden/>
              </w:rPr>
            </w:r>
            <w:r>
              <w:rPr>
                <w:noProof/>
                <w:webHidden/>
              </w:rPr>
              <w:fldChar w:fldCharType="separate"/>
            </w:r>
            <w:r>
              <w:rPr>
                <w:noProof/>
                <w:webHidden/>
              </w:rPr>
              <w:t>9</w:t>
            </w:r>
            <w:r>
              <w:rPr>
                <w:noProof/>
                <w:webHidden/>
              </w:rPr>
              <w:fldChar w:fldCharType="end"/>
            </w:r>
          </w:hyperlink>
        </w:p>
        <w:p w14:paraId="62265C56" w14:textId="5076E7C4" w:rsidR="00ED2839" w:rsidRDefault="00ED2839">
          <w:pPr>
            <w:pStyle w:val="TOC1"/>
            <w:rPr>
              <w:rFonts w:eastAsiaTheme="minorEastAsia"/>
              <w:noProof/>
              <w:kern w:val="2"/>
              <w:sz w:val="24"/>
              <w:szCs w:val="24"/>
              <w14:ligatures w14:val="standardContextual"/>
            </w:rPr>
          </w:pPr>
          <w:hyperlink w:anchor="_Toc173489816" w:history="1">
            <w:r w:rsidRPr="004C3266">
              <w:rPr>
                <w:rStyle w:val="Hyperlink"/>
                <w:noProof/>
              </w:rPr>
              <w:t>H. Application Filing Period</w:t>
            </w:r>
            <w:r>
              <w:rPr>
                <w:noProof/>
                <w:webHidden/>
              </w:rPr>
              <w:tab/>
            </w:r>
            <w:r>
              <w:rPr>
                <w:noProof/>
                <w:webHidden/>
              </w:rPr>
              <w:fldChar w:fldCharType="begin"/>
            </w:r>
            <w:r>
              <w:rPr>
                <w:noProof/>
                <w:webHidden/>
              </w:rPr>
              <w:instrText xml:space="preserve"> PAGEREF _Toc173489816 \h </w:instrText>
            </w:r>
            <w:r>
              <w:rPr>
                <w:noProof/>
                <w:webHidden/>
              </w:rPr>
            </w:r>
            <w:r>
              <w:rPr>
                <w:noProof/>
                <w:webHidden/>
              </w:rPr>
              <w:fldChar w:fldCharType="separate"/>
            </w:r>
            <w:r>
              <w:rPr>
                <w:noProof/>
                <w:webHidden/>
              </w:rPr>
              <w:t>9</w:t>
            </w:r>
            <w:r>
              <w:rPr>
                <w:noProof/>
                <w:webHidden/>
              </w:rPr>
              <w:fldChar w:fldCharType="end"/>
            </w:r>
          </w:hyperlink>
        </w:p>
        <w:p w14:paraId="74B12CF9" w14:textId="13B15A6A" w:rsidR="00ED2839" w:rsidRDefault="00ED2839">
          <w:pPr>
            <w:pStyle w:val="TOC1"/>
            <w:rPr>
              <w:rFonts w:eastAsiaTheme="minorEastAsia"/>
              <w:noProof/>
              <w:kern w:val="2"/>
              <w:sz w:val="24"/>
              <w:szCs w:val="24"/>
              <w14:ligatures w14:val="standardContextual"/>
            </w:rPr>
          </w:pPr>
          <w:hyperlink w:anchor="_Toc173489817" w:history="1">
            <w:r w:rsidRPr="004C3266">
              <w:rPr>
                <w:rStyle w:val="Hyperlink"/>
                <w:noProof/>
              </w:rPr>
              <w:t>I. Selection Process</w:t>
            </w:r>
            <w:r>
              <w:rPr>
                <w:noProof/>
                <w:webHidden/>
              </w:rPr>
              <w:tab/>
            </w:r>
            <w:r>
              <w:rPr>
                <w:noProof/>
                <w:webHidden/>
              </w:rPr>
              <w:fldChar w:fldCharType="begin"/>
            </w:r>
            <w:r>
              <w:rPr>
                <w:noProof/>
                <w:webHidden/>
              </w:rPr>
              <w:instrText xml:space="preserve"> PAGEREF _Toc173489817 \h </w:instrText>
            </w:r>
            <w:r>
              <w:rPr>
                <w:noProof/>
                <w:webHidden/>
              </w:rPr>
            </w:r>
            <w:r>
              <w:rPr>
                <w:noProof/>
                <w:webHidden/>
              </w:rPr>
              <w:fldChar w:fldCharType="separate"/>
            </w:r>
            <w:r>
              <w:rPr>
                <w:noProof/>
                <w:webHidden/>
              </w:rPr>
              <w:t>9</w:t>
            </w:r>
            <w:r>
              <w:rPr>
                <w:noProof/>
                <w:webHidden/>
              </w:rPr>
              <w:fldChar w:fldCharType="end"/>
            </w:r>
          </w:hyperlink>
        </w:p>
        <w:p w14:paraId="4C175593" w14:textId="1051D918" w:rsidR="00ED2839" w:rsidRDefault="00ED2839">
          <w:pPr>
            <w:pStyle w:val="TOC2"/>
            <w:rPr>
              <w:rFonts w:eastAsiaTheme="minorEastAsia"/>
              <w:noProof/>
              <w:kern w:val="2"/>
              <w:sz w:val="24"/>
              <w:szCs w:val="24"/>
              <w14:ligatures w14:val="standardContextual"/>
            </w:rPr>
          </w:pPr>
          <w:hyperlink w:anchor="_Toc173489818" w:history="1">
            <w:r w:rsidRPr="004C3266">
              <w:rPr>
                <w:rStyle w:val="Hyperlink"/>
                <w:noProof/>
              </w:rPr>
              <w:t>Example of Ranking Process</w:t>
            </w:r>
            <w:r>
              <w:rPr>
                <w:noProof/>
                <w:webHidden/>
              </w:rPr>
              <w:tab/>
            </w:r>
            <w:r>
              <w:rPr>
                <w:noProof/>
                <w:webHidden/>
              </w:rPr>
              <w:fldChar w:fldCharType="begin"/>
            </w:r>
            <w:r>
              <w:rPr>
                <w:noProof/>
                <w:webHidden/>
              </w:rPr>
              <w:instrText xml:space="preserve"> PAGEREF _Toc173489818 \h </w:instrText>
            </w:r>
            <w:r>
              <w:rPr>
                <w:noProof/>
                <w:webHidden/>
              </w:rPr>
            </w:r>
            <w:r>
              <w:rPr>
                <w:noProof/>
                <w:webHidden/>
              </w:rPr>
              <w:fldChar w:fldCharType="separate"/>
            </w:r>
            <w:r>
              <w:rPr>
                <w:noProof/>
                <w:webHidden/>
              </w:rPr>
              <w:t>10</w:t>
            </w:r>
            <w:r>
              <w:rPr>
                <w:noProof/>
                <w:webHidden/>
              </w:rPr>
              <w:fldChar w:fldCharType="end"/>
            </w:r>
          </w:hyperlink>
        </w:p>
        <w:p w14:paraId="363AD1D4" w14:textId="4E1EDAE3" w:rsidR="00ED2839" w:rsidRDefault="00ED2839">
          <w:pPr>
            <w:pStyle w:val="TOC2"/>
            <w:rPr>
              <w:rFonts w:eastAsiaTheme="minorEastAsia"/>
              <w:noProof/>
              <w:kern w:val="2"/>
              <w:sz w:val="24"/>
              <w:szCs w:val="24"/>
              <w14:ligatures w14:val="standardContextual"/>
            </w:rPr>
          </w:pPr>
          <w:hyperlink w:anchor="_Toc173489819" w:history="1">
            <w:r w:rsidRPr="004C3266">
              <w:rPr>
                <w:rStyle w:val="Hyperlink"/>
                <w:noProof/>
              </w:rPr>
              <w:t>Notification of Acceptance</w:t>
            </w:r>
            <w:r>
              <w:rPr>
                <w:noProof/>
                <w:webHidden/>
              </w:rPr>
              <w:tab/>
            </w:r>
            <w:r>
              <w:rPr>
                <w:noProof/>
                <w:webHidden/>
              </w:rPr>
              <w:fldChar w:fldCharType="begin"/>
            </w:r>
            <w:r>
              <w:rPr>
                <w:noProof/>
                <w:webHidden/>
              </w:rPr>
              <w:instrText xml:space="preserve"> PAGEREF _Toc173489819 \h </w:instrText>
            </w:r>
            <w:r>
              <w:rPr>
                <w:noProof/>
                <w:webHidden/>
              </w:rPr>
            </w:r>
            <w:r>
              <w:rPr>
                <w:noProof/>
                <w:webHidden/>
              </w:rPr>
              <w:fldChar w:fldCharType="separate"/>
            </w:r>
            <w:r>
              <w:rPr>
                <w:noProof/>
                <w:webHidden/>
              </w:rPr>
              <w:t>10</w:t>
            </w:r>
            <w:r>
              <w:rPr>
                <w:noProof/>
                <w:webHidden/>
              </w:rPr>
              <w:fldChar w:fldCharType="end"/>
            </w:r>
          </w:hyperlink>
        </w:p>
        <w:p w14:paraId="09907B4D" w14:textId="63267A07" w:rsidR="00ED2839" w:rsidRDefault="00ED2839">
          <w:pPr>
            <w:pStyle w:val="TOC2"/>
            <w:rPr>
              <w:rFonts w:eastAsiaTheme="minorEastAsia"/>
              <w:noProof/>
              <w:kern w:val="2"/>
              <w:sz w:val="24"/>
              <w:szCs w:val="24"/>
              <w14:ligatures w14:val="standardContextual"/>
            </w:rPr>
          </w:pPr>
          <w:hyperlink w:anchor="_Toc173489820" w:history="1">
            <w:r w:rsidRPr="004C3266">
              <w:rPr>
                <w:rStyle w:val="Hyperlink"/>
                <w:noProof/>
              </w:rPr>
              <w:t>Late Application Guidelines</w:t>
            </w:r>
            <w:r>
              <w:rPr>
                <w:noProof/>
                <w:webHidden/>
              </w:rPr>
              <w:tab/>
            </w:r>
            <w:r>
              <w:rPr>
                <w:noProof/>
                <w:webHidden/>
              </w:rPr>
              <w:fldChar w:fldCharType="begin"/>
            </w:r>
            <w:r>
              <w:rPr>
                <w:noProof/>
                <w:webHidden/>
              </w:rPr>
              <w:instrText xml:space="preserve"> PAGEREF _Toc173489820 \h </w:instrText>
            </w:r>
            <w:r>
              <w:rPr>
                <w:noProof/>
                <w:webHidden/>
              </w:rPr>
            </w:r>
            <w:r>
              <w:rPr>
                <w:noProof/>
                <w:webHidden/>
              </w:rPr>
              <w:fldChar w:fldCharType="separate"/>
            </w:r>
            <w:r>
              <w:rPr>
                <w:noProof/>
                <w:webHidden/>
              </w:rPr>
              <w:t>10</w:t>
            </w:r>
            <w:r>
              <w:rPr>
                <w:noProof/>
                <w:webHidden/>
              </w:rPr>
              <w:fldChar w:fldCharType="end"/>
            </w:r>
          </w:hyperlink>
        </w:p>
        <w:p w14:paraId="06D6DED1" w14:textId="018B15B0" w:rsidR="00ED2839" w:rsidRDefault="00ED2839">
          <w:pPr>
            <w:pStyle w:val="TOC1"/>
            <w:rPr>
              <w:rFonts w:eastAsiaTheme="minorEastAsia"/>
              <w:noProof/>
              <w:kern w:val="2"/>
              <w:sz w:val="24"/>
              <w:szCs w:val="24"/>
              <w14:ligatures w14:val="standardContextual"/>
            </w:rPr>
          </w:pPr>
          <w:hyperlink w:anchor="_Toc173489821" w:history="1">
            <w:r w:rsidRPr="004C3266">
              <w:rPr>
                <w:rStyle w:val="Hyperlink"/>
                <w:noProof/>
              </w:rPr>
              <w:t>J. Curriculum Overview - Invasive Cardiovascular Technology</w:t>
            </w:r>
            <w:r>
              <w:rPr>
                <w:noProof/>
                <w:webHidden/>
              </w:rPr>
              <w:tab/>
            </w:r>
            <w:r>
              <w:rPr>
                <w:noProof/>
                <w:webHidden/>
              </w:rPr>
              <w:fldChar w:fldCharType="begin"/>
            </w:r>
            <w:r>
              <w:rPr>
                <w:noProof/>
                <w:webHidden/>
              </w:rPr>
              <w:instrText xml:space="preserve"> PAGEREF _Toc173489821 \h </w:instrText>
            </w:r>
            <w:r>
              <w:rPr>
                <w:noProof/>
                <w:webHidden/>
              </w:rPr>
            </w:r>
            <w:r>
              <w:rPr>
                <w:noProof/>
                <w:webHidden/>
              </w:rPr>
              <w:fldChar w:fldCharType="separate"/>
            </w:r>
            <w:r>
              <w:rPr>
                <w:noProof/>
                <w:webHidden/>
              </w:rPr>
              <w:t>10</w:t>
            </w:r>
            <w:r>
              <w:rPr>
                <w:noProof/>
                <w:webHidden/>
              </w:rPr>
              <w:fldChar w:fldCharType="end"/>
            </w:r>
          </w:hyperlink>
        </w:p>
        <w:p w14:paraId="7C2EA0FC" w14:textId="4F3F2DCF" w:rsidR="00ED2839" w:rsidRDefault="00ED2839">
          <w:pPr>
            <w:pStyle w:val="TOC2"/>
            <w:rPr>
              <w:rFonts w:eastAsiaTheme="minorEastAsia"/>
              <w:noProof/>
              <w:kern w:val="2"/>
              <w:sz w:val="24"/>
              <w:szCs w:val="24"/>
              <w14:ligatures w14:val="standardContextual"/>
            </w:rPr>
          </w:pPr>
          <w:hyperlink w:anchor="_Toc173489822" w:history="1">
            <w:r w:rsidRPr="004C3266">
              <w:rPr>
                <w:rStyle w:val="Hyperlink"/>
                <w:noProof/>
              </w:rPr>
              <w:t>Associate Degree Track</w:t>
            </w:r>
            <w:r>
              <w:rPr>
                <w:noProof/>
                <w:webHidden/>
              </w:rPr>
              <w:tab/>
            </w:r>
            <w:r>
              <w:rPr>
                <w:noProof/>
                <w:webHidden/>
              </w:rPr>
              <w:fldChar w:fldCharType="begin"/>
            </w:r>
            <w:r>
              <w:rPr>
                <w:noProof/>
                <w:webHidden/>
              </w:rPr>
              <w:instrText xml:space="preserve"> PAGEREF _Toc173489822 \h </w:instrText>
            </w:r>
            <w:r>
              <w:rPr>
                <w:noProof/>
                <w:webHidden/>
              </w:rPr>
            </w:r>
            <w:r>
              <w:rPr>
                <w:noProof/>
                <w:webHidden/>
              </w:rPr>
              <w:fldChar w:fldCharType="separate"/>
            </w:r>
            <w:r>
              <w:rPr>
                <w:noProof/>
                <w:webHidden/>
              </w:rPr>
              <w:t>10</w:t>
            </w:r>
            <w:r>
              <w:rPr>
                <w:noProof/>
                <w:webHidden/>
              </w:rPr>
              <w:fldChar w:fldCharType="end"/>
            </w:r>
          </w:hyperlink>
        </w:p>
        <w:p w14:paraId="23E2D211" w14:textId="2B5A7CA4" w:rsidR="00ED2839" w:rsidRDefault="00ED2839">
          <w:pPr>
            <w:pStyle w:val="TOC2"/>
            <w:rPr>
              <w:rFonts w:eastAsiaTheme="minorEastAsia"/>
              <w:noProof/>
              <w:kern w:val="2"/>
              <w:sz w:val="24"/>
              <w:szCs w:val="24"/>
              <w14:ligatures w14:val="standardContextual"/>
            </w:rPr>
          </w:pPr>
          <w:hyperlink w:anchor="_Toc173489823" w:history="1">
            <w:r w:rsidRPr="004C3266">
              <w:rPr>
                <w:rStyle w:val="Hyperlink"/>
                <w:noProof/>
              </w:rPr>
              <w:t>Advanced Technical Certificate Track</w:t>
            </w:r>
            <w:r>
              <w:rPr>
                <w:noProof/>
                <w:webHidden/>
              </w:rPr>
              <w:tab/>
            </w:r>
            <w:r>
              <w:rPr>
                <w:noProof/>
                <w:webHidden/>
              </w:rPr>
              <w:fldChar w:fldCharType="begin"/>
            </w:r>
            <w:r>
              <w:rPr>
                <w:noProof/>
                <w:webHidden/>
              </w:rPr>
              <w:instrText xml:space="preserve"> PAGEREF _Toc173489823 \h </w:instrText>
            </w:r>
            <w:r>
              <w:rPr>
                <w:noProof/>
                <w:webHidden/>
              </w:rPr>
            </w:r>
            <w:r>
              <w:rPr>
                <w:noProof/>
                <w:webHidden/>
              </w:rPr>
              <w:fldChar w:fldCharType="separate"/>
            </w:r>
            <w:r>
              <w:rPr>
                <w:noProof/>
                <w:webHidden/>
              </w:rPr>
              <w:t>12</w:t>
            </w:r>
            <w:r>
              <w:rPr>
                <w:noProof/>
                <w:webHidden/>
              </w:rPr>
              <w:fldChar w:fldCharType="end"/>
            </w:r>
          </w:hyperlink>
        </w:p>
        <w:p w14:paraId="4FA1AD04" w14:textId="61436341" w:rsidR="00ED2839" w:rsidRDefault="00ED2839">
          <w:pPr>
            <w:pStyle w:val="TOC1"/>
            <w:rPr>
              <w:rFonts w:eastAsiaTheme="minorEastAsia"/>
              <w:noProof/>
              <w:kern w:val="2"/>
              <w:sz w:val="24"/>
              <w:szCs w:val="24"/>
              <w14:ligatures w14:val="standardContextual"/>
            </w:rPr>
          </w:pPr>
          <w:hyperlink w:anchor="_Toc173489824" w:history="1">
            <w:r w:rsidRPr="004C3266">
              <w:rPr>
                <w:rStyle w:val="Hyperlink"/>
                <w:noProof/>
              </w:rPr>
              <w:t>K. Estimated Expenses for Invasive Cardiovascular Technology</w:t>
            </w:r>
            <w:r>
              <w:rPr>
                <w:noProof/>
                <w:webHidden/>
              </w:rPr>
              <w:tab/>
            </w:r>
            <w:r>
              <w:rPr>
                <w:noProof/>
                <w:webHidden/>
              </w:rPr>
              <w:fldChar w:fldCharType="begin"/>
            </w:r>
            <w:r>
              <w:rPr>
                <w:noProof/>
                <w:webHidden/>
              </w:rPr>
              <w:instrText xml:space="preserve"> PAGEREF _Toc173489824 \h </w:instrText>
            </w:r>
            <w:r>
              <w:rPr>
                <w:noProof/>
                <w:webHidden/>
              </w:rPr>
            </w:r>
            <w:r>
              <w:rPr>
                <w:noProof/>
                <w:webHidden/>
              </w:rPr>
              <w:fldChar w:fldCharType="separate"/>
            </w:r>
            <w:r>
              <w:rPr>
                <w:noProof/>
                <w:webHidden/>
              </w:rPr>
              <w:t>13</w:t>
            </w:r>
            <w:r>
              <w:rPr>
                <w:noProof/>
                <w:webHidden/>
              </w:rPr>
              <w:fldChar w:fldCharType="end"/>
            </w:r>
          </w:hyperlink>
        </w:p>
        <w:p w14:paraId="0877604D" w14:textId="2E9108DC" w:rsidR="00ED2839" w:rsidRDefault="00ED2839">
          <w:pPr>
            <w:pStyle w:val="TOC1"/>
            <w:rPr>
              <w:rFonts w:eastAsiaTheme="minorEastAsia"/>
              <w:noProof/>
              <w:kern w:val="2"/>
              <w:sz w:val="24"/>
              <w:szCs w:val="24"/>
              <w14:ligatures w14:val="standardContextual"/>
            </w:rPr>
          </w:pPr>
          <w:hyperlink w:anchor="_Toc173489825" w:history="1">
            <w:r w:rsidRPr="004C3266">
              <w:rPr>
                <w:rStyle w:val="Hyperlink"/>
                <w:noProof/>
              </w:rPr>
              <w:t>L. Invasive Cardiovascular Technology General Information</w:t>
            </w:r>
            <w:r>
              <w:rPr>
                <w:noProof/>
                <w:webHidden/>
              </w:rPr>
              <w:tab/>
            </w:r>
            <w:r>
              <w:rPr>
                <w:noProof/>
                <w:webHidden/>
              </w:rPr>
              <w:fldChar w:fldCharType="begin"/>
            </w:r>
            <w:r>
              <w:rPr>
                <w:noProof/>
                <w:webHidden/>
              </w:rPr>
              <w:instrText xml:space="preserve"> PAGEREF _Toc173489825 \h </w:instrText>
            </w:r>
            <w:r>
              <w:rPr>
                <w:noProof/>
                <w:webHidden/>
              </w:rPr>
            </w:r>
            <w:r>
              <w:rPr>
                <w:noProof/>
                <w:webHidden/>
              </w:rPr>
              <w:fldChar w:fldCharType="separate"/>
            </w:r>
            <w:r>
              <w:rPr>
                <w:noProof/>
                <w:webHidden/>
              </w:rPr>
              <w:t>14</w:t>
            </w:r>
            <w:r>
              <w:rPr>
                <w:noProof/>
                <w:webHidden/>
              </w:rPr>
              <w:fldChar w:fldCharType="end"/>
            </w:r>
          </w:hyperlink>
        </w:p>
        <w:p w14:paraId="66B62863" w14:textId="533DEAE2" w:rsidR="00ED2839" w:rsidRDefault="00ED2839">
          <w:pPr>
            <w:pStyle w:val="TOC2"/>
            <w:rPr>
              <w:rFonts w:eastAsiaTheme="minorEastAsia"/>
              <w:noProof/>
              <w:kern w:val="2"/>
              <w:sz w:val="24"/>
              <w:szCs w:val="24"/>
              <w14:ligatures w14:val="standardContextual"/>
            </w:rPr>
          </w:pPr>
          <w:hyperlink w:anchor="_Toc173489826" w:history="1">
            <w:r w:rsidRPr="004C3266">
              <w:rPr>
                <w:rStyle w:val="Hyperlink"/>
                <w:noProof/>
              </w:rPr>
              <w:t>Invasive Cardiovascular Technology Contact Information</w:t>
            </w:r>
            <w:r>
              <w:rPr>
                <w:noProof/>
                <w:webHidden/>
              </w:rPr>
              <w:tab/>
            </w:r>
            <w:r>
              <w:rPr>
                <w:noProof/>
                <w:webHidden/>
              </w:rPr>
              <w:fldChar w:fldCharType="begin"/>
            </w:r>
            <w:r>
              <w:rPr>
                <w:noProof/>
                <w:webHidden/>
              </w:rPr>
              <w:instrText xml:space="preserve"> PAGEREF _Toc173489826 \h </w:instrText>
            </w:r>
            <w:r>
              <w:rPr>
                <w:noProof/>
                <w:webHidden/>
              </w:rPr>
            </w:r>
            <w:r>
              <w:rPr>
                <w:noProof/>
                <w:webHidden/>
              </w:rPr>
              <w:fldChar w:fldCharType="separate"/>
            </w:r>
            <w:r>
              <w:rPr>
                <w:noProof/>
                <w:webHidden/>
              </w:rPr>
              <w:t>16</w:t>
            </w:r>
            <w:r>
              <w:rPr>
                <w:noProof/>
                <w:webHidden/>
              </w:rPr>
              <w:fldChar w:fldCharType="end"/>
            </w:r>
          </w:hyperlink>
        </w:p>
        <w:p w14:paraId="40D6A3D7" w14:textId="75384391" w:rsidR="00E86F77" w:rsidRDefault="00B05DA5" w:rsidP="00C72BEF">
          <w:pPr>
            <w:pStyle w:val="TOC2"/>
            <w:rPr>
              <w:rStyle w:val="Hyperlink"/>
              <w:noProof/>
            </w:rPr>
          </w:pPr>
          <w:r>
            <w:fldChar w:fldCharType="end"/>
          </w:r>
        </w:p>
      </w:sdtContent>
    </w:sdt>
    <w:p w14:paraId="3B5C8EC2" w14:textId="11F36F46" w:rsidR="4D5C6773" w:rsidRDefault="4D5C6773" w:rsidP="00404A80">
      <w:pPr>
        <w:pStyle w:val="TOC1"/>
        <w:rPr>
          <w:rStyle w:val="Hyperlink"/>
        </w:rPr>
      </w:pPr>
    </w:p>
    <w:p w14:paraId="0C8A3B7F" w14:textId="25FF79CE" w:rsidR="41B37C78" w:rsidRDefault="41B37C78" w:rsidP="00655996">
      <w:pPr>
        <w:pStyle w:val="TOC2"/>
        <w:rPr>
          <w:rStyle w:val="Hyperlink"/>
        </w:rPr>
      </w:pPr>
    </w:p>
    <w:p w14:paraId="7730230B" w14:textId="77777777" w:rsidR="00027795" w:rsidRPr="00C72BEF" w:rsidRDefault="00027795" w:rsidP="00C72BEF"/>
    <w:p w14:paraId="1B79B0E7" w14:textId="184E4515" w:rsidR="0025673F" w:rsidRDefault="0047637C" w:rsidP="00C72BEF">
      <w:r>
        <w:rPr>
          <w:noProof/>
          <w:color w:val="2B579A"/>
          <w:shd w:val="clear" w:color="auto" w:fill="E6E6E6"/>
        </w:rPr>
        <w:lastRenderedPageBreak/>
        <w:drawing>
          <wp:inline distT="0" distB="0" distL="0" distR="0" wp14:anchorId="4C2CEDF3" wp14:editId="537AF8FF">
            <wp:extent cx="3351238" cy="800100"/>
            <wp:effectExtent l="0" t="0" r="0" b="0"/>
            <wp:docPr id="3" name="Picture 3" descr="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1238" cy="800100"/>
                    </a:xfrm>
                    <a:prstGeom prst="rect">
                      <a:avLst/>
                    </a:prstGeom>
                  </pic:spPr>
                </pic:pic>
              </a:graphicData>
            </a:graphic>
          </wp:inline>
        </w:drawing>
      </w:r>
    </w:p>
    <w:p w14:paraId="0DBCFF3D" w14:textId="5154948F" w:rsidR="0047637C" w:rsidRPr="002A5602" w:rsidRDefault="001970B7" w:rsidP="0047637C">
      <w:pPr>
        <w:pBdr>
          <w:bottom w:val="single" w:sz="6" w:space="1" w:color="auto"/>
        </w:pBdr>
        <w:jc w:val="center"/>
        <w:rPr>
          <w:rFonts w:ascii="Arial" w:hAnsi="Arial" w:cs="Arial"/>
          <w:b/>
          <w:bCs/>
          <w:color w:val="FF0000"/>
          <w:sz w:val="48"/>
          <w:szCs w:val="48"/>
        </w:rPr>
      </w:pPr>
      <w:r>
        <w:rPr>
          <w:rFonts w:ascii="Arial" w:hAnsi="Arial" w:cs="Arial"/>
          <w:b/>
          <w:bCs/>
          <w:sz w:val="48"/>
          <w:szCs w:val="48"/>
        </w:rPr>
        <w:t>Invasive Cardiovascular Technology</w:t>
      </w:r>
    </w:p>
    <w:p w14:paraId="6829883F" w14:textId="498AB447" w:rsidR="15C22832" w:rsidRDefault="00404A80" w:rsidP="00B31F50">
      <w:pPr>
        <w:pBdr>
          <w:bottom w:val="single" w:sz="6" w:space="1" w:color="000000"/>
        </w:pBdr>
        <w:jc w:val="right"/>
        <w:rPr>
          <w:rFonts w:ascii="Arial" w:hAnsi="Arial" w:cs="Arial"/>
          <w:b/>
          <w:bCs/>
          <w:sz w:val="48"/>
          <w:szCs w:val="48"/>
        </w:rPr>
      </w:pPr>
      <w:r w:rsidRPr="0CF95AE5">
        <w:rPr>
          <w:rFonts w:ascii="Arial" w:hAnsi="Arial" w:cs="Arial"/>
          <w:b/>
          <w:bCs/>
        </w:rPr>
        <w:t xml:space="preserve">Revised for the </w:t>
      </w:r>
      <w:r>
        <w:rPr>
          <w:rFonts w:ascii="Arial" w:hAnsi="Arial" w:cs="Arial"/>
          <w:b/>
          <w:bCs/>
        </w:rPr>
        <w:t>202</w:t>
      </w:r>
      <w:r w:rsidR="007A77BC">
        <w:rPr>
          <w:rFonts w:ascii="Arial" w:hAnsi="Arial" w:cs="Arial"/>
          <w:b/>
          <w:bCs/>
        </w:rPr>
        <w:t>5</w:t>
      </w:r>
      <w:r>
        <w:rPr>
          <w:rFonts w:ascii="Arial" w:hAnsi="Arial" w:cs="Arial"/>
          <w:b/>
          <w:bCs/>
        </w:rPr>
        <w:t>-202</w:t>
      </w:r>
      <w:r w:rsidR="007A77BC">
        <w:rPr>
          <w:rFonts w:ascii="Arial" w:hAnsi="Arial" w:cs="Arial"/>
          <w:b/>
          <w:bCs/>
        </w:rPr>
        <w:t>6</w:t>
      </w:r>
      <w:r>
        <w:rPr>
          <w:rFonts w:ascii="Arial" w:hAnsi="Arial" w:cs="Arial"/>
          <w:b/>
          <w:bCs/>
        </w:rPr>
        <w:t xml:space="preserve"> Academic Year</w:t>
      </w:r>
    </w:p>
    <w:p w14:paraId="2D360599" w14:textId="5F41B615" w:rsidR="0047637C" w:rsidRPr="0047637C" w:rsidRDefault="4137CFA5" w:rsidP="42A1AA56">
      <w:pPr>
        <w:pStyle w:val="Heading1"/>
      </w:pPr>
      <w:bookmarkStart w:id="0" w:name="_Toc173489801"/>
      <w:r>
        <w:t>Program Summary and Accreditation</w:t>
      </w:r>
      <w:bookmarkEnd w:id="0"/>
    </w:p>
    <w:p w14:paraId="1C3EDD19" w14:textId="1F820490" w:rsidR="0033436D" w:rsidRPr="0033436D" w:rsidRDefault="03F1869C" w:rsidP="59D66F0D">
      <w:pPr>
        <w:spacing w:after="0" w:line="240" w:lineRule="auto"/>
        <w:rPr>
          <w:rFonts w:ascii="Arial" w:eastAsiaTheme="minorEastAsia" w:hAnsi="Arial" w:cs="Arial"/>
          <w:sz w:val="20"/>
          <w:szCs w:val="20"/>
        </w:rPr>
      </w:pPr>
      <w:r w:rsidRPr="59D66F0D">
        <w:rPr>
          <w:rFonts w:ascii="Arial" w:eastAsiaTheme="minorEastAsia" w:hAnsi="Arial" w:cs="Arial"/>
          <w:sz w:val="20"/>
          <w:szCs w:val="20"/>
        </w:rPr>
        <w:t xml:space="preserve">The Dallas College School of Health Sciences offers a two-year, 60-credit-hour curriculum leading to the </w:t>
      </w:r>
      <w:r w:rsidR="1A3005B1" w:rsidRPr="59D66F0D">
        <w:rPr>
          <w:rFonts w:ascii="Arial" w:eastAsiaTheme="minorEastAsia" w:hAnsi="Arial" w:cs="Arial"/>
          <w:sz w:val="20"/>
          <w:szCs w:val="20"/>
        </w:rPr>
        <w:t xml:space="preserve">Associate of Applied Science </w:t>
      </w:r>
      <w:r w:rsidR="0033436D" w:rsidRPr="59D66F0D" w:rsidDel="00B07638">
        <w:rPr>
          <w:rFonts w:ascii="Arial" w:eastAsiaTheme="minorEastAsia" w:hAnsi="Arial" w:cs="Arial"/>
          <w:sz w:val="20"/>
          <w:szCs w:val="20"/>
        </w:rPr>
        <w:t>Degree</w:t>
      </w:r>
      <w:r w:rsidR="6015BD9C" w:rsidRPr="76879EBC" w:rsidDel="00B07638">
        <w:rPr>
          <w:rFonts w:ascii="Arial" w:eastAsiaTheme="minorEastAsia" w:hAnsi="Arial" w:cs="Arial"/>
          <w:sz w:val="20"/>
          <w:szCs w:val="20"/>
        </w:rPr>
        <w:t xml:space="preserve"> </w:t>
      </w:r>
      <w:r w:rsidRPr="59D66F0D">
        <w:rPr>
          <w:rFonts w:ascii="Arial" w:eastAsiaTheme="minorEastAsia" w:hAnsi="Arial" w:cs="Arial"/>
          <w:sz w:val="20"/>
          <w:szCs w:val="20"/>
        </w:rPr>
        <w:t xml:space="preserve">in Invasive Cardiovascular Technology as well as a </w:t>
      </w:r>
      <w:r w:rsidR="3288DE72" w:rsidRPr="59D66F0D">
        <w:rPr>
          <w:rFonts w:ascii="Arial" w:eastAsiaTheme="minorEastAsia" w:hAnsi="Arial" w:cs="Arial"/>
          <w:sz w:val="20"/>
          <w:szCs w:val="20"/>
        </w:rPr>
        <w:t>40</w:t>
      </w:r>
      <w:r w:rsidRPr="59D66F0D">
        <w:rPr>
          <w:rFonts w:ascii="Arial" w:eastAsiaTheme="minorEastAsia" w:hAnsi="Arial" w:cs="Arial"/>
          <w:sz w:val="20"/>
          <w:szCs w:val="20"/>
        </w:rPr>
        <w:t xml:space="preserve">-credit hour Advanced Technical Certificate at the El Centro campus.  This information packet contains application eligibility guidelines for both curriculum tracks for application to the </w:t>
      </w:r>
      <w:r w:rsidR="004C5860">
        <w:rPr>
          <w:rFonts w:ascii="Arial" w:eastAsiaTheme="minorEastAsia" w:hAnsi="Arial" w:cs="Arial"/>
          <w:sz w:val="20"/>
          <w:szCs w:val="20"/>
        </w:rPr>
        <w:t>May</w:t>
      </w:r>
      <w:r w:rsidR="00B31F50">
        <w:rPr>
          <w:rFonts w:ascii="Arial" w:eastAsiaTheme="minorEastAsia" w:hAnsi="Arial" w:cs="Arial"/>
          <w:sz w:val="20"/>
          <w:szCs w:val="20"/>
        </w:rPr>
        <w:t xml:space="preserve"> </w:t>
      </w:r>
      <w:r w:rsidR="00404A80">
        <w:rPr>
          <w:rFonts w:ascii="Arial" w:eastAsiaTheme="minorEastAsia" w:hAnsi="Arial" w:cs="Arial"/>
          <w:sz w:val="20"/>
          <w:szCs w:val="20"/>
        </w:rPr>
        <w:t>202</w:t>
      </w:r>
      <w:r w:rsidR="008D2E68">
        <w:rPr>
          <w:rFonts w:ascii="Arial" w:eastAsiaTheme="minorEastAsia" w:hAnsi="Arial" w:cs="Arial"/>
          <w:sz w:val="20"/>
          <w:szCs w:val="20"/>
        </w:rPr>
        <w:t>6</w:t>
      </w:r>
      <w:r w:rsidRPr="59D66F0D">
        <w:rPr>
          <w:rFonts w:ascii="Arial" w:eastAsiaTheme="minorEastAsia" w:hAnsi="Arial" w:cs="Arial"/>
          <w:sz w:val="20"/>
          <w:szCs w:val="20"/>
        </w:rPr>
        <w:t xml:space="preserve"> program only.</w:t>
      </w:r>
    </w:p>
    <w:p w14:paraId="32B4C2AD" w14:textId="77777777" w:rsidR="0033436D" w:rsidRPr="0033436D" w:rsidRDefault="0033436D" w:rsidP="005F52FE">
      <w:pPr>
        <w:spacing w:after="0" w:line="240" w:lineRule="auto"/>
        <w:rPr>
          <w:rFonts w:ascii="Arial" w:eastAsiaTheme="minorEastAsia" w:hAnsi="Arial" w:cs="Arial"/>
          <w:sz w:val="20"/>
          <w:szCs w:val="20"/>
        </w:rPr>
      </w:pPr>
    </w:p>
    <w:p w14:paraId="5B9D4255" w14:textId="213C305E" w:rsidR="0033436D" w:rsidRPr="0033436D" w:rsidRDefault="0033436D" w:rsidP="005F52FE">
      <w:pPr>
        <w:spacing w:after="0" w:line="240" w:lineRule="auto"/>
        <w:rPr>
          <w:rFonts w:ascii="Arial" w:eastAsiaTheme="minorEastAsia" w:hAnsi="Arial" w:cs="Arial"/>
          <w:b/>
          <w:sz w:val="20"/>
          <w:szCs w:val="20"/>
        </w:rPr>
      </w:pPr>
      <w:r w:rsidRPr="0033436D">
        <w:rPr>
          <w:rFonts w:ascii="Arial" w:eastAsiaTheme="minorEastAsia" w:hAnsi="Arial" w:cs="Arial"/>
          <w:sz w:val="20"/>
          <w:szCs w:val="20"/>
        </w:rPr>
        <w:t>The program is accredited by the Commission on Accreditation of Allied Health Education Programs (CAAHEP 9355 – 113</w:t>
      </w:r>
      <w:r w:rsidRPr="0033436D">
        <w:rPr>
          <w:rFonts w:ascii="Arial" w:eastAsiaTheme="minorEastAsia" w:hAnsi="Arial" w:cs="Arial"/>
          <w:sz w:val="20"/>
          <w:szCs w:val="20"/>
          <w:vertAlign w:val="superscript"/>
        </w:rPr>
        <w:t>th</w:t>
      </w:r>
      <w:r w:rsidRPr="0033436D">
        <w:rPr>
          <w:rFonts w:ascii="Arial" w:eastAsiaTheme="minorEastAsia" w:hAnsi="Arial" w:cs="Arial"/>
          <w:sz w:val="20"/>
          <w:szCs w:val="20"/>
        </w:rPr>
        <w:t xml:space="preserve"> St. N, #7709 Seminole, FL </w:t>
      </w:r>
      <w:r w:rsidR="008A2C93">
        <w:rPr>
          <w:rFonts w:ascii="Arial" w:eastAsiaTheme="minorEastAsia" w:hAnsi="Arial" w:cs="Arial"/>
          <w:sz w:val="20"/>
          <w:szCs w:val="20"/>
        </w:rPr>
        <w:t>33775,</w:t>
      </w:r>
      <w:r w:rsidRPr="0033436D">
        <w:rPr>
          <w:rFonts w:ascii="Arial" w:eastAsiaTheme="minorEastAsia" w:hAnsi="Arial" w:cs="Arial"/>
          <w:sz w:val="20"/>
          <w:szCs w:val="20"/>
        </w:rPr>
        <w:t xml:space="preserve"> Phone: (727) 210-2350, </w:t>
      </w:r>
      <w:r w:rsidR="008A2C93">
        <w:rPr>
          <w:rFonts w:ascii="Arial" w:eastAsiaTheme="minorEastAsia" w:hAnsi="Arial" w:cs="Arial"/>
          <w:sz w:val="20"/>
          <w:szCs w:val="20"/>
        </w:rPr>
        <w:t>(</w:t>
      </w:r>
      <w:hyperlink r:id="rId14" w:history="1">
        <w:r w:rsidR="009F6A89" w:rsidRPr="005A55AF">
          <w:rPr>
            <w:rStyle w:val="Hyperlink"/>
            <w:rFonts w:ascii="Arial" w:eastAsiaTheme="minorEastAsia" w:hAnsi="Arial" w:cs="Arial"/>
            <w:sz w:val="20"/>
            <w:szCs w:val="20"/>
          </w:rPr>
          <w:t>www.caahep.org</w:t>
        </w:r>
      </w:hyperlink>
      <w:r w:rsidRPr="0033436D">
        <w:rPr>
          <w:rFonts w:ascii="Arial" w:eastAsiaTheme="minorEastAsia" w:hAnsi="Arial" w:cs="Arial"/>
          <w:sz w:val="20"/>
          <w:szCs w:val="20"/>
        </w:rPr>
        <w:t xml:space="preserve">) in cooperation with the Joint Review Committee on Education in Cardiovascular Technology.  Graduates from the program are eligible to challenge the exam for the Registered Cardiovascular Invasive Specialist (RCIS) credential offered by the Cardiovascular Credentialing International (CCI).  After passing the exam, the graduate is eligible to apply for limited medical radiologic (LMRT) licensure by the Texas Department of State Health Sciences.  </w:t>
      </w:r>
      <w:r w:rsidRPr="0033436D">
        <w:rPr>
          <w:rFonts w:ascii="Arial" w:eastAsiaTheme="minorEastAsia" w:hAnsi="Arial" w:cs="Arial"/>
          <w:b/>
          <w:sz w:val="20"/>
          <w:szCs w:val="20"/>
        </w:rPr>
        <w:t>A Social Security number is required to take the LMRT exam.</w:t>
      </w:r>
    </w:p>
    <w:p w14:paraId="3B06AEC4" w14:textId="77777777" w:rsidR="0033436D" w:rsidRPr="0033436D" w:rsidRDefault="0033436D" w:rsidP="005F52FE">
      <w:pPr>
        <w:spacing w:after="0" w:line="240" w:lineRule="auto"/>
        <w:rPr>
          <w:rFonts w:ascii="Arial" w:eastAsiaTheme="minorEastAsia" w:hAnsi="Arial" w:cs="Arial"/>
          <w:sz w:val="20"/>
          <w:szCs w:val="20"/>
        </w:rPr>
      </w:pPr>
    </w:p>
    <w:p w14:paraId="0A6B60A9" w14:textId="4F819E40" w:rsidR="0033436D" w:rsidRPr="0033436D" w:rsidRDefault="0033436D" w:rsidP="005F52FE">
      <w:pPr>
        <w:spacing w:after="0" w:line="240" w:lineRule="auto"/>
        <w:rPr>
          <w:rFonts w:ascii="Arial" w:eastAsiaTheme="minorEastAsia" w:hAnsi="Arial" w:cs="Arial"/>
          <w:sz w:val="20"/>
          <w:szCs w:val="20"/>
        </w:rPr>
      </w:pPr>
      <w:r w:rsidRPr="0033436D">
        <w:rPr>
          <w:rFonts w:ascii="Arial" w:eastAsiaTheme="minorEastAsia" w:hAnsi="Arial" w:cs="Arial"/>
          <w:sz w:val="20"/>
          <w:szCs w:val="20"/>
        </w:rPr>
        <w:t>After completion of the 2</w:t>
      </w:r>
      <w:r w:rsidR="008B3BCB">
        <w:rPr>
          <w:rFonts w:ascii="Arial" w:eastAsiaTheme="minorEastAsia" w:hAnsi="Arial" w:cs="Arial"/>
          <w:sz w:val="20"/>
          <w:szCs w:val="20"/>
        </w:rPr>
        <w:t>5</w:t>
      </w:r>
      <w:r w:rsidRPr="0033436D">
        <w:rPr>
          <w:rFonts w:ascii="Arial" w:eastAsiaTheme="minorEastAsia" w:hAnsi="Arial" w:cs="Arial"/>
          <w:sz w:val="20"/>
          <w:szCs w:val="20"/>
        </w:rPr>
        <w:t xml:space="preserve"> credit hours of Invasive Cardiovascular Prerequisite courses with a minimum designated grade point average and achieving the minimum required scores on designated sections of the HESI A</w:t>
      </w:r>
      <w:r w:rsidRPr="0033436D">
        <w:rPr>
          <w:rFonts w:ascii="Arial" w:eastAsiaTheme="minorEastAsia" w:hAnsi="Arial" w:cs="Arial"/>
          <w:sz w:val="20"/>
          <w:szCs w:val="20"/>
          <w:vertAlign w:val="superscript"/>
        </w:rPr>
        <w:t>2</w:t>
      </w:r>
      <w:r w:rsidRPr="0033436D">
        <w:rPr>
          <w:rFonts w:ascii="Arial" w:eastAsiaTheme="minorEastAsia" w:hAnsi="Arial" w:cs="Arial"/>
          <w:sz w:val="20"/>
          <w:szCs w:val="20"/>
        </w:rPr>
        <w:t xml:space="preserve"> test, the student applies for entrance into the Invasive Cardiovascular Technology courses, which begin in </w:t>
      </w:r>
      <w:r w:rsidR="004C5860">
        <w:rPr>
          <w:rFonts w:ascii="Arial" w:eastAsiaTheme="minorEastAsia" w:hAnsi="Arial" w:cs="Arial"/>
          <w:sz w:val="20"/>
          <w:szCs w:val="20"/>
        </w:rPr>
        <w:t>May</w:t>
      </w:r>
      <w:r w:rsidRPr="0033436D">
        <w:rPr>
          <w:rFonts w:ascii="Arial" w:eastAsiaTheme="minorEastAsia" w:hAnsi="Arial" w:cs="Arial"/>
          <w:sz w:val="20"/>
          <w:szCs w:val="20"/>
        </w:rPr>
        <w:t xml:space="preserve"> of each year and encompass 12 months of specific lecture, laboratory, and clinical </w:t>
      </w:r>
      <w:r w:rsidR="007510ED">
        <w:rPr>
          <w:rFonts w:ascii="Arial" w:eastAsiaTheme="minorEastAsia" w:hAnsi="Arial" w:cs="Arial"/>
          <w:sz w:val="20"/>
          <w:szCs w:val="20"/>
        </w:rPr>
        <w:t xml:space="preserve">practicum </w:t>
      </w:r>
      <w:r w:rsidRPr="0033436D">
        <w:rPr>
          <w:rFonts w:ascii="Arial" w:eastAsiaTheme="minorEastAsia" w:hAnsi="Arial" w:cs="Arial"/>
          <w:sz w:val="20"/>
          <w:szCs w:val="20"/>
        </w:rPr>
        <w:t xml:space="preserve">coursework.  Acceptance to the Invasive Cardiovascular Technology program is via a </w:t>
      </w:r>
      <w:r w:rsidRPr="0033436D">
        <w:rPr>
          <w:rFonts w:ascii="Arial" w:eastAsiaTheme="minorEastAsia" w:hAnsi="Arial" w:cs="Arial"/>
          <w:b/>
          <w:sz w:val="20"/>
          <w:szCs w:val="20"/>
        </w:rPr>
        <w:t>competitive selection process based on grade point average ranking of the Invasive Cardiovascular prerequisite courses and HESI A</w:t>
      </w:r>
      <w:r w:rsidRPr="0033436D">
        <w:rPr>
          <w:rFonts w:ascii="Arial" w:eastAsiaTheme="minorEastAsia" w:hAnsi="Arial" w:cs="Arial"/>
          <w:b/>
          <w:sz w:val="20"/>
          <w:szCs w:val="20"/>
          <w:vertAlign w:val="superscript"/>
        </w:rPr>
        <w:t xml:space="preserve">2 </w:t>
      </w:r>
      <w:r w:rsidRPr="0033436D">
        <w:rPr>
          <w:rFonts w:ascii="Arial" w:eastAsiaTheme="minorEastAsia" w:hAnsi="Arial" w:cs="Arial"/>
          <w:b/>
          <w:sz w:val="20"/>
          <w:szCs w:val="20"/>
        </w:rPr>
        <w:t>scores.</w:t>
      </w:r>
      <w:r w:rsidRPr="0033436D">
        <w:rPr>
          <w:rFonts w:ascii="Arial" w:eastAsiaTheme="minorEastAsia" w:hAnsi="Arial" w:cs="Arial"/>
          <w:sz w:val="20"/>
          <w:szCs w:val="20"/>
        </w:rPr>
        <w:t xml:space="preserve">  This information packet details the procedure for program application. </w:t>
      </w:r>
    </w:p>
    <w:p w14:paraId="5467E37F" w14:textId="77777777" w:rsidR="0033436D" w:rsidRPr="0033436D" w:rsidRDefault="0033436D" w:rsidP="005F52FE">
      <w:pPr>
        <w:spacing w:after="0" w:line="240" w:lineRule="auto"/>
        <w:rPr>
          <w:rFonts w:ascii="Arial" w:eastAsiaTheme="minorEastAsia" w:hAnsi="Arial" w:cs="Arial"/>
          <w:sz w:val="20"/>
          <w:szCs w:val="20"/>
        </w:rPr>
      </w:pPr>
    </w:p>
    <w:p w14:paraId="308F7081" w14:textId="1D574BD2" w:rsidR="0033436D" w:rsidRPr="0033436D" w:rsidRDefault="0033436D" w:rsidP="005F52FE">
      <w:pPr>
        <w:spacing w:after="0" w:line="240" w:lineRule="auto"/>
        <w:rPr>
          <w:rFonts w:ascii="Arial" w:eastAsiaTheme="minorEastAsia" w:hAnsi="Arial" w:cs="Arial"/>
          <w:b/>
          <w:sz w:val="20"/>
          <w:szCs w:val="20"/>
        </w:rPr>
      </w:pPr>
      <w:r w:rsidRPr="0033436D">
        <w:rPr>
          <w:rFonts w:ascii="Arial" w:eastAsiaTheme="minorEastAsia" w:hAnsi="Arial" w:cs="Arial"/>
          <w:b/>
          <w:sz w:val="20"/>
          <w:szCs w:val="20"/>
        </w:rPr>
        <w:t xml:space="preserve">This information packet contains specific application guidelines and requirements. Submission of application materials verifies that an individual has 1) read the packet thoroughly, 2) obtained all necessary documents from designated website addresses, and 3) understood the policies and procedures for application and acceptance to the </w:t>
      </w:r>
      <w:r w:rsidRPr="0033436D" w:rsidDel="009F6A89">
        <w:rPr>
          <w:rFonts w:ascii="Arial" w:eastAsiaTheme="minorEastAsia" w:hAnsi="Arial" w:cs="Arial"/>
          <w:b/>
          <w:sz w:val="20"/>
          <w:szCs w:val="20"/>
        </w:rPr>
        <w:t>program</w:t>
      </w:r>
      <w:r w:rsidR="00404A80">
        <w:rPr>
          <w:rFonts w:ascii="Arial" w:eastAsiaTheme="minorEastAsia" w:hAnsi="Arial" w:cs="Arial"/>
          <w:b/>
          <w:sz w:val="20"/>
          <w:szCs w:val="20"/>
        </w:rPr>
        <w:t>.</w:t>
      </w:r>
    </w:p>
    <w:p w14:paraId="43CB0886" w14:textId="77777777" w:rsidR="00A15466" w:rsidRDefault="00A15466" w:rsidP="42A1AA56">
      <w:pPr>
        <w:pBdr>
          <w:bottom w:val="single" w:sz="6" w:space="1" w:color="auto"/>
        </w:pBdr>
      </w:pPr>
    </w:p>
    <w:p w14:paraId="71C4F216" w14:textId="77777777" w:rsidR="00A15466" w:rsidRDefault="00A15466" w:rsidP="42A1AA56">
      <w:pPr>
        <w:pBdr>
          <w:bottom w:val="single" w:sz="6" w:space="1" w:color="auto"/>
        </w:pBdr>
      </w:pPr>
    </w:p>
    <w:p w14:paraId="63612EB0" w14:textId="5738F8D8" w:rsidR="7F336152" w:rsidRDefault="7F336152" w:rsidP="41B37C78">
      <w:pPr>
        <w:jc w:val="center"/>
        <w:rPr>
          <w:rFonts w:ascii="Arial" w:eastAsia="Arial" w:hAnsi="Arial" w:cs="Arial"/>
          <w:b/>
          <w:color w:val="404040" w:themeColor="text1" w:themeTint="BF"/>
        </w:rPr>
      </w:pPr>
      <w:r w:rsidRPr="41B37C78">
        <w:rPr>
          <w:b/>
        </w:rPr>
        <w:t>Equal Educational Opportunity</w:t>
      </w:r>
    </w:p>
    <w:p w14:paraId="445CC521" w14:textId="54CD9FB7" w:rsidR="7F336152" w:rsidRDefault="7F336152" w:rsidP="42A1AA56">
      <w:pPr>
        <w:jc w:val="center"/>
      </w:pPr>
      <w:r w:rsidRPr="42A1AA56">
        <w:rPr>
          <w:rFonts w:ascii="Calibri" w:eastAsia="Calibri" w:hAnsi="Calibri" w:cs="Calibri"/>
          <w:sz w:val="12"/>
          <w:szCs w:val="12"/>
        </w:rPr>
        <w:t xml:space="preserve"> </w:t>
      </w:r>
      <w:r w:rsidRPr="42A1AA56">
        <w:rPr>
          <w:rFonts w:ascii="Arial" w:eastAsia="Arial" w:hAnsi="Arial" w:cs="Arial"/>
          <w:sz w:val="20"/>
          <w:szCs w:val="20"/>
        </w:rPr>
        <w:t xml:space="preserve">Educational opportunities are offered by Dallas College without regard to race, color, </w:t>
      </w:r>
    </w:p>
    <w:p w14:paraId="07122107" w14:textId="6D4F86B9" w:rsidR="7F336152" w:rsidRDefault="7F336152" w:rsidP="42A1AA56">
      <w:pPr>
        <w:pBdr>
          <w:bottom w:val="single" w:sz="6" w:space="1" w:color="auto"/>
        </w:pBdr>
        <w:jc w:val="center"/>
        <w:rPr>
          <w:rFonts w:ascii="Arial" w:eastAsia="Arial" w:hAnsi="Arial" w:cs="Arial"/>
          <w:sz w:val="20"/>
          <w:szCs w:val="20"/>
        </w:rPr>
      </w:pPr>
      <w:r w:rsidRPr="42A1AA56">
        <w:rPr>
          <w:rFonts w:ascii="Arial" w:eastAsia="Arial" w:hAnsi="Arial" w:cs="Arial"/>
          <w:sz w:val="20"/>
          <w:szCs w:val="20"/>
        </w:rPr>
        <w:t>religion, national origin, sex, disability, age, sexual orientation, gender identity, or gender expression.</w:t>
      </w:r>
    </w:p>
    <w:p w14:paraId="2B8A9355" w14:textId="77777777" w:rsidR="00A15466" w:rsidRDefault="00A15466" w:rsidP="42A1AA56">
      <w:pPr>
        <w:pBdr>
          <w:bottom w:val="single" w:sz="6" w:space="1" w:color="auto"/>
        </w:pBdr>
        <w:jc w:val="center"/>
        <w:rPr>
          <w:rFonts w:ascii="Arial" w:eastAsia="Arial" w:hAnsi="Arial" w:cs="Arial"/>
          <w:sz w:val="20"/>
          <w:szCs w:val="20"/>
        </w:rPr>
      </w:pPr>
    </w:p>
    <w:p w14:paraId="177AD2C4" w14:textId="1526FD7C" w:rsidR="00046675" w:rsidRDefault="00046675">
      <w:r>
        <w:br w:type="page"/>
      </w:r>
    </w:p>
    <w:p w14:paraId="201D7612" w14:textId="2498705D" w:rsidR="00046675" w:rsidRDefault="001970B7" w:rsidP="00FB4F55">
      <w:pPr>
        <w:pStyle w:val="Heading1"/>
        <w:numPr>
          <w:ilvl w:val="0"/>
          <w:numId w:val="5"/>
        </w:numPr>
        <w:ind w:left="0" w:firstLine="0"/>
      </w:pPr>
      <w:bookmarkStart w:id="1" w:name="_Toc173489802"/>
      <w:r w:rsidRPr="00822EC2">
        <w:lastRenderedPageBreak/>
        <w:t>Invasive Cardiovascular Technology</w:t>
      </w:r>
      <w:r w:rsidR="00046675" w:rsidRPr="00822EC2">
        <w:t xml:space="preserve"> Ap</w:t>
      </w:r>
      <w:r w:rsidR="00046675">
        <w:t>plication Checklist</w:t>
      </w:r>
      <w:r w:rsidR="00693E3F">
        <w:t>s</w:t>
      </w:r>
      <w:bookmarkEnd w:id="1"/>
    </w:p>
    <w:p w14:paraId="3717BC1D" w14:textId="0094024C" w:rsidR="00FA6FE3" w:rsidRPr="00FA6FE3" w:rsidRDefault="00FA6FE3" w:rsidP="00FA6FE3">
      <w:pPr>
        <w:pStyle w:val="Heading2"/>
        <w:ind w:left="720"/>
      </w:pPr>
      <w:bookmarkStart w:id="2" w:name="_Toc173489803"/>
      <w:r>
        <w:t>Associate of Applied Science Track</w:t>
      </w:r>
      <w:bookmarkEnd w:id="2"/>
    </w:p>
    <w:p w14:paraId="254746F0" w14:textId="64C02ABE" w:rsidR="00046675" w:rsidRDefault="00263ED7" w:rsidP="004D7C2F">
      <w:pPr>
        <w:ind w:left="720"/>
        <w:rPr>
          <w:rFonts w:ascii="Arial" w:hAnsi="Arial" w:cs="Arial"/>
          <w:sz w:val="20"/>
          <w:szCs w:val="20"/>
        </w:rPr>
      </w:pPr>
      <w:r w:rsidRPr="2E9359AE">
        <w:rPr>
          <w:rFonts w:ascii="Arial" w:hAnsi="Arial" w:cs="Arial"/>
          <w:sz w:val="20"/>
          <w:szCs w:val="20"/>
        </w:rPr>
        <w:t xml:space="preserve">This checklist is organized toward </w:t>
      </w:r>
      <w:r w:rsidR="00F41629" w:rsidRPr="2E9359AE">
        <w:rPr>
          <w:rFonts w:ascii="Arial" w:hAnsi="Arial" w:cs="Arial"/>
          <w:sz w:val="20"/>
          <w:szCs w:val="20"/>
        </w:rPr>
        <w:t>an applicant just beginning their college experience</w:t>
      </w:r>
      <w:r w:rsidR="00A26383" w:rsidRPr="2E9359AE">
        <w:rPr>
          <w:rFonts w:ascii="Arial" w:hAnsi="Arial" w:cs="Arial"/>
          <w:sz w:val="20"/>
          <w:szCs w:val="20"/>
        </w:rPr>
        <w:t xml:space="preserve">. </w:t>
      </w:r>
      <w:r w:rsidR="003D40E1" w:rsidRPr="2E9359AE">
        <w:rPr>
          <w:rFonts w:ascii="Arial" w:hAnsi="Arial" w:cs="Arial"/>
          <w:sz w:val="20"/>
          <w:szCs w:val="20"/>
        </w:rPr>
        <w:t xml:space="preserve">Some items may not be applicable </w:t>
      </w:r>
      <w:r w:rsidR="001B6BB2" w:rsidRPr="2E9359AE">
        <w:rPr>
          <w:rFonts w:ascii="Arial" w:hAnsi="Arial" w:cs="Arial"/>
          <w:sz w:val="20"/>
          <w:szCs w:val="20"/>
        </w:rPr>
        <w:t>if you have previous college credits</w:t>
      </w:r>
      <w:r w:rsidR="38952466" w:rsidRPr="2E9359AE">
        <w:rPr>
          <w:rFonts w:ascii="Arial" w:hAnsi="Arial" w:cs="Arial"/>
          <w:sz w:val="20"/>
          <w:szCs w:val="20"/>
        </w:rPr>
        <w:t>.</w:t>
      </w:r>
    </w:p>
    <w:p w14:paraId="6D6BBB3F" w14:textId="6842A051" w:rsidR="005471D5" w:rsidRPr="008C307C" w:rsidRDefault="00607E8B" w:rsidP="00B31F50">
      <w:pPr>
        <w:pStyle w:val="ListParagraph"/>
        <w:numPr>
          <w:ilvl w:val="0"/>
          <w:numId w:val="2"/>
        </w:numPr>
        <w:spacing w:after="60" w:line="240" w:lineRule="auto"/>
        <w:contextualSpacing w:val="0"/>
        <w:rPr>
          <w:rFonts w:ascii="Arial" w:hAnsi="Arial" w:cs="Arial"/>
          <w:sz w:val="20"/>
          <w:szCs w:val="20"/>
        </w:rPr>
      </w:pPr>
      <w:r>
        <w:rPr>
          <w:rFonts w:ascii="Arial" w:hAnsi="Arial" w:cs="Arial"/>
          <w:sz w:val="20"/>
          <w:szCs w:val="20"/>
        </w:rPr>
        <w:t>____</w:t>
      </w:r>
      <w:r w:rsidR="00234AF7">
        <w:rPr>
          <w:rFonts w:ascii="Arial" w:hAnsi="Arial" w:cs="Arial"/>
          <w:sz w:val="20"/>
          <w:szCs w:val="20"/>
        </w:rPr>
        <w:t>Download and read through the</w:t>
      </w:r>
      <w:r w:rsidR="00046675">
        <w:rPr>
          <w:rFonts w:ascii="Arial" w:hAnsi="Arial" w:cs="Arial"/>
          <w:sz w:val="20"/>
          <w:szCs w:val="20"/>
        </w:rPr>
        <w:t xml:space="preserve"> </w:t>
      </w:r>
      <w:r w:rsidR="001970B7">
        <w:rPr>
          <w:rFonts w:ascii="Arial" w:hAnsi="Arial" w:cs="Arial"/>
          <w:sz w:val="20"/>
          <w:szCs w:val="20"/>
        </w:rPr>
        <w:t>Invasive Cardiovascular Technology</w:t>
      </w:r>
      <w:r w:rsidR="00046675" w:rsidRPr="005C6189">
        <w:rPr>
          <w:rFonts w:ascii="Arial" w:hAnsi="Arial" w:cs="Arial"/>
          <w:color w:val="FF0000"/>
          <w:sz w:val="20"/>
          <w:szCs w:val="20"/>
        </w:rPr>
        <w:t xml:space="preserve"> </w:t>
      </w:r>
      <w:hyperlink r:id="rId15" w:history="1">
        <w:r w:rsidR="00046675" w:rsidRPr="006A46F2">
          <w:rPr>
            <w:rStyle w:val="Hyperlink"/>
            <w:rFonts w:ascii="Arial" w:hAnsi="Arial" w:cs="Arial"/>
            <w:sz w:val="20"/>
            <w:szCs w:val="20"/>
          </w:rPr>
          <w:t>program information packet</w:t>
        </w:r>
      </w:hyperlink>
      <w:r w:rsidR="00E74ECB" w:rsidRPr="00B31F50">
        <w:rPr>
          <w:rStyle w:val="Hyperlink"/>
          <w:rFonts w:ascii="Arial" w:hAnsi="Arial" w:cs="Arial"/>
          <w:color w:val="auto"/>
          <w:sz w:val="20"/>
          <w:szCs w:val="20"/>
          <w:u w:val="none"/>
        </w:rPr>
        <w:t>.</w:t>
      </w:r>
    </w:p>
    <w:p w14:paraId="325B3B54" w14:textId="131A5178" w:rsidR="00EA23C3" w:rsidRDefault="00F95992" w:rsidP="00B31F50">
      <w:pPr>
        <w:pStyle w:val="ListParagraph"/>
        <w:numPr>
          <w:ilvl w:val="0"/>
          <w:numId w:val="2"/>
        </w:numPr>
        <w:spacing w:after="60" w:line="240" w:lineRule="auto"/>
        <w:contextualSpacing w:val="0"/>
        <w:rPr>
          <w:rFonts w:ascii="Arial" w:eastAsia="Arial" w:hAnsi="Arial" w:cs="Arial"/>
          <w:sz w:val="20"/>
          <w:szCs w:val="20"/>
        </w:rPr>
      </w:pPr>
      <w:r>
        <w:rPr>
          <w:rFonts w:ascii="Arial" w:eastAsia="Arial" w:hAnsi="Arial" w:cs="Arial"/>
          <w:sz w:val="20"/>
          <w:szCs w:val="20"/>
        </w:rPr>
        <w:t>____</w:t>
      </w:r>
      <w:r w:rsidR="00A4181E">
        <w:rPr>
          <w:rFonts w:ascii="Arial" w:eastAsia="Arial" w:hAnsi="Arial" w:cs="Arial"/>
          <w:sz w:val="20"/>
          <w:szCs w:val="20"/>
        </w:rPr>
        <w:t>At the link above</w:t>
      </w:r>
      <w:r w:rsidR="00AC74BA">
        <w:rPr>
          <w:rFonts w:ascii="Arial" w:eastAsia="Arial" w:hAnsi="Arial" w:cs="Arial"/>
          <w:sz w:val="20"/>
          <w:szCs w:val="20"/>
        </w:rPr>
        <w:t>, download and view the online information session</w:t>
      </w:r>
      <w:r w:rsidR="00A459FC">
        <w:rPr>
          <w:rFonts w:ascii="Arial" w:eastAsia="Arial" w:hAnsi="Arial" w:cs="Arial"/>
          <w:sz w:val="20"/>
          <w:szCs w:val="20"/>
        </w:rPr>
        <w:t xml:space="preserve">. </w:t>
      </w:r>
      <w:r w:rsidR="004E74BF" w:rsidRPr="004E74BF">
        <w:rPr>
          <w:rFonts w:ascii="Arial" w:eastAsia="Arial" w:hAnsi="Arial" w:cs="Arial"/>
          <w:sz w:val="20"/>
          <w:szCs w:val="20"/>
        </w:rPr>
        <w:t>Complete and submit the questionnaire at the end of the video</w:t>
      </w:r>
      <w:r w:rsidR="00CC19DA">
        <w:rPr>
          <w:rFonts w:ascii="Arial" w:eastAsia="Arial" w:hAnsi="Arial" w:cs="Arial"/>
          <w:sz w:val="20"/>
          <w:szCs w:val="20"/>
        </w:rPr>
        <w:t>.</w:t>
      </w:r>
      <w:r w:rsidR="00E50408">
        <w:rPr>
          <w:rFonts w:ascii="Arial" w:eastAsia="Arial" w:hAnsi="Arial" w:cs="Arial"/>
          <w:sz w:val="20"/>
          <w:szCs w:val="20"/>
        </w:rPr>
        <w:t xml:space="preserve"> </w:t>
      </w:r>
      <w:r w:rsidR="00CC19DA">
        <w:rPr>
          <w:rFonts w:ascii="Arial" w:eastAsia="Arial" w:hAnsi="Arial" w:cs="Arial"/>
          <w:sz w:val="20"/>
          <w:szCs w:val="20"/>
        </w:rPr>
        <w:t>A</w:t>
      </w:r>
      <w:r w:rsidR="004E74BF" w:rsidRPr="004E74BF">
        <w:rPr>
          <w:rFonts w:ascii="Arial" w:eastAsia="Arial" w:hAnsi="Arial" w:cs="Arial"/>
          <w:sz w:val="20"/>
          <w:szCs w:val="20"/>
        </w:rPr>
        <w:t>pplication forms will be emailed within 1-2 business days</w:t>
      </w:r>
      <w:r w:rsidR="00E50408">
        <w:rPr>
          <w:rFonts w:ascii="Arial" w:eastAsia="Arial" w:hAnsi="Arial" w:cs="Arial"/>
          <w:sz w:val="20"/>
          <w:szCs w:val="20"/>
        </w:rPr>
        <w:t>.</w:t>
      </w:r>
    </w:p>
    <w:p w14:paraId="46D83651" w14:textId="1A640F1D" w:rsidR="00F95992" w:rsidRPr="00F95992" w:rsidRDefault="00EA23C3" w:rsidP="00B31F50">
      <w:pPr>
        <w:pStyle w:val="ListParagraph"/>
        <w:numPr>
          <w:ilvl w:val="0"/>
          <w:numId w:val="2"/>
        </w:numPr>
        <w:spacing w:after="60" w:line="240" w:lineRule="auto"/>
        <w:contextualSpacing w:val="0"/>
        <w:rPr>
          <w:rFonts w:ascii="Arial" w:eastAsia="Arial" w:hAnsi="Arial" w:cs="Arial"/>
          <w:sz w:val="20"/>
          <w:szCs w:val="20"/>
        </w:rPr>
      </w:pPr>
      <w:r>
        <w:rPr>
          <w:rFonts w:ascii="Arial" w:eastAsia="Arial" w:hAnsi="Arial" w:cs="Arial"/>
          <w:sz w:val="20"/>
          <w:szCs w:val="20"/>
        </w:rPr>
        <w:t>____</w:t>
      </w:r>
      <w:r w:rsidR="00F95992">
        <w:rPr>
          <w:rFonts w:ascii="Arial" w:eastAsia="Arial" w:hAnsi="Arial" w:cs="Arial"/>
          <w:sz w:val="20"/>
          <w:szCs w:val="20"/>
        </w:rPr>
        <w:t>If you have questions about the progra</w:t>
      </w:r>
      <w:r w:rsidR="00B41478">
        <w:rPr>
          <w:rFonts w:ascii="Arial" w:eastAsia="Arial" w:hAnsi="Arial" w:cs="Arial"/>
          <w:sz w:val="20"/>
          <w:szCs w:val="20"/>
        </w:rPr>
        <w:t>m</w:t>
      </w:r>
      <w:r w:rsidR="00D152F0">
        <w:rPr>
          <w:rFonts w:ascii="Arial" w:eastAsia="Arial" w:hAnsi="Arial" w:cs="Arial"/>
          <w:sz w:val="20"/>
          <w:szCs w:val="20"/>
        </w:rPr>
        <w:t xml:space="preserve">, email </w:t>
      </w:r>
      <w:hyperlink r:id="rId16" w:history="1">
        <w:r w:rsidR="001315C7">
          <w:rPr>
            <w:rStyle w:val="Hyperlink"/>
            <w:rFonts w:ascii="Arial" w:eastAsia="Arial" w:hAnsi="Arial" w:cs="Arial"/>
            <w:sz w:val="20"/>
            <w:szCs w:val="20"/>
          </w:rPr>
          <w:t>AskSOHS@dallascollege.edu</w:t>
        </w:r>
      </w:hyperlink>
      <w:r w:rsidR="00E74ECB" w:rsidRPr="00B31F50">
        <w:rPr>
          <w:rStyle w:val="Hyperlink"/>
          <w:rFonts w:ascii="Arial" w:eastAsia="Arial" w:hAnsi="Arial" w:cs="Arial"/>
          <w:color w:val="auto"/>
          <w:sz w:val="20"/>
          <w:szCs w:val="20"/>
          <w:u w:val="none"/>
        </w:rPr>
        <w:t>.</w:t>
      </w:r>
    </w:p>
    <w:p w14:paraId="585F0048" w14:textId="68AB9A4F" w:rsidR="00607E8B" w:rsidRDefault="00607E8B" w:rsidP="00B31F50">
      <w:pPr>
        <w:pStyle w:val="ListParagraph"/>
        <w:numPr>
          <w:ilvl w:val="0"/>
          <w:numId w:val="2"/>
        </w:numPr>
        <w:spacing w:after="60" w:line="240" w:lineRule="auto"/>
        <w:contextualSpacing w:val="0"/>
        <w:rPr>
          <w:rFonts w:ascii="Arial" w:eastAsia="Arial" w:hAnsi="Arial" w:cs="Arial"/>
          <w:sz w:val="20"/>
          <w:szCs w:val="20"/>
        </w:rPr>
      </w:pPr>
      <w:r w:rsidRPr="6A923D9F">
        <w:rPr>
          <w:rFonts w:ascii="Arial" w:hAnsi="Arial" w:cs="Arial"/>
          <w:sz w:val="20"/>
          <w:szCs w:val="20"/>
        </w:rPr>
        <w:t>____</w:t>
      </w:r>
      <w:r w:rsidR="00046675" w:rsidRPr="6A923D9F">
        <w:rPr>
          <w:rFonts w:ascii="Arial" w:hAnsi="Arial" w:cs="Arial"/>
          <w:sz w:val="20"/>
          <w:szCs w:val="20"/>
        </w:rPr>
        <w:t xml:space="preserve">Obtain the </w:t>
      </w:r>
      <w:hyperlink r:id="rId17">
        <w:r w:rsidR="00046675" w:rsidRPr="6A923D9F">
          <w:rPr>
            <w:rStyle w:val="Hyperlink"/>
            <w:rFonts w:ascii="Arial" w:hAnsi="Arial" w:cs="Arial"/>
            <w:sz w:val="20"/>
            <w:szCs w:val="20"/>
          </w:rPr>
          <w:t>immunization and physical examination</w:t>
        </w:r>
      </w:hyperlink>
      <w:r w:rsidR="00046675" w:rsidRPr="6A923D9F">
        <w:rPr>
          <w:rFonts w:ascii="Arial" w:hAnsi="Arial" w:cs="Arial"/>
          <w:sz w:val="20"/>
          <w:szCs w:val="20"/>
        </w:rPr>
        <w:t xml:space="preserve"> requirements document. </w:t>
      </w:r>
      <w:r w:rsidR="00B31F50" w:rsidRPr="6A923D9F" w:rsidDel="004126C4">
        <w:rPr>
          <w:rFonts w:ascii="Arial" w:eastAsia="Arial" w:hAnsi="Arial" w:cs="Arial"/>
          <w:i/>
          <w:iCs/>
          <w:sz w:val="20"/>
          <w:szCs w:val="20"/>
        </w:rPr>
        <w:t>Some immunizations</w:t>
      </w:r>
      <w:r w:rsidR="428BD31F" w:rsidRPr="6A923D9F">
        <w:rPr>
          <w:rFonts w:ascii="Arial" w:eastAsia="Arial" w:hAnsi="Arial" w:cs="Arial"/>
          <w:i/>
          <w:iCs/>
          <w:sz w:val="20"/>
          <w:szCs w:val="20"/>
        </w:rPr>
        <w:t xml:space="preserve"> require multiple doses on a specific timeline over several months.  Therefore, potential applicants should review their immunizations at least six to seven months prior to the application deadline</w:t>
      </w:r>
      <w:r w:rsidR="001E79D8">
        <w:rPr>
          <w:rFonts w:ascii="Arial" w:eastAsia="Arial" w:hAnsi="Arial" w:cs="Arial"/>
          <w:i/>
          <w:iCs/>
          <w:sz w:val="20"/>
          <w:szCs w:val="20"/>
        </w:rPr>
        <w:t>.</w:t>
      </w:r>
      <w:r w:rsidR="428BD31F" w:rsidRPr="6A923D9F">
        <w:rPr>
          <w:rFonts w:ascii="Arial" w:eastAsia="Arial" w:hAnsi="Arial" w:cs="Arial"/>
          <w:sz w:val="20"/>
          <w:szCs w:val="20"/>
        </w:rPr>
        <w:t xml:space="preserve"> Schedule and take your Hepatitis B titer test early.</w:t>
      </w:r>
    </w:p>
    <w:p w14:paraId="7DA0E795" w14:textId="18CC9A78" w:rsidR="00046675" w:rsidRDefault="00607E8B" w:rsidP="00B31F50">
      <w:pPr>
        <w:pStyle w:val="ListParagraph"/>
        <w:numPr>
          <w:ilvl w:val="0"/>
          <w:numId w:val="2"/>
        </w:numPr>
        <w:spacing w:after="60" w:line="240" w:lineRule="auto"/>
        <w:contextualSpacing w:val="0"/>
        <w:rPr>
          <w:rFonts w:ascii="Arial" w:hAnsi="Arial" w:cs="Arial"/>
          <w:sz w:val="20"/>
          <w:szCs w:val="20"/>
        </w:rPr>
      </w:pPr>
      <w:r>
        <w:rPr>
          <w:rFonts w:ascii="Arial" w:hAnsi="Arial" w:cs="Arial"/>
          <w:sz w:val="20"/>
          <w:szCs w:val="20"/>
        </w:rPr>
        <w:t>____</w:t>
      </w:r>
      <w:r w:rsidR="00046675">
        <w:rPr>
          <w:rFonts w:ascii="Arial" w:hAnsi="Arial" w:cs="Arial"/>
          <w:sz w:val="20"/>
          <w:szCs w:val="20"/>
        </w:rPr>
        <w:t xml:space="preserve">Complete an </w:t>
      </w:r>
      <w:hyperlink r:id="rId18">
        <w:r w:rsidR="00046675" w:rsidRPr="6A923D9F">
          <w:rPr>
            <w:rStyle w:val="Hyperlink"/>
            <w:rFonts w:ascii="Arial" w:hAnsi="Arial" w:cs="Arial"/>
            <w:sz w:val="20"/>
            <w:szCs w:val="20"/>
          </w:rPr>
          <w:t>application for college admission</w:t>
        </w:r>
      </w:hyperlink>
      <w:r w:rsidR="00046675">
        <w:rPr>
          <w:rFonts w:ascii="Arial" w:hAnsi="Arial" w:cs="Arial"/>
          <w:sz w:val="20"/>
          <w:szCs w:val="20"/>
        </w:rPr>
        <w:t>, if not already a Dallas College student.</w:t>
      </w:r>
    </w:p>
    <w:p w14:paraId="20E1415B" w14:textId="0ADDA1DF" w:rsidR="00046675" w:rsidRDefault="00607E8B" w:rsidP="00B31F50">
      <w:pPr>
        <w:pStyle w:val="ListParagraph"/>
        <w:numPr>
          <w:ilvl w:val="0"/>
          <w:numId w:val="2"/>
        </w:numPr>
        <w:spacing w:after="60" w:line="240" w:lineRule="auto"/>
        <w:contextualSpacing w:val="0"/>
        <w:rPr>
          <w:rFonts w:ascii="Arial" w:hAnsi="Arial" w:cs="Arial"/>
          <w:sz w:val="20"/>
          <w:szCs w:val="20"/>
        </w:rPr>
      </w:pPr>
      <w:r>
        <w:rPr>
          <w:rFonts w:ascii="Arial" w:hAnsi="Arial" w:cs="Arial"/>
          <w:sz w:val="20"/>
          <w:szCs w:val="20"/>
        </w:rPr>
        <w:t>____</w:t>
      </w:r>
      <w:r w:rsidR="00046675">
        <w:rPr>
          <w:rFonts w:ascii="Arial" w:hAnsi="Arial" w:cs="Arial"/>
          <w:sz w:val="20"/>
          <w:szCs w:val="20"/>
        </w:rPr>
        <w:t xml:space="preserve">Submit official transcripts from all previously attended colleges/universities to </w:t>
      </w:r>
      <w:hyperlink r:id="rId19">
        <w:r w:rsidR="00046675" w:rsidRPr="6A923D9F">
          <w:rPr>
            <w:rStyle w:val="Hyperlink"/>
            <w:rFonts w:ascii="Arial" w:hAnsi="Arial" w:cs="Arial"/>
            <w:sz w:val="20"/>
            <w:szCs w:val="20"/>
          </w:rPr>
          <w:t>studenttranscripts@dallascollege.edu</w:t>
        </w:r>
      </w:hyperlink>
      <w:r w:rsidR="00046675">
        <w:rPr>
          <w:rFonts w:ascii="Arial" w:hAnsi="Arial" w:cs="Arial"/>
          <w:sz w:val="20"/>
          <w:szCs w:val="20"/>
        </w:rPr>
        <w:t xml:space="preserve"> or to </w:t>
      </w:r>
      <w:r w:rsidR="001E79D8" w:rsidRPr="41B37C78">
        <w:rPr>
          <w:rFonts w:ascii="Arial" w:eastAsia="Arial" w:hAnsi="Arial" w:cs="Arial"/>
          <w:sz w:val="20"/>
          <w:szCs w:val="20"/>
        </w:rPr>
        <w:t>Dallas College, Attn: Admissions Processing, 3737 Motley Drive, Mesquite, TX 75150.</w:t>
      </w:r>
    </w:p>
    <w:p w14:paraId="7C950E35" w14:textId="7D0B2B02" w:rsidR="00046675" w:rsidRDefault="57263B5C" w:rsidP="00B31F50">
      <w:pPr>
        <w:pStyle w:val="ListParagraph"/>
        <w:numPr>
          <w:ilvl w:val="0"/>
          <w:numId w:val="2"/>
        </w:numPr>
        <w:spacing w:after="60" w:line="240" w:lineRule="auto"/>
        <w:contextualSpacing w:val="0"/>
        <w:rPr>
          <w:rFonts w:ascii="Arial" w:hAnsi="Arial" w:cs="Arial"/>
          <w:sz w:val="20"/>
          <w:szCs w:val="20"/>
        </w:rPr>
      </w:pPr>
      <w:r w:rsidRPr="429E4648">
        <w:rPr>
          <w:rFonts w:ascii="Arial" w:hAnsi="Arial" w:cs="Arial"/>
          <w:sz w:val="20"/>
          <w:szCs w:val="20"/>
        </w:rPr>
        <w:t>____</w:t>
      </w:r>
      <w:r w:rsidR="78848FEA" w:rsidRPr="429E4648">
        <w:rPr>
          <w:rFonts w:ascii="Arial" w:hAnsi="Arial" w:cs="Arial"/>
          <w:sz w:val="20"/>
          <w:szCs w:val="20"/>
        </w:rPr>
        <w:t xml:space="preserve">See a </w:t>
      </w:r>
      <w:hyperlink r:id="rId20">
        <w:r w:rsidR="78848FEA" w:rsidRPr="429E4648">
          <w:rPr>
            <w:rStyle w:val="Hyperlink"/>
            <w:rFonts w:ascii="Arial" w:hAnsi="Arial" w:cs="Arial"/>
            <w:sz w:val="20"/>
            <w:szCs w:val="20"/>
          </w:rPr>
          <w:t>Success Coach</w:t>
        </w:r>
      </w:hyperlink>
      <w:r w:rsidR="16E17436" w:rsidRPr="429E4648">
        <w:rPr>
          <w:rFonts w:ascii="Arial" w:hAnsi="Arial" w:cs="Arial"/>
          <w:sz w:val="20"/>
          <w:szCs w:val="20"/>
        </w:rPr>
        <w:t xml:space="preserve"> (advisor)</w:t>
      </w:r>
      <w:r w:rsidR="78848FEA" w:rsidRPr="429E4648">
        <w:rPr>
          <w:rFonts w:ascii="Arial" w:hAnsi="Arial" w:cs="Arial"/>
          <w:sz w:val="20"/>
          <w:szCs w:val="20"/>
        </w:rPr>
        <w:t xml:space="preserve"> as needed for TSI counseling, placement testing, etc., and complete any developmental courses as may be determined from the test scores.</w:t>
      </w:r>
    </w:p>
    <w:p w14:paraId="7D4EF266" w14:textId="7DA3591C" w:rsidR="00046675" w:rsidRDefault="00607E8B" w:rsidP="00B31F50">
      <w:pPr>
        <w:pStyle w:val="ListParagraph"/>
        <w:numPr>
          <w:ilvl w:val="0"/>
          <w:numId w:val="2"/>
        </w:numPr>
        <w:spacing w:after="60" w:line="240" w:lineRule="auto"/>
        <w:contextualSpacing w:val="0"/>
        <w:rPr>
          <w:rFonts w:ascii="Arial" w:hAnsi="Arial" w:cs="Arial"/>
          <w:sz w:val="20"/>
          <w:szCs w:val="20"/>
        </w:rPr>
      </w:pPr>
      <w:r>
        <w:rPr>
          <w:rFonts w:ascii="Arial" w:hAnsi="Arial" w:cs="Arial"/>
          <w:sz w:val="20"/>
          <w:szCs w:val="20"/>
        </w:rPr>
        <w:t>____</w:t>
      </w:r>
      <w:r w:rsidR="00046675">
        <w:rPr>
          <w:rFonts w:ascii="Arial" w:hAnsi="Arial" w:cs="Arial"/>
          <w:sz w:val="20"/>
          <w:szCs w:val="20"/>
        </w:rPr>
        <w:t xml:space="preserve">If desired, request an </w:t>
      </w:r>
      <w:hyperlink r:id="rId21">
        <w:r w:rsidR="00046675" w:rsidRPr="6A923D9F">
          <w:rPr>
            <w:rStyle w:val="Hyperlink"/>
            <w:rFonts w:ascii="Arial" w:hAnsi="Arial" w:cs="Arial"/>
            <w:sz w:val="20"/>
            <w:szCs w:val="20"/>
          </w:rPr>
          <w:t>Educational Plan</w:t>
        </w:r>
      </w:hyperlink>
      <w:r w:rsidR="00046675">
        <w:rPr>
          <w:rFonts w:ascii="Arial" w:hAnsi="Arial" w:cs="Arial"/>
          <w:sz w:val="20"/>
          <w:szCs w:val="20"/>
        </w:rPr>
        <w:t xml:space="preserve"> for evaluation of </w:t>
      </w:r>
      <w:r w:rsidR="00145A83">
        <w:rPr>
          <w:rFonts w:ascii="Arial" w:hAnsi="Arial" w:cs="Arial"/>
          <w:sz w:val="20"/>
          <w:szCs w:val="20"/>
        </w:rPr>
        <w:t xml:space="preserve">external </w:t>
      </w:r>
      <w:r w:rsidR="00D57D4E">
        <w:rPr>
          <w:rFonts w:ascii="Arial" w:hAnsi="Arial" w:cs="Arial"/>
          <w:sz w:val="20"/>
          <w:szCs w:val="20"/>
        </w:rPr>
        <w:t xml:space="preserve">credit </w:t>
      </w:r>
      <w:r w:rsidR="00046675">
        <w:rPr>
          <w:rFonts w:ascii="Arial" w:hAnsi="Arial" w:cs="Arial"/>
          <w:sz w:val="20"/>
          <w:szCs w:val="20"/>
        </w:rPr>
        <w:t xml:space="preserve">course work that applies to the </w:t>
      </w:r>
      <w:r w:rsidR="001970B7">
        <w:rPr>
          <w:rFonts w:ascii="Arial" w:hAnsi="Arial" w:cs="Arial"/>
          <w:sz w:val="20"/>
          <w:szCs w:val="20"/>
        </w:rPr>
        <w:t>Invasive Cardiovascular Technology</w:t>
      </w:r>
      <w:r w:rsidR="00046675">
        <w:rPr>
          <w:rFonts w:ascii="Arial" w:hAnsi="Arial" w:cs="Arial"/>
          <w:sz w:val="20"/>
          <w:szCs w:val="20"/>
        </w:rPr>
        <w:t xml:space="preserve"> curriculum.</w:t>
      </w:r>
    </w:p>
    <w:p w14:paraId="58B629AA" w14:textId="58EB83B8" w:rsidR="00046675" w:rsidRDefault="00607E8B" w:rsidP="00046675">
      <w:pPr>
        <w:pStyle w:val="ListParagraph"/>
        <w:numPr>
          <w:ilvl w:val="0"/>
          <w:numId w:val="2"/>
        </w:numPr>
        <w:rPr>
          <w:rFonts w:ascii="Arial" w:hAnsi="Arial" w:cs="Arial"/>
          <w:sz w:val="20"/>
          <w:szCs w:val="20"/>
        </w:rPr>
      </w:pPr>
      <w:r>
        <w:rPr>
          <w:rFonts w:ascii="Arial" w:hAnsi="Arial" w:cs="Arial"/>
          <w:sz w:val="20"/>
          <w:szCs w:val="20"/>
        </w:rPr>
        <w:t>____</w:t>
      </w:r>
      <w:r w:rsidR="00046675">
        <w:rPr>
          <w:rFonts w:ascii="Arial" w:hAnsi="Arial" w:cs="Arial"/>
          <w:sz w:val="20"/>
          <w:szCs w:val="20"/>
        </w:rPr>
        <w:t xml:space="preserve">Complete the </w:t>
      </w:r>
      <w:r w:rsidR="001970B7">
        <w:rPr>
          <w:rFonts w:ascii="Arial" w:hAnsi="Arial" w:cs="Arial"/>
          <w:sz w:val="20"/>
          <w:szCs w:val="20"/>
        </w:rPr>
        <w:t>Invasive Cardiovascular Technology</w:t>
      </w:r>
      <w:r w:rsidR="00046675" w:rsidRPr="005C6189">
        <w:rPr>
          <w:rFonts w:ascii="Arial" w:hAnsi="Arial" w:cs="Arial"/>
          <w:color w:val="FF0000"/>
          <w:sz w:val="20"/>
          <w:szCs w:val="20"/>
        </w:rPr>
        <w:t xml:space="preserve"> </w:t>
      </w:r>
      <w:r w:rsidR="00046675">
        <w:rPr>
          <w:rFonts w:ascii="Arial" w:hAnsi="Arial" w:cs="Arial"/>
          <w:sz w:val="20"/>
          <w:szCs w:val="20"/>
        </w:rPr>
        <w:t>prerequisite courses</w:t>
      </w:r>
      <w:r w:rsidR="008A6677">
        <w:rPr>
          <w:rFonts w:ascii="Arial" w:hAnsi="Arial" w:cs="Arial"/>
          <w:sz w:val="20"/>
          <w:szCs w:val="20"/>
        </w:rPr>
        <w:t xml:space="preserve"> with </w:t>
      </w:r>
      <w:hyperlink w:anchor="_C._Prerequisite_Courses" w:history="1">
        <w:r w:rsidR="008A6677" w:rsidRPr="008A6677">
          <w:rPr>
            <w:rStyle w:val="Hyperlink"/>
            <w:rFonts w:ascii="Arial" w:hAnsi="Arial" w:cs="Arial"/>
            <w:sz w:val="20"/>
            <w:szCs w:val="20"/>
          </w:rPr>
          <w:t>min. GPA</w:t>
        </w:r>
      </w:hyperlink>
      <w:r w:rsidR="00046675">
        <w:rPr>
          <w:rFonts w:ascii="Arial" w:hAnsi="Arial" w:cs="Arial"/>
          <w:sz w:val="20"/>
          <w:szCs w:val="20"/>
        </w:rPr>
        <w:t>:</w:t>
      </w:r>
    </w:p>
    <w:p w14:paraId="065CC031" w14:textId="77777777" w:rsidR="00CC19DA" w:rsidRDefault="00CC19DA" w:rsidP="008A1CD0">
      <w:pPr>
        <w:pStyle w:val="ListParagraph"/>
        <w:numPr>
          <w:ilvl w:val="1"/>
          <w:numId w:val="2"/>
        </w:numPr>
        <w:rPr>
          <w:rFonts w:ascii="Arial" w:hAnsi="Arial" w:cs="Arial"/>
          <w:sz w:val="20"/>
          <w:szCs w:val="20"/>
        </w:rPr>
        <w:sectPr w:rsidR="00CC19DA" w:rsidSect="003C5C6E">
          <w:headerReference w:type="default" r:id="rId22"/>
          <w:footerReference w:type="default" r:id="rId23"/>
          <w:pgSz w:w="12240" w:h="15840"/>
          <w:pgMar w:top="1440" w:right="1440" w:bottom="1440" w:left="1440" w:header="720" w:footer="720" w:gutter="0"/>
          <w:pgNumType w:start="0"/>
          <w:cols w:space="720"/>
          <w:titlePg/>
          <w:docGrid w:linePitch="360"/>
        </w:sectPr>
      </w:pPr>
    </w:p>
    <w:p w14:paraId="72C3F878" w14:textId="2E4172FD" w:rsidR="000C2E8F" w:rsidRDefault="008A1CD0" w:rsidP="008A1CD0">
      <w:pPr>
        <w:pStyle w:val="ListParagraph"/>
        <w:numPr>
          <w:ilvl w:val="1"/>
          <w:numId w:val="2"/>
        </w:numPr>
        <w:rPr>
          <w:rFonts w:ascii="Arial" w:hAnsi="Arial" w:cs="Arial"/>
          <w:sz w:val="20"/>
          <w:szCs w:val="20"/>
        </w:rPr>
      </w:pPr>
      <w:r>
        <w:rPr>
          <w:rFonts w:ascii="Arial" w:hAnsi="Arial" w:cs="Arial"/>
          <w:sz w:val="20"/>
          <w:szCs w:val="20"/>
        </w:rPr>
        <w:t>____ENGL-1301</w:t>
      </w:r>
    </w:p>
    <w:p w14:paraId="34B1B797" w14:textId="1E8D7EDA" w:rsidR="008A1CD0" w:rsidRDefault="008A1CD0" w:rsidP="008A1CD0">
      <w:pPr>
        <w:pStyle w:val="ListParagraph"/>
        <w:numPr>
          <w:ilvl w:val="1"/>
          <w:numId w:val="2"/>
        </w:numPr>
        <w:rPr>
          <w:rFonts w:ascii="Arial" w:hAnsi="Arial" w:cs="Arial"/>
          <w:sz w:val="20"/>
          <w:szCs w:val="20"/>
        </w:rPr>
      </w:pPr>
      <w:r>
        <w:rPr>
          <w:rFonts w:ascii="Arial" w:hAnsi="Arial" w:cs="Arial"/>
          <w:sz w:val="20"/>
          <w:szCs w:val="20"/>
        </w:rPr>
        <w:t>____BIOL-2401</w:t>
      </w:r>
    </w:p>
    <w:p w14:paraId="79AF9554" w14:textId="5C49A9F7" w:rsidR="004B59DF" w:rsidRDefault="004B59DF" w:rsidP="008A1CD0">
      <w:pPr>
        <w:pStyle w:val="ListParagraph"/>
        <w:numPr>
          <w:ilvl w:val="1"/>
          <w:numId w:val="2"/>
        </w:numPr>
        <w:rPr>
          <w:rFonts w:ascii="Arial" w:hAnsi="Arial" w:cs="Arial"/>
          <w:sz w:val="20"/>
          <w:szCs w:val="20"/>
        </w:rPr>
      </w:pPr>
      <w:r>
        <w:rPr>
          <w:rFonts w:ascii="Arial" w:hAnsi="Arial" w:cs="Arial"/>
          <w:sz w:val="20"/>
          <w:szCs w:val="20"/>
        </w:rPr>
        <w:t>____BIOL-2402</w:t>
      </w:r>
    </w:p>
    <w:p w14:paraId="0D670E01" w14:textId="1614C5F1" w:rsidR="007B7378" w:rsidRDefault="28E4E677" w:rsidP="008A1CD0">
      <w:pPr>
        <w:pStyle w:val="ListParagraph"/>
        <w:numPr>
          <w:ilvl w:val="1"/>
          <w:numId w:val="2"/>
        </w:numPr>
        <w:rPr>
          <w:rFonts w:ascii="Arial" w:hAnsi="Arial" w:cs="Arial"/>
          <w:sz w:val="20"/>
          <w:szCs w:val="20"/>
        </w:rPr>
      </w:pPr>
      <w:r w:rsidRPr="429E4648">
        <w:rPr>
          <w:rFonts w:ascii="Arial" w:hAnsi="Arial" w:cs="Arial"/>
          <w:sz w:val="20"/>
          <w:szCs w:val="20"/>
        </w:rPr>
        <w:t>____MATH-13</w:t>
      </w:r>
      <w:r w:rsidR="00CE6502">
        <w:rPr>
          <w:rFonts w:ascii="Arial" w:hAnsi="Arial" w:cs="Arial"/>
          <w:sz w:val="20"/>
          <w:szCs w:val="20"/>
        </w:rPr>
        <w:t>14</w:t>
      </w:r>
    </w:p>
    <w:p w14:paraId="70A67C64" w14:textId="424E8FDC" w:rsidR="004B59DF" w:rsidRDefault="00971060" w:rsidP="008A1CD0">
      <w:pPr>
        <w:pStyle w:val="ListParagraph"/>
        <w:numPr>
          <w:ilvl w:val="1"/>
          <w:numId w:val="2"/>
        </w:numPr>
        <w:rPr>
          <w:rFonts w:ascii="Arial" w:hAnsi="Arial" w:cs="Arial"/>
          <w:sz w:val="20"/>
          <w:szCs w:val="20"/>
        </w:rPr>
      </w:pPr>
      <w:r>
        <w:rPr>
          <w:rFonts w:ascii="Arial" w:hAnsi="Arial" w:cs="Arial"/>
          <w:sz w:val="20"/>
          <w:szCs w:val="20"/>
        </w:rPr>
        <w:t>____PSYC-2301</w:t>
      </w:r>
    </w:p>
    <w:p w14:paraId="0A9D016B" w14:textId="3C70B5E0" w:rsidR="00971060" w:rsidRDefault="00971060" w:rsidP="008A1CD0">
      <w:pPr>
        <w:pStyle w:val="ListParagraph"/>
        <w:numPr>
          <w:ilvl w:val="1"/>
          <w:numId w:val="2"/>
        </w:numPr>
        <w:rPr>
          <w:rFonts w:ascii="Arial" w:hAnsi="Arial" w:cs="Arial"/>
          <w:sz w:val="20"/>
          <w:szCs w:val="20"/>
        </w:rPr>
      </w:pPr>
      <w:r>
        <w:rPr>
          <w:rFonts w:ascii="Arial" w:hAnsi="Arial" w:cs="Arial"/>
          <w:sz w:val="20"/>
          <w:szCs w:val="20"/>
        </w:rPr>
        <w:t>____</w:t>
      </w:r>
      <w:r w:rsidR="001A672B">
        <w:rPr>
          <w:rFonts w:ascii="Arial" w:hAnsi="Arial" w:cs="Arial"/>
          <w:sz w:val="20"/>
          <w:szCs w:val="20"/>
        </w:rPr>
        <w:t>CVTT</w:t>
      </w:r>
      <w:r>
        <w:rPr>
          <w:rFonts w:ascii="Arial" w:hAnsi="Arial" w:cs="Arial"/>
          <w:sz w:val="20"/>
          <w:szCs w:val="20"/>
        </w:rPr>
        <w:t>-1</w:t>
      </w:r>
      <w:r w:rsidR="001A672B">
        <w:rPr>
          <w:rFonts w:ascii="Arial" w:hAnsi="Arial" w:cs="Arial"/>
          <w:sz w:val="20"/>
          <w:szCs w:val="20"/>
        </w:rPr>
        <w:t>2</w:t>
      </w:r>
      <w:r>
        <w:rPr>
          <w:rFonts w:ascii="Arial" w:hAnsi="Arial" w:cs="Arial"/>
          <w:sz w:val="20"/>
          <w:szCs w:val="20"/>
        </w:rPr>
        <w:t>01</w:t>
      </w:r>
    </w:p>
    <w:p w14:paraId="012CE886" w14:textId="1DAC4AC8" w:rsidR="00971060" w:rsidRDefault="00971060" w:rsidP="008A1CD0">
      <w:pPr>
        <w:pStyle w:val="ListParagraph"/>
        <w:numPr>
          <w:ilvl w:val="1"/>
          <w:numId w:val="2"/>
        </w:numPr>
        <w:rPr>
          <w:rFonts w:ascii="Arial" w:hAnsi="Arial" w:cs="Arial"/>
          <w:sz w:val="20"/>
          <w:szCs w:val="20"/>
        </w:rPr>
      </w:pPr>
      <w:r>
        <w:rPr>
          <w:rFonts w:ascii="Arial" w:hAnsi="Arial" w:cs="Arial"/>
          <w:sz w:val="20"/>
          <w:szCs w:val="20"/>
        </w:rPr>
        <w:t>____</w:t>
      </w:r>
      <w:r w:rsidR="0091221F">
        <w:rPr>
          <w:rFonts w:ascii="Arial" w:hAnsi="Arial" w:cs="Arial"/>
          <w:sz w:val="20"/>
          <w:szCs w:val="20"/>
        </w:rPr>
        <w:t>SPCH-1311/1315/1321</w:t>
      </w:r>
    </w:p>
    <w:p w14:paraId="0874CCD0" w14:textId="1157A75C" w:rsidR="0091221F" w:rsidRDefault="0091221F" w:rsidP="008A1CD0">
      <w:pPr>
        <w:pStyle w:val="ListParagraph"/>
        <w:numPr>
          <w:ilvl w:val="1"/>
          <w:numId w:val="2"/>
        </w:numPr>
        <w:rPr>
          <w:rFonts w:ascii="Arial" w:hAnsi="Arial" w:cs="Arial"/>
          <w:sz w:val="20"/>
          <w:szCs w:val="20"/>
        </w:rPr>
      </w:pPr>
      <w:r>
        <w:rPr>
          <w:rFonts w:ascii="Arial" w:hAnsi="Arial" w:cs="Arial"/>
          <w:sz w:val="20"/>
          <w:szCs w:val="20"/>
        </w:rPr>
        <w:t>____PHIL-2306</w:t>
      </w:r>
    </w:p>
    <w:p w14:paraId="2F45D266" w14:textId="77777777" w:rsidR="00E270E7" w:rsidRPr="0040271D" w:rsidRDefault="00E270E7" w:rsidP="0040271D">
      <w:pPr>
        <w:spacing w:after="120" w:line="240" w:lineRule="auto"/>
        <w:rPr>
          <w:rFonts w:ascii="Arial" w:hAnsi="Arial" w:cs="Arial"/>
          <w:sz w:val="20"/>
          <w:szCs w:val="20"/>
        </w:rPr>
        <w:sectPr w:rsidR="00E270E7" w:rsidRPr="0040271D" w:rsidSect="003C5C6E">
          <w:type w:val="continuous"/>
          <w:pgSz w:w="12240" w:h="15840"/>
          <w:pgMar w:top="1440" w:right="1440" w:bottom="1440" w:left="1440" w:header="720" w:footer="720" w:gutter="0"/>
          <w:pgNumType w:start="0"/>
          <w:cols w:num="2" w:space="720"/>
          <w:titlePg/>
          <w:docGrid w:linePitch="360"/>
        </w:sectPr>
      </w:pPr>
    </w:p>
    <w:p w14:paraId="5F694D47" w14:textId="0D958DC1" w:rsidR="00046675" w:rsidRPr="001E79D8" w:rsidRDefault="7D01CD80" w:rsidP="00B31F50">
      <w:pPr>
        <w:pStyle w:val="ListParagraph"/>
        <w:numPr>
          <w:ilvl w:val="0"/>
          <w:numId w:val="2"/>
        </w:numPr>
        <w:spacing w:before="120" w:after="60" w:line="240" w:lineRule="auto"/>
        <w:contextualSpacing w:val="0"/>
        <w:rPr>
          <w:rFonts w:ascii="Arial" w:hAnsi="Arial" w:cs="Arial"/>
          <w:sz w:val="20"/>
          <w:szCs w:val="20"/>
        </w:rPr>
      </w:pPr>
      <w:r w:rsidRPr="429E4648">
        <w:rPr>
          <w:rFonts w:ascii="Arial" w:hAnsi="Arial" w:cs="Arial"/>
          <w:sz w:val="20"/>
          <w:szCs w:val="20"/>
        </w:rPr>
        <w:t xml:space="preserve">____Complete the </w:t>
      </w:r>
      <w:r w:rsidR="00E9294F">
        <w:rPr>
          <w:rFonts w:ascii="Arial" w:hAnsi="Arial" w:cs="Arial"/>
          <w:sz w:val="20"/>
          <w:szCs w:val="20"/>
        </w:rPr>
        <w:t>HESI A2</w:t>
      </w:r>
      <w:r w:rsidRPr="429E4648">
        <w:rPr>
          <w:rFonts w:ascii="Arial" w:hAnsi="Arial" w:cs="Arial"/>
          <w:sz w:val="20"/>
          <w:szCs w:val="20"/>
        </w:rPr>
        <w:t xml:space="preserve"> </w:t>
      </w:r>
      <w:hyperlink w:anchor="_E._Program_Application" w:history="1">
        <w:r w:rsidRPr="005E3245">
          <w:rPr>
            <w:rStyle w:val="Hyperlink"/>
            <w:rFonts w:ascii="Arial" w:hAnsi="Arial" w:cs="Arial"/>
            <w:sz w:val="20"/>
            <w:szCs w:val="20"/>
          </w:rPr>
          <w:t>admissions exam</w:t>
        </w:r>
      </w:hyperlink>
      <w:r w:rsidR="001E79D8">
        <w:rPr>
          <w:rStyle w:val="Hyperlink"/>
          <w:rFonts w:ascii="Arial" w:hAnsi="Arial" w:cs="Arial"/>
          <w:sz w:val="20"/>
          <w:szCs w:val="20"/>
        </w:rPr>
        <w:t>.</w:t>
      </w:r>
      <w:r w:rsidRPr="429E4648">
        <w:rPr>
          <w:rFonts w:ascii="Arial" w:hAnsi="Arial" w:cs="Arial"/>
          <w:sz w:val="20"/>
          <w:szCs w:val="20"/>
        </w:rPr>
        <w:t xml:space="preserve"> </w:t>
      </w:r>
    </w:p>
    <w:p w14:paraId="532DB352" w14:textId="65BF9A45" w:rsidR="001F4477" w:rsidRDefault="00ED2C0E" w:rsidP="00B31F50">
      <w:pPr>
        <w:pStyle w:val="ListParagraph"/>
        <w:numPr>
          <w:ilvl w:val="0"/>
          <w:numId w:val="2"/>
        </w:numPr>
        <w:spacing w:after="60" w:line="240" w:lineRule="auto"/>
        <w:contextualSpacing w:val="0"/>
        <w:rPr>
          <w:rFonts w:ascii="Arial" w:hAnsi="Arial" w:cs="Arial"/>
          <w:sz w:val="20"/>
          <w:szCs w:val="20"/>
        </w:rPr>
      </w:pPr>
      <w:r>
        <w:rPr>
          <w:rFonts w:ascii="Arial" w:hAnsi="Arial" w:cs="Arial"/>
          <w:sz w:val="20"/>
          <w:szCs w:val="20"/>
        </w:rPr>
        <w:t>____</w:t>
      </w:r>
      <w:r w:rsidR="001F4477">
        <w:rPr>
          <w:rFonts w:ascii="Arial" w:hAnsi="Arial" w:cs="Arial"/>
          <w:sz w:val="20"/>
          <w:szCs w:val="20"/>
        </w:rPr>
        <w:t>Obtain</w:t>
      </w:r>
      <w:r w:rsidR="009727E6">
        <w:rPr>
          <w:rFonts w:ascii="Arial" w:hAnsi="Arial" w:cs="Arial"/>
          <w:sz w:val="20"/>
          <w:szCs w:val="20"/>
        </w:rPr>
        <w:t xml:space="preserve"> a</w:t>
      </w:r>
      <w:r w:rsidR="009330DC">
        <w:rPr>
          <w:rFonts w:ascii="Arial" w:hAnsi="Arial" w:cs="Arial"/>
          <w:sz w:val="20"/>
          <w:szCs w:val="20"/>
        </w:rPr>
        <w:t>n American Heart Association</w:t>
      </w:r>
      <w:r w:rsidR="009727E6">
        <w:rPr>
          <w:rFonts w:ascii="Arial" w:hAnsi="Arial" w:cs="Arial"/>
          <w:sz w:val="20"/>
          <w:szCs w:val="20"/>
        </w:rPr>
        <w:t xml:space="preserve"> Basic </w:t>
      </w:r>
      <w:r w:rsidR="0040214E">
        <w:rPr>
          <w:rFonts w:ascii="Arial" w:hAnsi="Arial" w:cs="Arial"/>
          <w:sz w:val="20"/>
          <w:szCs w:val="20"/>
        </w:rPr>
        <w:t xml:space="preserve">Life Support CPR </w:t>
      </w:r>
      <w:r w:rsidR="00FF676B">
        <w:rPr>
          <w:rFonts w:ascii="Arial" w:hAnsi="Arial" w:cs="Arial"/>
          <w:sz w:val="20"/>
          <w:szCs w:val="20"/>
        </w:rPr>
        <w:t xml:space="preserve">w/AED </w:t>
      </w:r>
      <w:r w:rsidR="00FF676B" w:rsidDel="00CF6BFD">
        <w:rPr>
          <w:rFonts w:ascii="Arial" w:hAnsi="Arial" w:cs="Arial"/>
          <w:sz w:val="20"/>
          <w:szCs w:val="20"/>
        </w:rPr>
        <w:t>certification</w:t>
      </w:r>
      <w:r w:rsidR="001E79D8">
        <w:rPr>
          <w:rFonts w:ascii="Arial" w:hAnsi="Arial" w:cs="Arial"/>
          <w:sz w:val="20"/>
          <w:szCs w:val="20"/>
        </w:rPr>
        <w:t>.</w:t>
      </w:r>
    </w:p>
    <w:p w14:paraId="65C6738F" w14:textId="0C5CCADB" w:rsidR="00046675" w:rsidRDefault="57263B5C" w:rsidP="00B31F50">
      <w:pPr>
        <w:pStyle w:val="ListParagraph"/>
        <w:numPr>
          <w:ilvl w:val="0"/>
          <w:numId w:val="2"/>
        </w:numPr>
        <w:spacing w:after="60" w:line="240" w:lineRule="auto"/>
        <w:contextualSpacing w:val="0"/>
        <w:rPr>
          <w:rFonts w:ascii="Arial" w:hAnsi="Arial" w:cs="Arial"/>
          <w:sz w:val="20"/>
          <w:szCs w:val="20"/>
        </w:rPr>
      </w:pPr>
      <w:r w:rsidRPr="429E4648">
        <w:rPr>
          <w:rFonts w:ascii="Arial" w:hAnsi="Arial" w:cs="Arial"/>
          <w:sz w:val="20"/>
          <w:szCs w:val="20"/>
        </w:rPr>
        <w:t>____</w:t>
      </w:r>
      <w:r w:rsidR="78848FEA" w:rsidRPr="429E4648">
        <w:rPr>
          <w:rFonts w:ascii="Arial" w:hAnsi="Arial" w:cs="Arial"/>
          <w:sz w:val="20"/>
          <w:szCs w:val="20"/>
        </w:rPr>
        <w:t xml:space="preserve">Create a </w:t>
      </w:r>
      <w:hyperlink r:id="rId24">
        <w:r w:rsidR="78848FEA" w:rsidRPr="429E4648">
          <w:rPr>
            <w:rStyle w:val="Hyperlink"/>
            <w:rFonts w:ascii="Arial" w:hAnsi="Arial" w:cs="Arial"/>
            <w:sz w:val="20"/>
            <w:szCs w:val="20"/>
          </w:rPr>
          <w:t>SurPath</w:t>
        </w:r>
      </w:hyperlink>
      <w:r w:rsidR="78848FEA" w:rsidRPr="429E4648">
        <w:rPr>
          <w:rFonts w:ascii="Arial" w:hAnsi="Arial" w:cs="Arial"/>
          <w:sz w:val="20"/>
          <w:szCs w:val="20"/>
        </w:rPr>
        <w:t xml:space="preserve"> account </w:t>
      </w:r>
      <w:r w:rsidR="3BF26A7E" w:rsidRPr="429E4648">
        <w:rPr>
          <w:rFonts w:ascii="Arial" w:hAnsi="Arial" w:cs="Arial"/>
          <w:sz w:val="20"/>
          <w:szCs w:val="20"/>
        </w:rPr>
        <w:t>to</w:t>
      </w:r>
      <w:r w:rsidR="78848FEA" w:rsidRPr="429E4648">
        <w:rPr>
          <w:rFonts w:ascii="Arial" w:hAnsi="Arial" w:cs="Arial"/>
          <w:sz w:val="20"/>
          <w:szCs w:val="20"/>
        </w:rPr>
        <w:t xml:space="preserve"> upload immunization records, physical exam report, etc. prior to the application filing deadline.</w:t>
      </w:r>
    </w:p>
    <w:p w14:paraId="3F549736" w14:textId="07B96759" w:rsidR="000F0402" w:rsidRDefault="000F0402" w:rsidP="00B31F50">
      <w:pPr>
        <w:pStyle w:val="ListParagraph"/>
        <w:numPr>
          <w:ilvl w:val="0"/>
          <w:numId w:val="2"/>
        </w:numPr>
        <w:spacing w:after="60" w:line="240" w:lineRule="auto"/>
        <w:contextualSpacing w:val="0"/>
        <w:rPr>
          <w:rFonts w:ascii="Arial" w:hAnsi="Arial" w:cs="Arial"/>
          <w:sz w:val="20"/>
          <w:szCs w:val="20"/>
        </w:rPr>
      </w:pPr>
      <w:r w:rsidRPr="158F49D4">
        <w:rPr>
          <w:rFonts w:ascii="Arial" w:hAnsi="Arial" w:cs="Arial"/>
          <w:sz w:val="20"/>
          <w:szCs w:val="20"/>
        </w:rPr>
        <w:t xml:space="preserve">____Watch </w:t>
      </w:r>
      <w:r w:rsidR="00BA5B48" w:rsidRPr="158F49D4">
        <w:rPr>
          <w:rFonts w:ascii="Arial" w:hAnsi="Arial" w:cs="Arial"/>
          <w:sz w:val="20"/>
          <w:szCs w:val="20"/>
        </w:rPr>
        <w:t xml:space="preserve">the </w:t>
      </w:r>
      <w:hyperlink r:id="rId25">
        <w:r w:rsidR="1A41733E" w:rsidRPr="158F49D4">
          <w:rPr>
            <w:rStyle w:val="Hyperlink"/>
            <w:rFonts w:ascii="Arial" w:hAnsi="Arial" w:cs="Arial"/>
            <w:sz w:val="20"/>
            <w:szCs w:val="20"/>
          </w:rPr>
          <w:t>Invasive Cardiovascular Technology</w:t>
        </w:r>
        <w:r w:rsidR="001C649A" w:rsidRPr="158F49D4">
          <w:rPr>
            <w:rStyle w:val="Hyperlink"/>
            <w:rFonts w:ascii="Arial" w:hAnsi="Arial" w:cs="Arial"/>
            <w:sz w:val="20"/>
            <w:szCs w:val="20"/>
          </w:rPr>
          <w:t xml:space="preserve"> </w:t>
        </w:r>
        <w:r w:rsidR="0F3C2FA2" w:rsidRPr="158F49D4">
          <w:rPr>
            <w:rStyle w:val="Hyperlink"/>
            <w:rFonts w:ascii="Arial" w:hAnsi="Arial" w:cs="Arial"/>
            <w:sz w:val="20"/>
            <w:szCs w:val="20"/>
          </w:rPr>
          <w:t xml:space="preserve">Video </w:t>
        </w:r>
        <w:r w:rsidR="00BD7464" w:rsidRPr="158F49D4">
          <w:rPr>
            <w:rStyle w:val="Hyperlink"/>
            <w:rFonts w:ascii="Arial" w:hAnsi="Arial" w:cs="Arial"/>
            <w:sz w:val="20"/>
            <w:szCs w:val="20"/>
          </w:rPr>
          <w:t>Information Session</w:t>
        </w:r>
      </w:hyperlink>
      <w:r w:rsidR="00B96EFB" w:rsidRPr="158F49D4">
        <w:rPr>
          <w:rFonts w:ascii="Arial" w:hAnsi="Arial" w:cs="Arial"/>
          <w:sz w:val="20"/>
          <w:szCs w:val="20"/>
        </w:rPr>
        <w:t>, with speakers turned on.</w:t>
      </w:r>
    </w:p>
    <w:p w14:paraId="2C0B8A2B" w14:textId="15C632D9" w:rsidR="3F2ACD4D" w:rsidRDefault="3F2ACD4D" w:rsidP="158F49D4">
      <w:pPr>
        <w:pStyle w:val="ListParagraph"/>
        <w:numPr>
          <w:ilvl w:val="0"/>
          <w:numId w:val="2"/>
        </w:numPr>
        <w:rPr>
          <w:rFonts w:ascii="Arial" w:hAnsi="Arial" w:cs="Arial"/>
          <w:sz w:val="20"/>
          <w:szCs w:val="20"/>
        </w:rPr>
      </w:pPr>
      <w:r w:rsidRPr="158F49D4">
        <w:rPr>
          <w:rFonts w:ascii="Arial" w:hAnsi="Arial" w:cs="Arial"/>
          <w:sz w:val="20"/>
          <w:szCs w:val="20"/>
        </w:rPr>
        <w:t xml:space="preserve">____Follow directions given in the </w:t>
      </w:r>
      <w:hyperlink r:id="rId26">
        <w:r w:rsidR="5C6366ED" w:rsidRPr="158F49D4">
          <w:rPr>
            <w:rStyle w:val="Hyperlink"/>
            <w:rFonts w:ascii="Arial" w:hAnsi="Arial" w:cs="Arial"/>
            <w:sz w:val="20"/>
            <w:szCs w:val="20"/>
          </w:rPr>
          <w:t xml:space="preserve">Invasive Cardiovascular Technology </w:t>
        </w:r>
        <w:r w:rsidRPr="158F49D4">
          <w:rPr>
            <w:rStyle w:val="Hyperlink"/>
            <w:rFonts w:ascii="Arial" w:hAnsi="Arial" w:cs="Arial"/>
            <w:sz w:val="20"/>
            <w:szCs w:val="20"/>
          </w:rPr>
          <w:t>Video Information Session</w:t>
        </w:r>
      </w:hyperlink>
      <w:r w:rsidRPr="158F49D4">
        <w:rPr>
          <w:rFonts w:ascii="Arial" w:hAnsi="Arial" w:cs="Arial"/>
          <w:sz w:val="20"/>
          <w:szCs w:val="20"/>
        </w:rPr>
        <w:t xml:space="preserve"> to request</w:t>
      </w:r>
      <w:r w:rsidR="138AFDE3" w:rsidRPr="158F49D4">
        <w:rPr>
          <w:rFonts w:ascii="Arial" w:hAnsi="Arial" w:cs="Arial"/>
          <w:sz w:val="20"/>
          <w:szCs w:val="20"/>
        </w:rPr>
        <w:t>:</w:t>
      </w:r>
    </w:p>
    <w:p w14:paraId="280D21B4" w14:textId="7E593145" w:rsidR="3F2ACD4D" w:rsidRDefault="3F2ACD4D" w:rsidP="158F49D4">
      <w:pPr>
        <w:pStyle w:val="ListParagraph"/>
        <w:numPr>
          <w:ilvl w:val="1"/>
          <w:numId w:val="2"/>
        </w:numPr>
        <w:rPr>
          <w:rFonts w:ascii="Arial" w:hAnsi="Arial" w:cs="Arial"/>
          <w:sz w:val="20"/>
          <w:szCs w:val="20"/>
        </w:rPr>
      </w:pPr>
      <w:r w:rsidRPr="158F49D4">
        <w:rPr>
          <w:rFonts w:ascii="Arial" w:hAnsi="Arial" w:cs="Arial"/>
          <w:sz w:val="20"/>
          <w:szCs w:val="20"/>
        </w:rPr>
        <w:t xml:space="preserve">____the </w:t>
      </w:r>
      <w:r w:rsidRPr="158F49D4">
        <w:rPr>
          <w:rFonts w:ascii="Arial" w:hAnsi="Arial" w:cs="Arial"/>
          <w:b/>
          <w:bCs/>
          <w:sz w:val="20"/>
          <w:szCs w:val="20"/>
        </w:rPr>
        <w:t xml:space="preserve">Secure Link </w:t>
      </w:r>
      <w:r w:rsidRPr="158F49D4">
        <w:rPr>
          <w:rFonts w:ascii="Arial" w:hAnsi="Arial" w:cs="Arial"/>
          <w:sz w:val="20"/>
          <w:szCs w:val="20"/>
        </w:rPr>
        <w:t>for uploading all application documents</w:t>
      </w:r>
    </w:p>
    <w:p w14:paraId="75EEAB94" w14:textId="2A9230D6" w:rsidR="3F2ACD4D" w:rsidRDefault="3F2ACD4D" w:rsidP="00B31F50">
      <w:pPr>
        <w:pStyle w:val="ListParagraph"/>
        <w:numPr>
          <w:ilvl w:val="1"/>
          <w:numId w:val="2"/>
        </w:numPr>
        <w:spacing w:after="60" w:line="240" w:lineRule="auto"/>
        <w:contextualSpacing w:val="0"/>
        <w:rPr>
          <w:rFonts w:ascii="Arial" w:hAnsi="Arial" w:cs="Arial"/>
          <w:sz w:val="20"/>
          <w:szCs w:val="20"/>
        </w:rPr>
      </w:pPr>
      <w:r w:rsidRPr="00E7570C">
        <w:rPr>
          <w:rFonts w:ascii="Arial" w:hAnsi="Arial" w:cs="Arial"/>
          <w:sz w:val="20"/>
          <w:szCs w:val="20"/>
        </w:rPr>
        <w:t>____</w:t>
      </w:r>
      <w:r w:rsidRPr="158F49D4">
        <w:rPr>
          <w:rFonts w:ascii="Arial" w:hAnsi="Arial" w:cs="Arial"/>
          <w:sz w:val="20"/>
          <w:szCs w:val="20"/>
        </w:rPr>
        <w:t>the link to the Cardiovascular Technology Application Instructions Packet</w:t>
      </w:r>
    </w:p>
    <w:p w14:paraId="614E70F3" w14:textId="6817B61A" w:rsidR="00C72BEF" w:rsidRPr="0010180D" w:rsidRDefault="00C72BEF" w:rsidP="00CC19DA">
      <w:pPr>
        <w:pStyle w:val="ListParagraph"/>
        <w:numPr>
          <w:ilvl w:val="0"/>
          <w:numId w:val="2"/>
        </w:numPr>
        <w:spacing w:after="0" w:line="240" w:lineRule="auto"/>
        <w:contextualSpacing w:val="0"/>
        <w:rPr>
          <w:rStyle w:val="Hyperlink"/>
          <w:rFonts w:ascii="Arial" w:hAnsi="Arial" w:cs="Arial"/>
          <w:color w:val="auto"/>
          <w:sz w:val="20"/>
          <w:szCs w:val="20"/>
          <w:u w:val="none"/>
        </w:rPr>
      </w:pPr>
      <w:r w:rsidRPr="158F49D4">
        <w:rPr>
          <w:rFonts w:ascii="Arial" w:hAnsi="Arial" w:cs="Arial"/>
          <w:sz w:val="20"/>
          <w:szCs w:val="20"/>
        </w:rPr>
        <w:t xml:space="preserve">____Upload </w:t>
      </w:r>
      <w:hyperlink w:anchor="_G._Invasive_Cardiovascular_1">
        <w:r w:rsidRPr="158F49D4">
          <w:rPr>
            <w:rStyle w:val="Hyperlink"/>
            <w:rFonts w:ascii="Arial" w:hAnsi="Arial" w:cs="Arial"/>
            <w:sz w:val="20"/>
            <w:szCs w:val="20"/>
          </w:rPr>
          <w:t>required materials</w:t>
        </w:r>
      </w:hyperlink>
      <w:r w:rsidRPr="158F49D4">
        <w:rPr>
          <w:rFonts w:ascii="Arial" w:hAnsi="Arial" w:cs="Arial"/>
          <w:sz w:val="20"/>
          <w:szCs w:val="20"/>
        </w:rPr>
        <w:t xml:space="preserve"> to the </w:t>
      </w:r>
      <w:r w:rsidR="1D573F87" w:rsidRPr="158F49D4">
        <w:rPr>
          <w:rFonts w:ascii="Arial" w:hAnsi="Arial" w:cs="Arial"/>
          <w:b/>
          <w:bCs/>
          <w:sz w:val="20"/>
          <w:szCs w:val="20"/>
        </w:rPr>
        <w:t>Se</w:t>
      </w:r>
      <w:r w:rsidRPr="158F49D4">
        <w:rPr>
          <w:rFonts w:ascii="Arial" w:hAnsi="Arial" w:cs="Arial"/>
          <w:b/>
          <w:bCs/>
          <w:sz w:val="20"/>
          <w:szCs w:val="20"/>
        </w:rPr>
        <w:t xml:space="preserve">cure </w:t>
      </w:r>
      <w:r w:rsidR="4A5DE3EB" w:rsidRPr="158F49D4">
        <w:rPr>
          <w:rFonts w:ascii="Arial" w:hAnsi="Arial" w:cs="Arial"/>
          <w:b/>
          <w:bCs/>
          <w:sz w:val="20"/>
          <w:szCs w:val="20"/>
        </w:rPr>
        <w:t>L</w:t>
      </w:r>
      <w:r w:rsidRPr="158F49D4">
        <w:rPr>
          <w:rFonts w:ascii="Arial" w:hAnsi="Arial" w:cs="Arial"/>
          <w:b/>
          <w:bCs/>
          <w:sz w:val="20"/>
          <w:szCs w:val="20"/>
        </w:rPr>
        <w:t>ink</w:t>
      </w:r>
      <w:r w:rsidRPr="158F49D4">
        <w:rPr>
          <w:rFonts w:ascii="Arial" w:hAnsi="Arial" w:cs="Arial"/>
          <w:sz w:val="20"/>
          <w:szCs w:val="20"/>
        </w:rPr>
        <w:t xml:space="preserve"> prior to the filing </w:t>
      </w:r>
      <w:hyperlink w:anchor="_H._Application_Filing">
        <w:r w:rsidRPr="158F49D4">
          <w:rPr>
            <w:rStyle w:val="Hyperlink"/>
            <w:rFonts w:ascii="Arial" w:hAnsi="Arial" w:cs="Arial"/>
            <w:sz w:val="20"/>
            <w:szCs w:val="20"/>
          </w:rPr>
          <w:t>deadline</w:t>
        </w:r>
      </w:hyperlink>
      <w:r w:rsidR="001E79D8" w:rsidRPr="158F49D4">
        <w:rPr>
          <w:rStyle w:val="Hyperlink"/>
          <w:rFonts w:ascii="Arial" w:hAnsi="Arial" w:cs="Arial"/>
          <w:sz w:val="20"/>
          <w:szCs w:val="20"/>
        </w:rPr>
        <w:t>.</w:t>
      </w:r>
    </w:p>
    <w:p w14:paraId="0F399598" w14:textId="77777777" w:rsidR="0010180D" w:rsidRDefault="0010180D" w:rsidP="0010180D">
      <w:pPr>
        <w:pStyle w:val="ListParagraph"/>
        <w:numPr>
          <w:ilvl w:val="1"/>
          <w:numId w:val="2"/>
        </w:numPr>
        <w:spacing w:line="256" w:lineRule="auto"/>
        <w:rPr>
          <w:rFonts w:ascii="Arial" w:hAnsi="Arial" w:cs="Arial"/>
          <w:sz w:val="20"/>
          <w:szCs w:val="20"/>
        </w:rPr>
      </w:pPr>
      <w:r w:rsidRPr="158F49D4">
        <w:rPr>
          <w:rFonts w:ascii="Arial" w:hAnsi="Arial" w:cs="Arial"/>
          <w:sz w:val="20"/>
          <w:szCs w:val="20"/>
        </w:rPr>
        <w:t xml:space="preserve">____Completed Invasive Cardiovascular Application and signed Statement of Students’ Responsibility forms </w:t>
      </w:r>
    </w:p>
    <w:p w14:paraId="2F2CA31D" w14:textId="679969C5" w:rsidR="0010180D" w:rsidRDefault="0010180D" w:rsidP="0010180D">
      <w:pPr>
        <w:pStyle w:val="ListParagraph"/>
        <w:numPr>
          <w:ilvl w:val="1"/>
          <w:numId w:val="2"/>
        </w:numPr>
        <w:spacing w:line="256" w:lineRule="auto"/>
        <w:rPr>
          <w:rFonts w:ascii="Arial" w:hAnsi="Arial" w:cs="Arial"/>
          <w:sz w:val="20"/>
          <w:szCs w:val="20"/>
        </w:rPr>
      </w:pPr>
      <w:r w:rsidRPr="158F49D4">
        <w:rPr>
          <w:rFonts w:ascii="Arial" w:hAnsi="Arial" w:cs="Arial"/>
          <w:sz w:val="20"/>
          <w:szCs w:val="20"/>
        </w:rPr>
        <w:t>____Official HESI A2 score sheet indicating minimum score of 70% on each of the five required sections of the test and Personality Profile and Learning Styles section results.</w:t>
      </w:r>
    </w:p>
    <w:p w14:paraId="5E7A6088" w14:textId="77777777" w:rsidR="0010180D" w:rsidRDefault="0010180D" w:rsidP="0010180D">
      <w:pPr>
        <w:pStyle w:val="ListParagraph"/>
        <w:numPr>
          <w:ilvl w:val="1"/>
          <w:numId w:val="2"/>
        </w:numPr>
        <w:spacing w:line="256" w:lineRule="auto"/>
        <w:rPr>
          <w:rFonts w:ascii="Arial" w:hAnsi="Arial" w:cs="Arial"/>
          <w:sz w:val="20"/>
          <w:szCs w:val="20"/>
        </w:rPr>
      </w:pPr>
      <w:bookmarkStart w:id="3" w:name="_Hlk12281181"/>
      <w:r w:rsidRPr="158F49D4">
        <w:rPr>
          <w:rFonts w:ascii="Arial" w:hAnsi="Arial" w:cs="Arial"/>
          <w:sz w:val="20"/>
          <w:szCs w:val="20"/>
        </w:rPr>
        <w:t>____Photocopy of your official Phi Theta Kappa membership card/certificate (if applicable).</w:t>
      </w:r>
    </w:p>
    <w:bookmarkEnd w:id="3"/>
    <w:p w14:paraId="00F4F21F" w14:textId="3E1AF7D6" w:rsidR="000D16F0" w:rsidRDefault="0010180D" w:rsidP="158F49D4">
      <w:pPr>
        <w:pStyle w:val="ListParagraph"/>
        <w:numPr>
          <w:ilvl w:val="1"/>
          <w:numId w:val="2"/>
        </w:numPr>
        <w:spacing w:line="256" w:lineRule="auto"/>
        <w:rPr>
          <w:rFonts w:ascii="Arial" w:hAnsi="Arial" w:cs="Arial"/>
          <w:sz w:val="20"/>
          <w:szCs w:val="20"/>
        </w:rPr>
      </w:pPr>
      <w:r w:rsidRPr="158F49D4">
        <w:rPr>
          <w:rFonts w:ascii="Arial" w:hAnsi="Arial" w:cs="Arial"/>
          <w:sz w:val="20"/>
          <w:szCs w:val="20"/>
        </w:rPr>
        <w:t>____Copies of any educational plans, request for course substitution forms, etc. if applicable.</w:t>
      </w:r>
    </w:p>
    <w:p w14:paraId="585D6B46" w14:textId="6FBB24EA" w:rsidR="00E65F5E" w:rsidRPr="00FA6FE3" w:rsidRDefault="00FD6D7A" w:rsidP="00E65F5E">
      <w:pPr>
        <w:pStyle w:val="Heading2"/>
        <w:ind w:left="720"/>
      </w:pPr>
      <w:bookmarkStart w:id="4" w:name="_Toc173489804"/>
      <w:r>
        <w:lastRenderedPageBreak/>
        <w:t>Advanced Technical Certificate</w:t>
      </w:r>
      <w:r w:rsidR="00E65F5E">
        <w:t xml:space="preserve"> Track</w:t>
      </w:r>
      <w:bookmarkEnd w:id="4"/>
    </w:p>
    <w:p w14:paraId="12E94003" w14:textId="51F8B5C1" w:rsidR="00E65F5E" w:rsidRDefault="00E65F5E" w:rsidP="00E65F5E">
      <w:pPr>
        <w:ind w:left="720"/>
        <w:rPr>
          <w:rFonts w:ascii="Arial" w:hAnsi="Arial" w:cs="Arial"/>
          <w:sz w:val="20"/>
          <w:szCs w:val="20"/>
        </w:rPr>
      </w:pPr>
      <w:r w:rsidRPr="2E9359AE">
        <w:rPr>
          <w:rFonts w:ascii="Arial" w:hAnsi="Arial" w:cs="Arial"/>
          <w:sz w:val="20"/>
          <w:szCs w:val="20"/>
        </w:rPr>
        <w:t xml:space="preserve">This checklist is organized toward an applicant </w:t>
      </w:r>
      <w:r w:rsidR="00515DFD">
        <w:rPr>
          <w:rFonts w:ascii="Arial" w:hAnsi="Arial" w:cs="Arial"/>
          <w:sz w:val="20"/>
          <w:szCs w:val="20"/>
        </w:rPr>
        <w:t>with</w:t>
      </w:r>
      <w:r w:rsidRPr="2E9359AE">
        <w:rPr>
          <w:rFonts w:ascii="Arial" w:hAnsi="Arial" w:cs="Arial"/>
          <w:sz w:val="20"/>
          <w:szCs w:val="20"/>
        </w:rPr>
        <w:t xml:space="preserve"> college </w:t>
      </w:r>
      <w:r w:rsidR="00171EB4">
        <w:rPr>
          <w:rFonts w:ascii="Arial" w:hAnsi="Arial" w:cs="Arial"/>
          <w:sz w:val="20"/>
          <w:szCs w:val="20"/>
        </w:rPr>
        <w:t xml:space="preserve">credits </w:t>
      </w:r>
      <w:r w:rsidR="00515DFD">
        <w:rPr>
          <w:rFonts w:ascii="Arial" w:hAnsi="Arial" w:cs="Arial"/>
          <w:sz w:val="20"/>
          <w:szCs w:val="20"/>
        </w:rPr>
        <w:t>and/or a</w:t>
      </w:r>
      <w:r w:rsidR="003D11FB">
        <w:rPr>
          <w:rFonts w:ascii="Arial" w:hAnsi="Arial" w:cs="Arial"/>
          <w:sz w:val="20"/>
          <w:szCs w:val="20"/>
        </w:rPr>
        <w:t>n acceptable</w:t>
      </w:r>
      <w:r w:rsidR="00515DFD">
        <w:rPr>
          <w:rFonts w:ascii="Arial" w:hAnsi="Arial" w:cs="Arial"/>
          <w:sz w:val="20"/>
          <w:szCs w:val="20"/>
        </w:rPr>
        <w:t xml:space="preserve"> </w:t>
      </w:r>
      <w:r w:rsidR="003D11FB">
        <w:rPr>
          <w:rFonts w:ascii="Arial" w:hAnsi="Arial" w:cs="Arial"/>
          <w:sz w:val="20"/>
          <w:szCs w:val="20"/>
        </w:rPr>
        <w:t>healthcare credential</w:t>
      </w:r>
      <w:r w:rsidR="00E45F10">
        <w:rPr>
          <w:rFonts w:ascii="Arial" w:hAnsi="Arial" w:cs="Arial"/>
          <w:sz w:val="20"/>
          <w:szCs w:val="20"/>
        </w:rPr>
        <w:t>/</w:t>
      </w:r>
      <w:r w:rsidR="00E45F10" w:rsidRPr="2E9359AE">
        <w:rPr>
          <w:rFonts w:ascii="Arial" w:hAnsi="Arial" w:cs="Arial"/>
          <w:sz w:val="20"/>
          <w:szCs w:val="20"/>
        </w:rPr>
        <w:t>experience</w:t>
      </w:r>
      <w:r w:rsidRPr="2E9359AE">
        <w:rPr>
          <w:rFonts w:ascii="Arial" w:hAnsi="Arial" w:cs="Arial"/>
          <w:sz w:val="20"/>
          <w:szCs w:val="20"/>
        </w:rPr>
        <w:t>.</w:t>
      </w:r>
    </w:p>
    <w:p w14:paraId="194975EE" w14:textId="7B43C2AD" w:rsidR="00E65F5E" w:rsidRPr="008C307C" w:rsidRDefault="00E65F5E" w:rsidP="00B31F50">
      <w:pPr>
        <w:pStyle w:val="ListParagraph"/>
        <w:numPr>
          <w:ilvl w:val="0"/>
          <w:numId w:val="6"/>
        </w:numPr>
        <w:spacing w:after="60" w:line="240" w:lineRule="auto"/>
        <w:contextualSpacing w:val="0"/>
        <w:rPr>
          <w:rFonts w:ascii="Arial" w:hAnsi="Arial" w:cs="Arial"/>
          <w:sz w:val="20"/>
          <w:szCs w:val="20"/>
        </w:rPr>
      </w:pPr>
      <w:r>
        <w:rPr>
          <w:rFonts w:ascii="Arial" w:hAnsi="Arial" w:cs="Arial"/>
          <w:sz w:val="20"/>
          <w:szCs w:val="20"/>
        </w:rPr>
        <w:t>____Download and read through the Invasive Cardiovascular Technology</w:t>
      </w:r>
      <w:r w:rsidRPr="005C6189">
        <w:rPr>
          <w:rFonts w:ascii="Arial" w:hAnsi="Arial" w:cs="Arial"/>
          <w:color w:val="FF0000"/>
          <w:sz w:val="20"/>
          <w:szCs w:val="20"/>
        </w:rPr>
        <w:t xml:space="preserve"> </w:t>
      </w:r>
      <w:hyperlink r:id="rId27" w:history="1">
        <w:r w:rsidRPr="006A46F2">
          <w:rPr>
            <w:rStyle w:val="Hyperlink"/>
            <w:rFonts w:ascii="Arial" w:hAnsi="Arial" w:cs="Arial"/>
            <w:sz w:val="20"/>
            <w:szCs w:val="20"/>
          </w:rPr>
          <w:t>program information packet</w:t>
        </w:r>
      </w:hyperlink>
      <w:r w:rsidR="001E79D8" w:rsidRPr="00B31F50">
        <w:rPr>
          <w:rStyle w:val="Hyperlink"/>
          <w:rFonts w:ascii="Arial" w:hAnsi="Arial" w:cs="Arial"/>
          <w:color w:val="auto"/>
          <w:sz w:val="20"/>
          <w:szCs w:val="20"/>
          <w:u w:val="none"/>
        </w:rPr>
        <w:t>.</w:t>
      </w:r>
    </w:p>
    <w:p w14:paraId="1396E4E7" w14:textId="1CA8E57E" w:rsidR="00E573B0" w:rsidRDefault="00E573B0" w:rsidP="00B31F50">
      <w:pPr>
        <w:pStyle w:val="ListParagraph"/>
        <w:numPr>
          <w:ilvl w:val="0"/>
          <w:numId w:val="6"/>
        </w:numPr>
        <w:spacing w:after="60" w:line="240" w:lineRule="auto"/>
        <w:contextualSpacing w:val="0"/>
        <w:rPr>
          <w:rFonts w:ascii="Arial" w:eastAsia="Arial" w:hAnsi="Arial" w:cs="Arial"/>
          <w:sz w:val="20"/>
          <w:szCs w:val="20"/>
        </w:rPr>
      </w:pPr>
      <w:r>
        <w:rPr>
          <w:rFonts w:ascii="Arial" w:eastAsia="Arial" w:hAnsi="Arial" w:cs="Arial"/>
          <w:sz w:val="20"/>
          <w:szCs w:val="20"/>
        </w:rPr>
        <w:t xml:space="preserve">____At the link above, download and view the online information session. </w:t>
      </w:r>
      <w:r w:rsidR="004E74BF" w:rsidRPr="004E74BF">
        <w:rPr>
          <w:rFonts w:ascii="Arial" w:eastAsia="Arial" w:hAnsi="Arial" w:cs="Arial"/>
          <w:sz w:val="20"/>
          <w:szCs w:val="20"/>
        </w:rPr>
        <w:t>Complete and submit the questionnaire at the end of the video</w:t>
      </w:r>
      <w:r w:rsidR="00B31F50">
        <w:rPr>
          <w:rFonts w:ascii="Arial" w:eastAsia="Arial" w:hAnsi="Arial" w:cs="Arial"/>
          <w:sz w:val="20"/>
          <w:szCs w:val="20"/>
        </w:rPr>
        <w:t xml:space="preserve">. </w:t>
      </w:r>
      <w:r w:rsidR="00D56BDC">
        <w:rPr>
          <w:rFonts w:ascii="Arial" w:eastAsia="Arial" w:hAnsi="Arial" w:cs="Arial"/>
          <w:sz w:val="20"/>
          <w:szCs w:val="20"/>
        </w:rPr>
        <w:t>A</w:t>
      </w:r>
      <w:r w:rsidR="004E74BF" w:rsidRPr="004E74BF">
        <w:rPr>
          <w:rFonts w:ascii="Arial" w:eastAsia="Arial" w:hAnsi="Arial" w:cs="Arial"/>
          <w:sz w:val="20"/>
          <w:szCs w:val="20"/>
        </w:rPr>
        <w:t>pplication forms will be emailed within 1-2 business days</w:t>
      </w:r>
      <w:r w:rsidR="004E74BF">
        <w:rPr>
          <w:rFonts w:ascii="Arial" w:eastAsia="Arial" w:hAnsi="Arial" w:cs="Arial"/>
          <w:sz w:val="20"/>
          <w:szCs w:val="20"/>
        </w:rPr>
        <w:t>.</w:t>
      </w:r>
    </w:p>
    <w:p w14:paraId="323DDFD6" w14:textId="49898998" w:rsidR="00E65F5E" w:rsidRPr="00F95992" w:rsidRDefault="00E65F5E" w:rsidP="00B31F50">
      <w:pPr>
        <w:pStyle w:val="ListParagraph"/>
        <w:numPr>
          <w:ilvl w:val="0"/>
          <w:numId w:val="6"/>
        </w:numPr>
        <w:spacing w:after="60" w:line="240" w:lineRule="auto"/>
        <w:contextualSpacing w:val="0"/>
        <w:rPr>
          <w:rFonts w:ascii="Arial" w:eastAsia="Arial" w:hAnsi="Arial" w:cs="Arial"/>
          <w:sz w:val="20"/>
          <w:szCs w:val="20"/>
        </w:rPr>
      </w:pPr>
      <w:r>
        <w:rPr>
          <w:rFonts w:ascii="Arial" w:eastAsia="Arial" w:hAnsi="Arial" w:cs="Arial"/>
          <w:sz w:val="20"/>
          <w:szCs w:val="20"/>
        </w:rPr>
        <w:t xml:space="preserve">____If you have questions about the program, email </w:t>
      </w:r>
      <w:hyperlink r:id="rId28" w:history="1">
        <w:r>
          <w:rPr>
            <w:rStyle w:val="Hyperlink"/>
            <w:rFonts w:ascii="Arial" w:eastAsia="Arial" w:hAnsi="Arial" w:cs="Arial"/>
            <w:sz w:val="20"/>
            <w:szCs w:val="20"/>
          </w:rPr>
          <w:t>AskSOHS@dallascollege.edu</w:t>
        </w:r>
      </w:hyperlink>
      <w:r w:rsidR="001E79D8" w:rsidRPr="00B31F50">
        <w:rPr>
          <w:rStyle w:val="Hyperlink"/>
          <w:rFonts w:ascii="Arial" w:eastAsia="Arial" w:hAnsi="Arial" w:cs="Arial"/>
          <w:color w:val="auto"/>
          <w:sz w:val="20"/>
          <w:szCs w:val="20"/>
          <w:u w:val="none"/>
        </w:rPr>
        <w:t>.</w:t>
      </w:r>
    </w:p>
    <w:p w14:paraId="0AC0ED50" w14:textId="530357CC" w:rsidR="00E65F5E" w:rsidRDefault="00E65F5E" w:rsidP="00B31F50">
      <w:pPr>
        <w:pStyle w:val="ListParagraph"/>
        <w:numPr>
          <w:ilvl w:val="0"/>
          <w:numId w:val="6"/>
        </w:numPr>
        <w:spacing w:after="60" w:line="240" w:lineRule="auto"/>
        <w:contextualSpacing w:val="0"/>
        <w:rPr>
          <w:rFonts w:ascii="Arial" w:eastAsia="Arial" w:hAnsi="Arial" w:cs="Arial"/>
          <w:sz w:val="20"/>
          <w:szCs w:val="20"/>
        </w:rPr>
      </w:pPr>
      <w:r w:rsidRPr="6A923D9F">
        <w:rPr>
          <w:rFonts w:ascii="Arial" w:hAnsi="Arial" w:cs="Arial"/>
          <w:sz w:val="20"/>
          <w:szCs w:val="20"/>
        </w:rPr>
        <w:t xml:space="preserve">____Obtain the </w:t>
      </w:r>
      <w:hyperlink r:id="rId29">
        <w:r w:rsidRPr="6A923D9F">
          <w:rPr>
            <w:rStyle w:val="Hyperlink"/>
            <w:rFonts w:ascii="Arial" w:hAnsi="Arial" w:cs="Arial"/>
            <w:sz w:val="20"/>
            <w:szCs w:val="20"/>
          </w:rPr>
          <w:t>immunization and physical examination</w:t>
        </w:r>
      </w:hyperlink>
      <w:r w:rsidRPr="6A923D9F">
        <w:rPr>
          <w:rFonts w:ascii="Arial" w:hAnsi="Arial" w:cs="Arial"/>
          <w:sz w:val="20"/>
          <w:szCs w:val="20"/>
        </w:rPr>
        <w:t xml:space="preserve"> requirements document. </w:t>
      </w:r>
      <w:r w:rsidR="00B31F50" w:rsidRPr="6A923D9F" w:rsidDel="002978C5">
        <w:rPr>
          <w:rFonts w:ascii="Arial" w:eastAsia="Arial" w:hAnsi="Arial" w:cs="Arial"/>
          <w:i/>
          <w:iCs/>
          <w:sz w:val="20"/>
          <w:szCs w:val="20"/>
        </w:rPr>
        <w:t>Some immunizations</w:t>
      </w:r>
      <w:r w:rsidRPr="6A923D9F">
        <w:rPr>
          <w:rFonts w:ascii="Arial" w:eastAsia="Arial" w:hAnsi="Arial" w:cs="Arial"/>
          <w:i/>
          <w:iCs/>
          <w:sz w:val="20"/>
          <w:szCs w:val="20"/>
        </w:rPr>
        <w:t xml:space="preserve"> require multiple doses on a specific timeline over several months.  Therefore, potential applicants should review their immunizations at least six to seven months prior to the application deadline</w:t>
      </w:r>
      <w:r w:rsidR="001E79D8">
        <w:rPr>
          <w:rFonts w:ascii="Arial" w:eastAsia="Arial" w:hAnsi="Arial" w:cs="Arial"/>
          <w:i/>
          <w:iCs/>
          <w:sz w:val="20"/>
          <w:szCs w:val="20"/>
        </w:rPr>
        <w:t>.</w:t>
      </w:r>
      <w:r w:rsidRPr="6A923D9F">
        <w:rPr>
          <w:rFonts w:ascii="Arial" w:eastAsia="Arial" w:hAnsi="Arial" w:cs="Arial"/>
          <w:sz w:val="20"/>
          <w:szCs w:val="20"/>
        </w:rPr>
        <w:t xml:space="preserve"> Schedule and take your Hepatitis B titer test early.</w:t>
      </w:r>
    </w:p>
    <w:p w14:paraId="265CBE00" w14:textId="77777777" w:rsidR="00E65F5E" w:rsidRDefault="00E65F5E" w:rsidP="00B31F50">
      <w:pPr>
        <w:pStyle w:val="ListParagraph"/>
        <w:numPr>
          <w:ilvl w:val="0"/>
          <w:numId w:val="6"/>
        </w:numPr>
        <w:spacing w:after="60" w:line="240" w:lineRule="auto"/>
        <w:contextualSpacing w:val="0"/>
        <w:rPr>
          <w:rFonts w:ascii="Arial" w:hAnsi="Arial" w:cs="Arial"/>
          <w:sz w:val="20"/>
          <w:szCs w:val="20"/>
        </w:rPr>
      </w:pPr>
      <w:r>
        <w:rPr>
          <w:rFonts w:ascii="Arial" w:hAnsi="Arial" w:cs="Arial"/>
          <w:sz w:val="20"/>
          <w:szCs w:val="20"/>
        </w:rPr>
        <w:t xml:space="preserve">____Complete an </w:t>
      </w:r>
      <w:hyperlink r:id="rId30">
        <w:r w:rsidRPr="6A923D9F">
          <w:rPr>
            <w:rStyle w:val="Hyperlink"/>
            <w:rFonts w:ascii="Arial" w:hAnsi="Arial" w:cs="Arial"/>
            <w:sz w:val="20"/>
            <w:szCs w:val="20"/>
          </w:rPr>
          <w:t>application for college admission</w:t>
        </w:r>
      </w:hyperlink>
      <w:r>
        <w:rPr>
          <w:rFonts w:ascii="Arial" w:hAnsi="Arial" w:cs="Arial"/>
          <w:sz w:val="20"/>
          <w:szCs w:val="20"/>
        </w:rPr>
        <w:t>, if not already a Dallas College student.</w:t>
      </w:r>
    </w:p>
    <w:p w14:paraId="4EF1D8B8" w14:textId="477774DE" w:rsidR="00E65F5E" w:rsidRDefault="00E65F5E" w:rsidP="00B31F50">
      <w:pPr>
        <w:pStyle w:val="ListParagraph"/>
        <w:numPr>
          <w:ilvl w:val="0"/>
          <w:numId w:val="6"/>
        </w:numPr>
        <w:spacing w:after="60" w:line="240" w:lineRule="auto"/>
        <w:contextualSpacing w:val="0"/>
        <w:rPr>
          <w:rFonts w:ascii="Arial" w:hAnsi="Arial" w:cs="Arial"/>
          <w:sz w:val="20"/>
          <w:szCs w:val="20"/>
        </w:rPr>
      </w:pPr>
      <w:r>
        <w:rPr>
          <w:rFonts w:ascii="Arial" w:hAnsi="Arial" w:cs="Arial"/>
          <w:sz w:val="20"/>
          <w:szCs w:val="20"/>
        </w:rPr>
        <w:t xml:space="preserve">____Submit official transcripts from all previously attended colleges/universities to </w:t>
      </w:r>
      <w:hyperlink r:id="rId31">
        <w:r w:rsidRPr="6A923D9F">
          <w:rPr>
            <w:rStyle w:val="Hyperlink"/>
            <w:rFonts w:ascii="Arial" w:hAnsi="Arial" w:cs="Arial"/>
            <w:sz w:val="20"/>
            <w:szCs w:val="20"/>
          </w:rPr>
          <w:t>studenttranscripts@dallascollege.edu</w:t>
        </w:r>
      </w:hyperlink>
      <w:r>
        <w:rPr>
          <w:rFonts w:ascii="Arial" w:hAnsi="Arial" w:cs="Arial"/>
          <w:sz w:val="20"/>
          <w:szCs w:val="20"/>
        </w:rPr>
        <w:t xml:space="preserve"> or to </w:t>
      </w:r>
      <w:r w:rsidR="001E79D8" w:rsidRPr="41B37C78">
        <w:rPr>
          <w:rFonts w:ascii="Arial" w:eastAsia="Arial" w:hAnsi="Arial" w:cs="Arial"/>
          <w:sz w:val="20"/>
          <w:szCs w:val="20"/>
        </w:rPr>
        <w:t>Dallas College, Attn: Admissions Processing, 3737 Motley Drive, Mesquite, TX 75150.</w:t>
      </w:r>
    </w:p>
    <w:p w14:paraId="2F13F911" w14:textId="77777777" w:rsidR="00E65F5E" w:rsidRPr="000B1A8C" w:rsidRDefault="00E65F5E" w:rsidP="00B31F50">
      <w:pPr>
        <w:pStyle w:val="ListParagraph"/>
        <w:numPr>
          <w:ilvl w:val="0"/>
          <w:numId w:val="6"/>
        </w:numPr>
        <w:spacing w:after="60" w:line="240" w:lineRule="auto"/>
        <w:contextualSpacing w:val="0"/>
        <w:rPr>
          <w:rFonts w:ascii="Arial" w:hAnsi="Arial" w:cs="Arial"/>
          <w:sz w:val="20"/>
          <w:szCs w:val="20"/>
        </w:rPr>
      </w:pPr>
      <w:r w:rsidRPr="429E4648">
        <w:rPr>
          <w:rFonts w:ascii="Arial" w:hAnsi="Arial" w:cs="Arial"/>
          <w:sz w:val="20"/>
          <w:szCs w:val="20"/>
        </w:rPr>
        <w:t xml:space="preserve">____See a </w:t>
      </w:r>
      <w:hyperlink r:id="rId32">
        <w:r w:rsidRPr="429E4648">
          <w:rPr>
            <w:rStyle w:val="Hyperlink"/>
            <w:rFonts w:ascii="Arial" w:hAnsi="Arial" w:cs="Arial"/>
            <w:sz w:val="20"/>
            <w:szCs w:val="20"/>
          </w:rPr>
          <w:t>Success Coach</w:t>
        </w:r>
      </w:hyperlink>
      <w:r w:rsidRPr="429E4648">
        <w:rPr>
          <w:rFonts w:ascii="Arial" w:hAnsi="Arial" w:cs="Arial"/>
          <w:sz w:val="20"/>
          <w:szCs w:val="20"/>
        </w:rPr>
        <w:t xml:space="preserve"> (advisor) as needed for TSI counseling, placement testing, etc., and </w:t>
      </w:r>
      <w:r w:rsidRPr="000B1A8C">
        <w:rPr>
          <w:rFonts w:ascii="Arial" w:hAnsi="Arial" w:cs="Arial"/>
          <w:sz w:val="20"/>
          <w:szCs w:val="20"/>
        </w:rPr>
        <w:t>complete any developmental courses as may be determined from the test scores.</w:t>
      </w:r>
    </w:p>
    <w:p w14:paraId="2C46BC12" w14:textId="28FD63DF" w:rsidR="00E65F5E" w:rsidRPr="000B1A8C" w:rsidRDefault="00E65F5E" w:rsidP="00B31F50">
      <w:pPr>
        <w:pStyle w:val="ListParagraph"/>
        <w:numPr>
          <w:ilvl w:val="0"/>
          <w:numId w:val="6"/>
        </w:numPr>
        <w:spacing w:after="60" w:line="240" w:lineRule="auto"/>
        <w:contextualSpacing w:val="0"/>
        <w:rPr>
          <w:rFonts w:ascii="Arial" w:hAnsi="Arial" w:cs="Arial"/>
          <w:sz w:val="20"/>
          <w:szCs w:val="20"/>
        </w:rPr>
      </w:pPr>
      <w:r w:rsidRPr="000B1A8C">
        <w:rPr>
          <w:rFonts w:ascii="Arial" w:hAnsi="Arial" w:cs="Arial"/>
          <w:sz w:val="20"/>
          <w:szCs w:val="20"/>
        </w:rPr>
        <w:t>____</w:t>
      </w:r>
      <w:r w:rsidR="003B36AB" w:rsidRPr="000B1A8C">
        <w:rPr>
          <w:rFonts w:ascii="Arial" w:eastAsia="Arial" w:hAnsi="Arial" w:cs="Arial"/>
          <w:sz w:val="20"/>
          <w:szCs w:val="20"/>
        </w:rPr>
        <w:t xml:space="preserve">Verify eligibility to apply for the Advanced Technical Certificate by submitting </w:t>
      </w:r>
      <w:r w:rsidRPr="000B1A8C">
        <w:rPr>
          <w:rFonts w:ascii="Arial" w:eastAsia="Arial" w:hAnsi="Arial" w:cs="Arial"/>
          <w:sz w:val="20"/>
          <w:szCs w:val="20"/>
        </w:rPr>
        <w:t xml:space="preserve">an </w:t>
      </w:r>
      <w:hyperlink r:id="rId33">
        <w:r w:rsidRPr="000B1A8C">
          <w:rPr>
            <w:rFonts w:ascii="Arial" w:eastAsia="Arial" w:hAnsi="Arial" w:cs="Arial"/>
            <w:sz w:val="20"/>
            <w:szCs w:val="20"/>
          </w:rPr>
          <w:t>Educational Plan</w:t>
        </w:r>
      </w:hyperlink>
      <w:r w:rsidRPr="000B1A8C">
        <w:rPr>
          <w:rFonts w:ascii="Arial" w:eastAsia="Arial" w:hAnsi="Arial" w:cs="Arial"/>
          <w:sz w:val="20"/>
          <w:szCs w:val="20"/>
        </w:rPr>
        <w:t xml:space="preserve"> for evaluation</w:t>
      </w:r>
      <w:r w:rsidR="00D04516" w:rsidRPr="000B1A8C">
        <w:rPr>
          <w:rFonts w:ascii="Arial" w:eastAsia="Arial" w:hAnsi="Arial" w:cs="Arial"/>
          <w:sz w:val="20"/>
          <w:szCs w:val="20"/>
        </w:rPr>
        <w:t xml:space="preserve"> of completion of CVTT 1201, </w:t>
      </w:r>
      <w:r w:rsidR="00D050D8" w:rsidRPr="000B1A8C">
        <w:rPr>
          <w:rFonts w:ascii="Arial" w:eastAsia="Arial" w:hAnsi="Arial" w:cs="Arial"/>
          <w:sz w:val="20"/>
          <w:szCs w:val="20"/>
        </w:rPr>
        <w:t>documentation of degree</w:t>
      </w:r>
      <w:r w:rsidR="00D04516" w:rsidRPr="000B1A8C">
        <w:rPr>
          <w:rFonts w:ascii="Arial" w:eastAsia="Arial" w:hAnsi="Arial" w:cs="Arial"/>
          <w:sz w:val="20"/>
          <w:szCs w:val="20"/>
        </w:rPr>
        <w:t xml:space="preserve">, and documentation of completed </w:t>
      </w:r>
      <w:r w:rsidR="00D050D8" w:rsidRPr="000B1A8C">
        <w:rPr>
          <w:rFonts w:ascii="Arial" w:eastAsia="Arial" w:hAnsi="Arial" w:cs="Arial"/>
          <w:sz w:val="20"/>
          <w:szCs w:val="20"/>
        </w:rPr>
        <w:t>coursework in human anatomy and physiology</w:t>
      </w:r>
      <w:r w:rsidR="00D04516" w:rsidRPr="000B1A8C">
        <w:rPr>
          <w:rFonts w:ascii="Arial" w:eastAsia="Arial" w:hAnsi="Arial" w:cs="Arial"/>
          <w:sz w:val="20"/>
          <w:szCs w:val="20"/>
        </w:rPr>
        <w:t xml:space="preserve"> and</w:t>
      </w:r>
      <w:r w:rsidR="00D050D8" w:rsidRPr="000B1A8C">
        <w:rPr>
          <w:rFonts w:ascii="Arial" w:eastAsia="Arial" w:hAnsi="Arial" w:cs="Arial"/>
          <w:sz w:val="20"/>
          <w:szCs w:val="20"/>
        </w:rPr>
        <w:t xml:space="preserve"> college math</w:t>
      </w:r>
      <w:r w:rsidRPr="000B1A8C">
        <w:rPr>
          <w:rFonts w:ascii="Arial" w:hAnsi="Arial" w:cs="Arial"/>
          <w:sz w:val="20"/>
          <w:szCs w:val="20"/>
        </w:rPr>
        <w:t>.</w:t>
      </w:r>
    </w:p>
    <w:p w14:paraId="30A9CF8A" w14:textId="4EE78C59" w:rsidR="00E65F5E" w:rsidRDefault="00E65F5E" w:rsidP="004F5D5B">
      <w:pPr>
        <w:pStyle w:val="ListParagraph"/>
        <w:numPr>
          <w:ilvl w:val="0"/>
          <w:numId w:val="6"/>
        </w:numPr>
        <w:rPr>
          <w:rFonts w:ascii="Arial" w:hAnsi="Arial" w:cs="Arial"/>
          <w:sz w:val="20"/>
          <w:szCs w:val="20"/>
        </w:rPr>
      </w:pPr>
      <w:r w:rsidRPr="000B1A8C">
        <w:rPr>
          <w:rFonts w:ascii="Arial" w:hAnsi="Arial" w:cs="Arial"/>
          <w:sz w:val="20"/>
          <w:szCs w:val="20"/>
        </w:rPr>
        <w:t>____</w:t>
      </w:r>
      <w:r w:rsidR="00E30C44" w:rsidRPr="000B1A8C">
        <w:rPr>
          <w:rFonts w:ascii="Arial" w:hAnsi="Arial" w:cs="Arial"/>
          <w:sz w:val="20"/>
          <w:szCs w:val="20"/>
        </w:rPr>
        <w:t>Certificate applicants may choose to enroll</w:t>
      </w:r>
      <w:r w:rsidR="00E30C44" w:rsidRPr="00CF0FAD">
        <w:rPr>
          <w:rFonts w:ascii="Arial" w:hAnsi="Arial" w:cs="Arial"/>
          <w:sz w:val="20"/>
          <w:szCs w:val="20"/>
        </w:rPr>
        <w:t xml:space="preserve"> in or repeat the following courses which will be compared to those completed by Associate Degree applicants for a similar GPA for ranking</w:t>
      </w:r>
      <w:r>
        <w:rPr>
          <w:rFonts w:ascii="Arial" w:hAnsi="Arial" w:cs="Arial"/>
          <w:sz w:val="20"/>
          <w:szCs w:val="20"/>
        </w:rPr>
        <w:t>:</w:t>
      </w:r>
    </w:p>
    <w:p w14:paraId="38531979" w14:textId="77777777" w:rsidR="00D56BDC" w:rsidRDefault="00D56BDC" w:rsidP="004F5D5B">
      <w:pPr>
        <w:pStyle w:val="ListParagraph"/>
        <w:numPr>
          <w:ilvl w:val="1"/>
          <w:numId w:val="6"/>
        </w:numPr>
        <w:rPr>
          <w:rFonts w:ascii="Arial" w:hAnsi="Arial" w:cs="Arial"/>
          <w:sz w:val="20"/>
          <w:szCs w:val="20"/>
        </w:rPr>
        <w:sectPr w:rsidR="00D56BDC" w:rsidSect="003C5C6E">
          <w:footerReference w:type="default" r:id="rId34"/>
          <w:type w:val="continuous"/>
          <w:pgSz w:w="12240" w:h="15840"/>
          <w:pgMar w:top="1440" w:right="1440" w:bottom="1440" w:left="1440" w:header="720" w:footer="720" w:gutter="0"/>
          <w:pgNumType w:start="3"/>
          <w:cols w:space="720"/>
          <w:titlePg/>
          <w:docGrid w:linePitch="360"/>
        </w:sectPr>
      </w:pPr>
    </w:p>
    <w:p w14:paraId="7D8BA22B" w14:textId="77777777" w:rsidR="00E65F5E" w:rsidRDefault="00E65F5E" w:rsidP="004F5D5B">
      <w:pPr>
        <w:pStyle w:val="ListParagraph"/>
        <w:numPr>
          <w:ilvl w:val="1"/>
          <w:numId w:val="6"/>
        </w:numPr>
        <w:rPr>
          <w:rFonts w:ascii="Arial" w:hAnsi="Arial" w:cs="Arial"/>
          <w:sz w:val="20"/>
          <w:szCs w:val="20"/>
        </w:rPr>
      </w:pPr>
      <w:r>
        <w:rPr>
          <w:rFonts w:ascii="Arial" w:hAnsi="Arial" w:cs="Arial"/>
          <w:sz w:val="20"/>
          <w:szCs w:val="20"/>
        </w:rPr>
        <w:t>____ENGL-1301</w:t>
      </w:r>
    </w:p>
    <w:p w14:paraId="70D93EEF" w14:textId="77777777" w:rsidR="00E65F5E" w:rsidRDefault="00E65F5E" w:rsidP="004F5D5B">
      <w:pPr>
        <w:pStyle w:val="ListParagraph"/>
        <w:numPr>
          <w:ilvl w:val="1"/>
          <w:numId w:val="6"/>
        </w:numPr>
        <w:rPr>
          <w:rFonts w:ascii="Arial" w:hAnsi="Arial" w:cs="Arial"/>
          <w:sz w:val="20"/>
          <w:szCs w:val="20"/>
        </w:rPr>
      </w:pPr>
      <w:r>
        <w:rPr>
          <w:rFonts w:ascii="Arial" w:hAnsi="Arial" w:cs="Arial"/>
          <w:sz w:val="20"/>
          <w:szCs w:val="20"/>
        </w:rPr>
        <w:t>____BIOL-2401</w:t>
      </w:r>
    </w:p>
    <w:p w14:paraId="595045A4" w14:textId="77777777" w:rsidR="00E65F5E" w:rsidRDefault="00E65F5E" w:rsidP="004F5D5B">
      <w:pPr>
        <w:pStyle w:val="ListParagraph"/>
        <w:numPr>
          <w:ilvl w:val="1"/>
          <w:numId w:val="6"/>
        </w:numPr>
        <w:rPr>
          <w:rFonts w:ascii="Arial" w:hAnsi="Arial" w:cs="Arial"/>
          <w:sz w:val="20"/>
          <w:szCs w:val="20"/>
        </w:rPr>
      </w:pPr>
      <w:r>
        <w:rPr>
          <w:rFonts w:ascii="Arial" w:hAnsi="Arial" w:cs="Arial"/>
          <w:sz w:val="20"/>
          <w:szCs w:val="20"/>
        </w:rPr>
        <w:t>____BIOL-2402</w:t>
      </w:r>
    </w:p>
    <w:p w14:paraId="778C974A" w14:textId="77777777" w:rsidR="00E65F5E" w:rsidRDefault="00E65F5E" w:rsidP="004F5D5B">
      <w:pPr>
        <w:pStyle w:val="ListParagraph"/>
        <w:numPr>
          <w:ilvl w:val="1"/>
          <w:numId w:val="6"/>
        </w:numPr>
        <w:rPr>
          <w:rFonts w:ascii="Arial" w:hAnsi="Arial" w:cs="Arial"/>
          <w:sz w:val="20"/>
          <w:szCs w:val="20"/>
        </w:rPr>
      </w:pPr>
      <w:r w:rsidRPr="429E4648">
        <w:rPr>
          <w:rFonts w:ascii="Arial" w:hAnsi="Arial" w:cs="Arial"/>
          <w:sz w:val="20"/>
          <w:szCs w:val="20"/>
        </w:rPr>
        <w:t>____MATH-13</w:t>
      </w:r>
      <w:r>
        <w:rPr>
          <w:rFonts w:ascii="Arial" w:hAnsi="Arial" w:cs="Arial"/>
          <w:sz w:val="20"/>
          <w:szCs w:val="20"/>
        </w:rPr>
        <w:t>14</w:t>
      </w:r>
    </w:p>
    <w:p w14:paraId="6794F59B" w14:textId="77777777" w:rsidR="00E65F5E" w:rsidRDefault="00E65F5E" w:rsidP="004F5D5B">
      <w:pPr>
        <w:pStyle w:val="ListParagraph"/>
        <w:numPr>
          <w:ilvl w:val="1"/>
          <w:numId w:val="6"/>
        </w:numPr>
        <w:rPr>
          <w:rFonts w:ascii="Arial" w:hAnsi="Arial" w:cs="Arial"/>
          <w:sz w:val="20"/>
          <w:szCs w:val="20"/>
        </w:rPr>
      </w:pPr>
      <w:r>
        <w:rPr>
          <w:rFonts w:ascii="Arial" w:hAnsi="Arial" w:cs="Arial"/>
          <w:sz w:val="20"/>
          <w:szCs w:val="20"/>
        </w:rPr>
        <w:t>____PSYC-2301</w:t>
      </w:r>
    </w:p>
    <w:p w14:paraId="589F21BC" w14:textId="222F7CE7" w:rsidR="00E65F5E" w:rsidRPr="00D04516" w:rsidRDefault="00E65F5E" w:rsidP="004F5D5B">
      <w:pPr>
        <w:pStyle w:val="ListParagraph"/>
        <w:numPr>
          <w:ilvl w:val="1"/>
          <w:numId w:val="6"/>
        </w:numPr>
        <w:rPr>
          <w:rFonts w:ascii="Arial" w:hAnsi="Arial" w:cs="Arial"/>
          <w:sz w:val="20"/>
          <w:szCs w:val="20"/>
        </w:rPr>
      </w:pPr>
      <w:r>
        <w:rPr>
          <w:rFonts w:ascii="Arial" w:hAnsi="Arial" w:cs="Arial"/>
          <w:sz w:val="20"/>
          <w:szCs w:val="20"/>
        </w:rPr>
        <w:t>____</w:t>
      </w:r>
      <w:r w:rsidR="001A672B" w:rsidRPr="00D04516">
        <w:rPr>
          <w:rFonts w:ascii="Arial" w:hAnsi="Arial" w:cs="Arial"/>
          <w:sz w:val="20"/>
          <w:szCs w:val="20"/>
        </w:rPr>
        <w:t>CVTT</w:t>
      </w:r>
      <w:r w:rsidRPr="00D04516">
        <w:rPr>
          <w:rFonts w:ascii="Arial" w:hAnsi="Arial" w:cs="Arial"/>
          <w:sz w:val="20"/>
          <w:szCs w:val="20"/>
        </w:rPr>
        <w:t>-1</w:t>
      </w:r>
      <w:r w:rsidR="001A672B" w:rsidRPr="00D04516">
        <w:rPr>
          <w:rFonts w:ascii="Arial" w:hAnsi="Arial" w:cs="Arial"/>
          <w:sz w:val="20"/>
          <w:szCs w:val="20"/>
        </w:rPr>
        <w:t>2</w:t>
      </w:r>
      <w:r w:rsidRPr="00D04516">
        <w:rPr>
          <w:rFonts w:ascii="Arial" w:hAnsi="Arial" w:cs="Arial"/>
          <w:sz w:val="20"/>
          <w:szCs w:val="20"/>
        </w:rPr>
        <w:t>01</w:t>
      </w:r>
    </w:p>
    <w:p w14:paraId="6BDE0EBF" w14:textId="77777777" w:rsidR="00E65F5E" w:rsidRDefault="00E65F5E" w:rsidP="004F5D5B">
      <w:pPr>
        <w:pStyle w:val="ListParagraph"/>
        <w:numPr>
          <w:ilvl w:val="1"/>
          <w:numId w:val="6"/>
        </w:numPr>
        <w:rPr>
          <w:rFonts w:ascii="Arial" w:hAnsi="Arial" w:cs="Arial"/>
          <w:sz w:val="20"/>
          <w:szCs w:val="20"/>
        </w:rPr>
      </w:pPr>
      <w:r>
        <w:rPr>
          <w:rFonts w:ascii="Arial" w:hAnsi="Arial" w:cs="Arial"/>
          <w:sz w:val="20"/>
          <w:szCs w:val="20"/>
        </w:rPr>
        <w:t>____SPCH-1311/1315/1321</w:t>
      </w:r>
    </w:p>
    <w:p w14:paraId="40E8B357" w14:textId="759B0E38" w:rsidR="00E65F5E" w:rsidRDefault="00E65F5E" w:rsidP="004F5D5B">
      <w:pPr>
        <w:pStyle w:val="ListParagraph"/>
        <w:numPr>
          <w:ilvl w:val="1"/>
          <w:numId w:val="6"/>
        </w:numPr>
        <w:rPr>
          <w:rFonts w:ascii="Arial" w:hAnsi="Arial" w:cs="Arial"/>
          <w:sz w:val="20"/>
          <w:szCs w:val="20"/>
        </w:rPr>
      </w:pPr>
      <w:r>
        <w:rPr>
          <w:rFonts w:ascii="Arial" w:hAnsi="Arial" w:cs="Arial"/>
          <w:sz w:val="20"/>
          <w:szCs w:val="20"/>
        </w:rPr>
        <w:t>____</w:t>
      </w:r>
      <w:r w:rsidR="00D078C7">
        <w:rPr>
          <w:rFonts w:ascii="Arial" w:hAnsi="Arial" w:cs="Arial"/>
          <w:sz w:val="20"/>
          <w:szCs w:val="20"/>
        </w:rPr>
        <w:t>Humanities</w:t>
      </w:r>
      <w:r w:rsidR="007C3A4A">
        <w:rPr>
          <w:rFonts w:ascii="Arial" w:hAnsi="Arial" w:cs="Arial"/>
          <w:sz w:val="20"/>
          <w:szCs w:val="20"/>
        </w:rPr>
        <w:t>/fine arts</w:t>
      </w:r>
      <w:r w:rsidR="00450E67">
        <w:rPr>
          <w:rFonts w:ascii="Arial" w:hAnsi="Arial" w:cs="Arial"/>
          <w:sz w:val="20"/>
          <w:szCs w:val="20"/>
        </w:rPr>
        <w:t xml:space="preserve"> elective</w:t>
      </w:r>
    </w:p>
    <w:p w14:paraId="6705021C" w14:textId="77777777" w:rsidR="009A4A78" w:rsidRPr="0040271D" w:rsidRDefault="009A4A78" w:rsidP="00B31F50">
      <w:pPr>
        <w:rPr>
          <w:rFonts w:ascii="Arial" w:hAnsi="Arial" w:cs="Arial"/>
          <w:sz w:val="20"/>
          <w:szCs w:val="20"/>
        </w:rPr>
        <w:sectPr w:rsidR="009A4A78" w:rsidRPr="0040271D" w:rsidSect="003C5C6E">
          <w:type w:val="continuous"/>
          <w:pgSz w:w="12240" w:h="15840"/>
          <w:pgMar w:top="1440" w:right="1440" w:bottom="1440" w:left="1440" w:header="720" w:footer="720" w:gutter="0"/>
          <w:pgNumType w:start="0"/>
          <w:cols w:num="2" w:space="720"/>
          <w:titlePg/>
          <w:docGrid w:linePitch="360"/>
        </w:sectPr>
      </w:pPr>
    </w:p>
    <w:p w14:paraId="3A34F77C" w14:textId="11D59659" w:rsidR="00E65F5E" w:rsidRDefault="00E65F5E" w:rsidP="00B31F50">
      <w:pPr>
        <w:pStyle w:val="ListParagraph"/>
        <w:numPr>
          <w:ilvl w:val="0"/>
          <w:numId w:val="6"/>
        </w:numPr>
        <w:spacing w:after="60" w:line="240" w:lineRule="auto"/>
        <w:contextualSpacing w:val="0"/>
        <w:rPr>
          <w:rFonts w:ascii="Arial" w:hAnsi="Arial" w:cs="Arial"/>
          <w:sz w:val="20"/>
          <w:szCs w:val="20"/>
        </w:rPr>
      </w:pPr>
      <w:r w:rsidRPr="429E4648">
        <w:rPr>
          <w:rFonts w:ascii="Arial" w:hAnsi="Arial" w:cs="Arial"/>
          <w:sz w:val="20"/>
          <w:szCs w:val="20"/>
        </w:rPr>
        <w:t xml:space="preserve">____Complete the </w:t>
      </w:r>
      <w:r>
        <w:rPr>
          <w:rFonts w:ascii="Arial" w:hAnsi="Arial" w:cs="Arial"/>
          <w:sz w:val="20"/>
          <w:szCs w:val="20"/>
        </w:rPr>
        <w:t>HESI A2</w:t>
      </w:r>
      <w:r w:rsidRPr="429E4648">
        <w:rPr>
          <w:rFonts w:ascii="Arial" w:hAnsi="Arial" w:cs="Arial"/>
          <w:sz w:val="20"/>
          <w:szCs w:val="20"/>
        </w:rPr>
        <w:t xml:space="preserve"> </w:t>
      </w:r>
      <w:hyperlink w:anchor="_E._Program_Application" w:history="1">
        <w:r w:rsidRPr="00827A11">
          <w:rPr>
            <w:rStyle w:val="Hyperlink"/>
            <w:rFonts w:ascii="Arial" w:hAnsi="Arial" w:cs="Arial"/>
            <w:sz w:val="20"/>
            <w:szCs w:val="20"/>
          </w:rPr>
          <w:t>admissions exam</w:t>
        </w:r>
        <w:r w:rsidR="00C7785A" w:rsidRPr="00B31F50">
          <w:rPr>
            <w:rStyle w:val="Hyperlink"/>
            <w:rFonts w:ascii="Arial" w:hAnsi="Arial" w:cs="Arial"/>
            <w:color w:val="auto"/>
            <w:sz w:val="20"/>
            <w:szCs w:val="20"/>
            <w:u w:val="none"/>
          </w:rPr>
          <w:t>.</w:t>
        </w:r>
      </w:hyperlink>
      <w:r w:rsidRPr="429E4648">
        <w:rPr>
          <w:rFonts w:ascii="Arial" w:hAnsi="Arial" w:cs="Arial"/>
          <w:sz w:val="20"/>
          <w:szCs w:val="20"/>
        </w:rPr>
        <w:t xml:space="preserve"> </w:t>
      </w:r>
    </w:p>
    <w:p w14:paraId="3360C35C" w14:textId="7212F05A" w:rsidR="00E65F5E" w:rsidRPr="00D078C7" w:rsidRDefault="00E65F5E" w:rsidP="00B31F50">
      <w:pPr>
        <w:pStyle w:val="ListParagraph"/>
        <w:numPr>
          <w:ilvl w:val="0"/>
          <w:numId w:val="6"/>
        </w:numPr>
        <w:spacing w:after="60" w:line="240" w:lineRule="auto"/>
        <w:contextualSpacing w:val="0"/>
        <w:rPr>
          <w:rFonts w:ascii="Arial" w:hAnsi="Arial" w:cs="Arial"/>
          <w:sz w:val="20"/>
          <w:szCs w:val="20"/>
        </w:rPr>
      </w:pPr>
      <w:r w:rsidRPr="00D078C7">
        <w:rPr>
          <w:rFonts w:ascii="Arial" w:hAnsi="Arial" w:cs="Arial"/>
          <w:sz w:val="20"/>
          <w:szCs w:val="20"/>
        </w:rPr>
        <w:t>____Obtain a</w:t>
      </w:r>
      <w:r w:rsidR="007C3A4A">
        <w:rPr>
          <w:rFonts w:ascii="Arial" w:hAnsi="Arial" w:cs="Arial"/>
          <w:sz w:val="20"/>
          <w:szCs w:val="20"/>
        </w:rPr>
        <w:t>n American Heart Association</w:t>
      </w:r>
      <w:r w:rsidRPr="00D078C7">
        <w:rPr>
          <w:rFonts w:ascii="Arial" w:hAnsi="Arial" w:cs="Arial"/>
          <w:sz w:val="20"/>
          <w:szCs w:val="20"/>
        </w:rPr>
        <w:t xml:space="preserve"> Basic Life Support CPR w/AED </w:t>
      </w:r>
      <w:r w:rsidRPr="00D078C7" w:rsidDel="00964728">
        <w:rPr>
          <w:rFonts w:ascii="Arial" w:hAnsi="Arial" w:cs="Arial"/>
          <w:sz w:val="20"/>
          <w:szCs w:val="20"/>
        </w:rPr>
        <w:t>certification</w:t>
      </w:r>
      <w:r w:rsidR="00C7785A">
        <w:rPr>
          <w:rFonts w:ascii="Arial" w:hAnsi="Arial" w:cs="Arial"/>
          <w:sz w:val="20"/>
          <w:szCs w:val="20"/>
        </w:rPr>
        <w:t>.</w:t>
      </w:r>
    </w:p>
    <w:p w14:paraId="2233631C" w14:textId="77777777" w:rsidR="00E65F5E" w:rsidRDefault="00E65F5E" w:rsidP="00B31F50">
      <w:pPr>
        <w:pStyle w:val="ListParagraph"/>
        <w:numPr>
          <w:ilvl w:val="0"/>
          <w:numId w:val="6"/>
        </w:numPr>
        <w:spacing w:after="60" w:line="240" w:lineRule="auto"/>
        <w:contextualSpacing w:val="0"/>
        <w:rPr>
          <w:rFonts w:ascii="Arial" w:hAnsi="Arial" w:cs="Arial"/>
          <w:sz w:val="20"/>
          <w:szCs w:val="20"/>
        </w:rPr>
      </w:pPr>
      <w:r w:rsidRPr="158F49D4">
        <w:rPr>
          <w:rFonts w:ascii="Arial" w:hAnsi="Arial" w:cs="Arial"/>
          <w:sz w:val="20"/>
          <w:szCs w:val="20"/>
        </w:rPr>
        <w:t xml:space="preserve">____Create a </w:t>
      </w:r>
      <w:hyperlink r:id="rId35">
        <w:r w:rsidRPr="158F49D4">
          <w:rPr>
            <w:rStyle w:val="Hyperlink"/>
            <w:rFonts w:ascii="Arial" w:hAnsi="Arial" w:cs="Arial"/>
            <w:sz w:val="20"/>
            <w:szCs w:val="20"/>
          </w:rPr>
          <w:t>SurPath</w:t>
        </w:r>
      </w:hyperlink>
      <w:r w:rsidRPr="158F49D4">
        <w:rPr>
          <w:rFonts w:ascii="Arial" w:hAnsi="Arial" w:cs="Arial"/>
          <w:sz w:val="20"/>
          <w:szCs w:val="20"/>
        </w:rPr>
        <w:t xml:space="preserve"> account to upload immunization records, physical exam report, etc. prior to the application filing deadline.</w:t>
      </w:r>
    </w:p>
    <w:p w14:paraId="455A2DF4" w14:textId="3C98C8D4" w:rsidR="00C72BEF" w:rsidRPr="00933211" w:rsidRDefault="6DFE7973" w:rsidP="00B31F50">
      <w:pPr>
        <w:pStyle w:val="ListParagraph"/>
        <w:numPr>
          <w:ilvl w:val="0"/>
          <w:numId w:val="6"/>
        </w:numPr>
        <w:spacing w:after="60" w:line="240" w:lineRule="auto"/>
        <w:contextualSpacing w:val="0"/>
        <w:rPr>
          <w:rFonts w:ascii="Arial" w:hAnsi="Arial" w:cs="Arial"/>
          <w:sz w:val="20"/>
          <w:szCs w:val="20"/>
        </w:rPr>
      </w:pPr>
      <w:r w:rsidRPr="158F49D4">
        <w:rPr>
          <w:rFonts w:ascii="Arial" w:hAnsi="Arial" w:cs="Arial"/>
          <w:sz w:val="20"/>
          <w:szCs w:val="20"/>
        </w:rPr>
        <w:t xml:space="preserve">____Watch the </w:t>
      </w:r>
      <w:hyperlink r:id="rId36">
        <w:r w:rsidRPr="158F49D4">
          <w:rPr>
            <w:rStyle w:val="Hyperlink"/>
            <w:rFonts w:ascii="Arial" w:hAnsi="Arial" w:cs="Arial"/>
            <w:sz w:val="20"/>
            <w:szCs w:val="20"/>
          </w:rPr>
          <w:t>Invasive Cardiovascular Technology Video Information Session</w:t>
        </w:r>
      </w:hyperlink>
      <w:r w:rsidRPr="158F49D4">
        <w:rPr>
          <w:rFonts w:ascii="Arial" w:hAnsi="Arial" w:cs="Arial"/>
          <w:sz w:val="20"/>
          <w:szCs w:val="20"/>
        </w:rPr>
        <w:t>, with speakers turned on.</w:t>
      </w:r>
    </w:p>
    <w:p w14:paraId="2CF9F5F1" w14:textId="15C632D9" w:rsidR="00C72BEF" w:rsidRPr="00933211" w:rsidRDefault="6DFE7973" w:rsidP="00B31F50">
      <w:pPr>
        <w:pStyle w:val="ListParagraph"/>
        <w:numPr>
          <w:ilvl w:val="0"/>
          <w:numId w:val="6"/>
        </w:numPr>
        <w:spacing w:after="60" w:line="240" w:lineRule="auto"/>
        <w:contextualSpacing w:val="0"/>
        <w:rPr>
          <w:rFonts w:ascii="Arial" w:hAnsi="Arial" w:cs="Arial"/>
          <w:sz w:val="20"/>
          <w:szCs w:val="20"/>
        </w:rPr>
      </w:pPr>
      <w:r w:rsidRPr="158F49D4">
        <w:rPr>
          <w:rFonts w:ascii="Arial" w:hAnsi="Arial" w:cs="Arial"/>
          <w:sz w:val="20"/>
          <w:szCs w:val="20"/>
        </w:rPr>
        <w:t xml:space="preserve">____Follow directions given in the </w:t>
      </w:r>
      <w:hyperlink r:id="rId37">
        <w:r w:rsidRPr="158F49D4">
          <w:rPr>
            <w:rStyle w:val="Hyperlink"/>
            <w:rFonts w:ascii="Arial" w:hAnsi="Arial" w:cs="Arial"/>
            <w:sz w:val="20"/>
            <w:szCs w:val="20"/>
          </w:rPr>
          <w:t>Invasive Cardiovascular Technology Video Information Session</w:t>
        </w:r>
      </w:hyperlink>
      <w:r w:rsidRPr="158F49D4">
        <w:rPr>
          <w:rFonts w:ascii="Arial" w:hAnsi="Arial" w:cs="Arial"/>
          <w:sz w:val="20"/>
          <w:szCs w:val="20"/>
        </w:rPr>
        <w:t xml:space="preserve"> to request:</w:t>
      </w:r>
    </w:p>
    <w:p w14:paraId="1D9E19F8" w14:textId="7E593145" w:rsidR="00C72BEF" w:rsidRPr="00933211" w:rsidRDefault="6DFE7973" w:rsidP="00B31F50">
      <w:pPr>
        <w:pStyle w:val="ListParagraph"/>
        <w:numPr>
          <w:ilvl w:val="1"/>
          <w:numId w:val="6"/>
        </w:numPr>
        <w:spacing w:after="0" w:line="240" w:lineRule="auto"/>
        <w:contextualSpacing w:val="0"/>
        <w:rPr>
          <w:rFonts w:ascii="Arial" w:hAnsi="Arial" w:cs="Arial"/>
          <w:sz w:val="20"/>
          <w:szCs w:val="20"/>
        </w:rPr>
      </w:pPr>
      <w:r w:rsidRPr="158F49D4">
        <w:rPr>
          <w:rFonts w:ascii="Arial" w:hAnsi="Arial" w:cs="Arial"/>
          <w:sz w:val="20"/>
          <w:szCs w:val="20"/>
        </w:rPr>
        <w:t xml:space="preserve">____the </w:t>
      </w:r>
      <w:r w:rsidRPr="158F49D4">
        <w:rPr>
          <w:rFonts w:ascii="Arial" w:hAnsi="Arial" w:cs="Arial"/>
          <w:b/>
          <w:bCs/>
          <w:sz w:val="20"/>
          <w:szCs w:val="20"/>
        </w:rPr>
        <w:t xml:space="preserve">Secure Link </w:t>
      </w:r>
      <w:r w:rsidRPr="158F49D4">
        <w:rPr>
          <w:rFonts w:ascii="Arial" w:hAnsi="Arial" w:cs="Arial"/>
          <w:sz w:val="20"/>
          <w:szCs w:val="20"/>
        </w:rPr>
        <w:t>for uploading all application documents</w:t>
      </w:r>
    </w:p>
    <w:p w14:paraId="53BA47C1" w14:textId="1D24DD28" w:rsidR="00C72BEF" w:rsidRPr="00933211" w:rsidRDefault="6DFE7973" w:rsidP="00B31F50">
      <w:pPr>
        <w:pStyle w:val="ListParagraph"/>
        <w:numPr>
          <w:ilvl w:val="1"/>
          <w:numId w:val="6"/>
        </w:numPr>
        <w:spacing w:after="60" w:line="240" w:lineRule="auto"/>
        <w:contextualSpacing w:val="0"/>
        <w:rPr>
          <w:rFonts w:ascii="Arial" w:hAnsi="Arial" w:cs="Arial"/>
          <w:sz w:val="20"/>
          <w:szCs w:val="20"/>
        </w:rPr>
      </w:pPr>
      <w:r w:rsidRPr="00B31F50">
        <w:rPr>
          <w:rFonts w:ascii="Arial" w:hAnsi="Arial" w:cs="Arial"/>
          <w:sz w:val="20"/>
          <w:szCs w:val="20"/>
        </w:rPr>
        <w:t>____</w:t>
      </w:r>
      <w:r w:rsidRPr="158F49D4">
        <w:rPr>
          <w:rFonts w:ascii="Arial" w:hAnsi="Arial" w:cs="Arial"/>
          <w:sz w:val="20"/>
          <w:szCs w:val="20"/>
        </w:rPr>
        <w:t xml:space="preserve">the link to the Cardiovascular Technology Application Instructions Packet </w:t>
      </w:r>
    </w:p>
    <w:p w14:paraId="53DC1015" w14:textId="49F68497" w:rsidR="00C72BEF" w:rsidRPr="00933211" w:rsidRDefault="00C72BEF" w:rsidP="00B31F50">
      <w:pPr>
        <w:pStyle w:val="ListParagraph"/>
        <w:numPr>
          <w:ilvl w:val="0"/>
          <w:numId w:val="6"/>
        </w:numPr>
        <w:spacing w:after="60" w:line="240" w:lineRule="auto"/>
        <w:contextualSpacing w:val="0"/>
        <w:rPr>
          <w:rStyle w:val="Hyperlink"/>
          <w:rFonts w:ascii="Arial" w:hAnsi="Arial" w:cs="Arial"/>
          <w:color w:val="auto"/>
          <w:sz w:val="20"/>
          <w:szCs w:val="20"/>
          <w:u w:val="none"/>
        </w:rPr>
      </w:pPr>
      <w:r w:rsidRPr="158F49D4">
        <w:rPr>
          <w:rFonts w:ascii="Arial" w:hAnsi="Arial" w:cs="Arial"/>
          <w:sz w:val="20"/>
          <w:szCs w:val="20"/>
        </w:rPr>
        <w:t xml:space="preserve">____Upload </w:t>
      </w:r>
      <w:hyperlink w:anchor="_G._Invasive_Cardiovascular_1">
        <w:r w:rsidRPr="158F49D4">
          <w:rPr>
            <w:rStyle w:val="Hyperlink"/>
            <w:rFonts w:ascii="Arial" w:hAnsi="Arial" w:cs="Arial"/>
            <w:sz w:val="20"/>
            <w:szCs w:val="20"/>
          </w:rPr>
          <w:t>required materials</w:t>
        </w:r>
      </w:hyperlink>
      <w:r w:rsidRPr="158F49D4">
        <w:rPr>
          <w:rFonts w:ascii="Arial" w:hAnsi="Arial" w:cs="Arial"/>
          <w:sz w:val="20"/>
          <w:szCs w:val="20"/>
        </w:rPr>
        <w:t xml:space="preserve"> to the </w:t>
      </w:r>
      <w:r w:rsidR="7DCAC89C" w:rsidRPr="158F49D4">
        <w:rPr>
          <w:rFonts w:ascii="Arial" w:hAnsi="Arial" w:cs="Arial"/>
          <w:b/>
          <w:bCs/>
          <w:sz w:val="20"/>
          <w:szCs w:val="20"/>
        </w:rPr>
        <w:t>S</w:t>
      </w:r>
      <w:r w:rsidRPr="158F49D4">
        <w:rPr>
          <w:rFonts w:ascii="Arial" w:hAnsi="Arial" w:cs="Arial"/>
          <w:b/>
          <w:bCs/>
          <w:sz w:val="20"/>
          <w:szCs w:val="20"/>
        </w:rPr>
        <w:t xml:space="preserve">ecure </w:t>
      </w:r>
      <w:r w:rsidR="1ACD06C1" w:rsidRPr="158F49D4">
        <w:rPr>
          <w:rFonts w:ascii="Arial" w:hAnsi="Arial" w:cs="Arial"/>
          <w:b/>
          <w:bCs/>
          <w:sz w:val="20"/>
          <w:szCs w:val="20"/>
        </w:rPr>
        <w:t>Li</w:t>
      </w:r>
      <w:r w:rsidRPr="158F49D4">
        <w:rPr>
          <w:rFonts w:ascii="Arial" w:hAnsi="Arial" w:cs="Arial"/>
          <w:b/>
          <w:bCs/>
          <w:sz w:val="20"/>
          <w:szCs w:val="20"/>
        </w:rPr>
        <w:t>nk</w:t>
      </w:r>
      <w:r w:rsidRPr="158F49D4">
        <w:rPr>
          <w:rFonts w:ascii="Arial" w:hAnsi="Arial" w:cs="Arial"/>
          <w:sz w:val="20"/>
          <w:szCs w:val="20"/>
        </w:rPr>
        <w:t xml:space="preserve"> prior to the filing </w:t>
      </w:r>
      <w:hyperlink w:anchor="_H._Application_Filing">
        <w:r w:rsidRPr="158F49D4">
          <w:rPr>
            <w:rStyle w:val="Hyperlink"/>
            <w:rFonts w:ascii="Arial" w:hAnsi="Arial" w:cs="Arial"/>
            <w:sz w:val="20"/>
            <w:szCs w:val="20"/>
          </w:rPr>
          <w:t>deadline</w:t>
        </w:r>
      </w:hyperlink>
      <w:r w:rsidR="00C7785A" w:rsidRPr="158F49D4">
        <w:rPr>
          <w:rStyle w:val="Hyperlink"/>
          <w:rFonts w:ascii="Arial" w:hAnsi="Arial" w:cs="Arial"/>
          <w:sz w:val="20"/>
          <w:szCs w:val="20"/>
        </w:rPr>
        <w:t>.</w:t>
      </w:r>
    </w:p>
    <w:p w14:paraId="6841B86C" w14:textId="77777777" w:rsidR="00F84253" w:rsidRDefault="00F84253" w:rsidP="00B31F50">
      <w:pPr>
        <w:pStyle w:val="ListParagraph"/>
        <w:numPr>
          <w:ilvl w:val="1"/>
          <w:numId w:val="6"/>
        </w:numPr>
        <w:spacing w:after="0" w:line="240" w:lineRule="auto"/>
        <w:contextualSpacing w:val="0"/>
        <w:rPr>
          <w:rFonts w:ascii="Arial" w:hAnsi="Arial" w:cs="Arial"/>
          <w:sz w:val="20"/>
          <w:szCs w:val="20"/>
        </w:rPr>
      </w:pPr>
      <w:r w:rsidRPr="158F49D4">
        <w:rPr>
          <w:rFonts w:ascii="Arial" w:hAnsi="Arial" w:cs="Arial"/>
          <w:sz w:val="20"/>
          <w:szCs w:val="20"/>
        </w:rPr>
        <w:t xml:space="preserve">____Completed Invasive Cardiovascular Application and signed Statement of Students’ Responsibility forms </w:t>
      </w:r>
    </w:p>
    <w:p w14:paraId="3C4D03B1" w14:textId="477AF9CE" w:rsidR="00F84253" w:rsidRDefault="00F84253" w:rsidP="00B31F50">
      <w:pPr>
        <w:pStyle w:val="ListParagraph"/>
        <w:numPr>
          <w:ilvl w:val="1"/>
          <w:numId w:val="6"/>
        </w:numPr>
        <w:spacing w:after="0" w:line="240" w:lineRule="auto"/>
        <w:contextualSpacing w:val="0"/>
        <w:rPr>
          <w:rFonts w:ascii="Arial" w:hAnsi="Arial" w:cs="Arial"/>
          <w:sz w:val="20"/>
          <w:szCs w:val="20"/>
        </w:rPr>
      </w:pPr>
      <w:r w:rsidRPr="158F49D4">
        <w:rPr>
          <w:rFonts w:ascii="Arial" w:hAnsi="Arial" w:cs="Arial"/>
          <w:sz w:val="20"/>
          <w:szCs w:val="20"/>
        </w:rPr>
        <w:t>____Official HESI A2 score sheet</w:t>
      </w:r>
      <w:r w:rsidR="00E73597" w:rsidRPr="158F49D4">
        <w:rPr>
          <w:rFonts w:ascii="Arial" w:hAnsi="Arial" w:cs="Arial"/>
          <w:sz w:val="20"/>
          <w:szCs w:val="20"/>
        </w:rPr>
        <w:t xml:space="preserve"> </w:t>
      </w:r>
      <w:r w:rsidRPr="158F49D4">
        <w:rPr>
          <w:rFonts w:ascii="Arial" w:hAnsi="Arial" w:cs="Arial"/>
          <w:sz w:val="20"/>
          <w:szCs w:val="20"/>
        </w:rPr>
        <w:t>indicating minimum score of 70% on each of the five required sections of the test and Personality Profile and Learning Styles section results.</w:t>
      </w:r>
    </w:p>
    <w:p w14:paraId="71936BD3" w14:textId="77777777" w:rsidR="00F84253" w:rsidRDefault="00F84253" w:rsidP="00B31F50">
      <w:pPr>
        <w:pStyle w:val="ListParagraph"/>
        <w:numPr>
          <w:ilvl w:val="1"/>
          <w:numId w:val="6"/>
        </w:numPr>
        <w:spacing w:after="0" w:line="240" w:lineRule="auto"/>
        <w:contextualSpacing w:val="0"/>
        <w:rPr>
          <w:rFonts w:ascii="Arial" w:hAnsi="Arial" w:cs="Arial"/>
          <w:sz w:val="20"/>
          <w:szCs w:val="20"/>
        </w:rPr>
      </w:pPr>
      <w:r w:rsidRPr="158F49D4">
        <w:rPr>
          <w:rFonts w:ascii="Arial" w:hAnsi="Arial" w:cs="Arial"/>
          <w:sz w:val="20"/>
          <w:szCs w:val="20"/>
        </w:rPr>
        <w:t>____Photocopy of your official Phi Theta Kappa membership card/certificate (if applicable).</w:t>
      </w:r>
    </w:p>
    <w:p w14:paraId="3F9C6547" w14:textId="77777777" w:rsidR="00F84253" w:rsidRDefault="00F84253" w:rsidP="00B31F50">
      <w:pPr>
        <w:pStyle w:val="ListParagraph"/>
        <w:numPr>
          <w:ilvl w:val="1"/>
          <w:numId w:val="6"/>
        </w:numPr>
        <w:spacing w:after="0" w:line="256" w:lineRule="auto"/>
        <w:rPr>
          <w:rFonts w:ascii="Arial" w:hAnsi="Arial" w:cs="Arial"/>
          <w:sz w:val="20"/>
          <w:szCs w:val="20"/>
        </w:rPr>
      </w:pPr>
      <w:r w:rsidRPr="158F49D4">
        <w:rPr>
          <w:rFonts w:ascii="Arial" w:hAnsi="Arial" w:cs="Arial"/>
          <w:sz w:val="20"/>
          <w:szCs w:val="20"/>
        </w:rPr>
        <w:t>____Copies of any educational plans, request for course substitution forms, etc. if applicable.</w:t>
      </w:r>
    </w:p>
    <w:p w14:paraId="65BC86B1" w14:textId="77777777" w:rsidR="00933211" w:rsidRDefault="00933211" w:rsidP="00827A11">
      <w:pPr>
        <w:pStyle w:val="ListParagraph"/>
        <w:spacing w:line="360" w:lineRule="auto"/>
        <w:ind w:left="1440"/>
        <w:rPr>
          <w:rFonts w:ascii="Arial" w:hAnsi="Arial" w:cs="Arial"/>
          <w:sz w:val="20"/>
          <w:szCs w:val="20"/>
        </w:rPr>
      </w:pPr>
    </w:p>
    <w:p w14:paraId="5CB8A39A" w14:textId="51EF7355" w:rsidR="49CF8AA7" w:rsidRDefault="00BA099C" w:rsidP="00BA099C">
      <w:pPr>
        <w:pStyle w:val="Heading1"/>
      </w:pPr>
      <w:bookmarkStart w:id="5" w:name="_Eligibility_to_Apply"/>
      <w:bookmarkStart w:id="6" w:name="_Toc173489805"/>
      <w:bookmarkEnd w:id="5"/>
      <w:r>
        <w:lastRenderedPageBreak/>
        <w:t xml:space="preserve">B. </w:t>
      </w:r>
      <w:r w:rsidR="49CF8AA7">
        <w:t>General Admission Requirements to the College</w:t>
      </w:r>
      <w:bookmarkEnd w:id="6"/>
    </w:p>
    <w:p w14:paraId="7E4580C1" w14:textId="31C43916" w:rsidR="5BCE04ED" w:rsidRDefault="5BCE04ED" w:rsidP="00390CF0">
      <w:pPr>
        <w:ind w:left="360"/>
        <w:rPr>
          <w:rFonts w:ascii="Arial" w:eastAsia="Arial" w:hAnsi="Arial" w:cs="Arial"/>
          <w:sz w:val="20"/>
          <w:szCs w:val="20"/>
        </w:rPr>
      </w:pPr>
      <w:r w:rsidRPr="41B37C78">
        <w:rPr>
          <w:rFonts w:ascii="Arial" w:eastAsia="Arial" w:hAnsi="Arial" w:cs="Arial"/>
          <w:sz w:val="20"/>
          <w:szCs w:val="20"/>
        </w:rPr>
        <w:t xml:space="preserve">Applicants to the </w:t>
      </w:r>
      <w:r w:rsidR="001970B7">
        <w:rPr>
          <w:rFonts w:ascii="Arial" w:eastAsia="Arial" w:hAnsi="Arial" w:cs="Arial"/>
          <w:sz w:val="20"/>
          <w:szCs w:val="20"/>
        </w:rPr>
        <w:t>Invasive Cardiovascular Technology</w:t>
      </w:r>
      <w:r w:rsidRPr="00E2509F">
        <w:rPr>
          <w:rFonts w:ascii="Arial" w:eastAsia="Arial" w:hAnsi="Arial" w:cs="Arial"/>
          <w:color w:val="FF0000"/>
          <w:sz w:val="20"/>
          <w:szCs w:val="20"/>
        </w:rPr>
        <w:t xml:space="preserve"> </w:t>
      </w:r>
      <w:r w:rsidRPr="41B37C78">
        <w:rPr>
          <w:rFonts w:ascii="Arial" w:eastAsia="Arial" w:hAnsi="Arial" w:cs="Arial"/>
          <w:sz w:val="20"/>
          <w:szCs w:val="20"/>
        </w:rPr>
        <w:t xml:space="preserve">program must meet all </w:t>
      </w:r>
      <w:hyperlink r:id="rId38">
        <w:r w:rsidRPr="41B37C78">
          <w:rPr>
            <w:rStyle w:val="Hyperlink"/>
            <w:rFonts w:ascii="Arial" w:eastAsia="Arial" w:hAnsi="Arial" w:cs="Arial"/>
            <w:sz w:val="20"/>
            <w:szCs w:val="20"/>
          </w:rPr>
          <w:t>college admission requirements</w:t>
        </w:r>
      </w:hyperlink>
      <w:r w:rsidRPr="41B37C78">
        <w:rPr>
          <w:rFonts w:ascii="Arial" w:eastAsia="Arial" w:hAnsi="Arial" w:cs="Arial"/>
          <w:sz w:val="20"/>
          <w:szCs w:val="20"/>
        </w:rPr>
        <w:t xml:space="preserve"> as outlined in the official college cat</w:t>
      </w:r>
      <w:r w:rsidR="735EC653" w:rsidRPr="41B37C78">
        <w:rPr>
          <w:rFonts w:ascii="Arial" w:eastAsia="Arial" w:hAnsi="Arial" w:cs="Arial"/>
          <w:sz w:val="20"/>
          <w:szCs w:val="20"/>
        </w:rPr>
        <w:t>alog</w:t>
      </w:r>
      <w:r w:rsidR="2F473386" w:rsidRPr="419BBBBE">
        <w:rPr>
          <w:rFonts w:ascii="Arial" w:eastAsia="Arial" w:hAnsi="Arial" w:cs="Arial"/>
          <w:sz w:val="20"/>
          <w:szCs w:val="20"/>
        </w:rPr>
        <w:t xml:space="preserve">. </w:t>
      </w:r>
    </w:p>
    <w:p w14:paraId="57115872" w14:textId="1F9DA14E" w:rsidR="05985E56" w:rsidRDefault="05985E56" w:rsidP="00390CF0">
      <w:pPr>
        <w:ind w:left="360"/>
        <w:rPr>
          <w:rFonts w:ascii="Arial" w:eastAsia="Arial" w:hAnsi="Arial" w:cs="Arial"/>
          <w:sz w:val="20"/>
          <w:szCs w:val="20"/>
        </w:rPr>
      </w:pPr>
      <w:r w:rsidRPr="41B37C78">
        <w:rPr>
          <w:rFonts w:ascii="Arial" w:eastAsia="Arial" w:hAnsi="Arial" w:cs="Arial"/>
          <w:sz w:val="20"/>
          <w:szCs w:val="20"/>
        </w:rPr>
        <w:t xml:space="preserve">Applicants must have earned either a high school diploma or General Education Diploma (GED) in addition to complying with Texas Success Initiative (TSI) requirements before they will be eligible to apply to the program.  Students should consult </w:t>
      </w:r>
      <w:r w:rsidR="007913F4">
        <w:rPr>
          <w:rFonts w:ascii="Arial" w:eastAsia="Arial" w:hAnsi="Arial" w:cs="Arial"/>
          <w:sz w:val="20"/>
          <w:szCs w:val="20"/>
        </w:rPr>
        <w:t xml:space="preserve">the </w:t>
      </w:r>
      <w:r w:rsidR="61B0692F" w:rsidRPr="41B37C78">
        <w:rPr>
          <w:rFonts w:ascii="Arial" w:eastAsia="Arial" w:hAnsi="Arial" w:cs="Arial"/>
          <w:sz w:val="20"/>
          <w:szCs w:val="20"/>
        </w:rPr>
        <w:t>Success Coach/</w:t>
      </w:r>
      <w:r w:rsidRPr="41B37C78">
        <w:rPr>
          <w:rFonts w:ascii="Arial" w:eastAsia="Arial" w:hAnsi="Arial" w:cs="Arial"/>
          <w:sz w:val="20"/>
          <w:szCs w:val="20"/>
        </w:rPr>
        <w:t>advising office to determine their TSI status prior to application to a Health Sciences program.</w:t>
      </w:r>
    </w:p>
    <w:p w14:paraId="18450835" w14:textId="503D1364" w:rsidR="49CF8AA7" w:rsidRDefault="49CF8AA7" w:rsidP="00390CF0">
      <w:pPr>
        <w:pStyle w:val="Heading2"/>
        <w:ind w:left="360"/>
      </w:pPr>
      <w:bookmarkStart w:id="7" w:name="_Toc173489806"/>
      <w:r>
        <w:t>Official College Transcripts</w:t>
      </w:r>
      <w:bookmarkEnd w:id="7"/>
    </w:p>
    <w:p w14:paraId="1EB72744" w14:textId="611C9B7B" w:rsidR="03D19F27" w:rsidRDefault="03D19F27" w:rsidP="00390CF0">
      <w:pPr>
        <w:ind w:left="360"/>
      </w:pPr>
      <w:r w:rsidRPr="41B37C78">
        <w:rPr>
          <w:rFonts w:ascii="Arial" w:eastAsia="Arial" w:hAnsi="Arial" w:cs="Arial"/>
          <w:sz w:val="20"/>
          <w:szCs w:val="20"/>
        </w:rPr>
        <w:t xml:space="preserve">Prior to application to the </w:t>
      </w:r>
      <w:r w:rsidR="001970B7">
        <w:rPr>
          <w:rFonts w:ascii="Arial" w:eastAsia="Arial" w:hAnsi="Arial" w:cs="Arial"/>
          <w:sz w:val="20"/>
          <w:szCs w:val="20"/>
        </w:rPr>
        <w:t>Invasive Cardiovascular Technology</w:t>
      </w:r>
      <w:r w:rsidRPr="00AD2AC5">
        <w:rPr>
          <w:rFonts w:ascii="Arial" w:eastAsia="Arial" w:hAnsi="Arial" w:cs="Arial"/>
          <w:color w:val="FF0000"/>
          <w:sz w:val="20"/>
          <w:szCs w:val="20"/>
        </w:rPr>
        <w:t xml:space="preserve"> </w:t>
      </w:r>
      <w:r w:rsidRPr="41B37C78">
        <w:rPr>
          <w:rFonts w:ascii="Arial" w:eastAsia="Arial" w:hAnsi="Arial" w:cs="Arial"/>
          <w:sz w:val="20"/>
          <w:szCs w:val="20"/>
        </w:rPr>
        <w:t xml:space="preserve">program, potential applicants must have submitted </w:t>
      </w:r>
      <w:r w:rsidRPr="41B37C78">
        <w:rPr>
          <w:rFonts w:ascii="Arial" w:eastAsia="Arial" w:hAnsi="Arial" w:cs="Arial"/>
          <w:b/>
          <w:bCs/>
          <w:i/>
          <w:iCs/>
          <w:sz w:val="20"/>
          <w:szCs w:val="20"/>
        </w:rPr>
        <w:t xml:space="preserve">official transcripts from </w:t>
      </w:r>
      <w:r w:rsidR="005E2C77">
        <w:rPr>
          <w:rFonts w:ascii="Arial" w:eastAsia="Arial" w:hAnsi="Arial" w:cs="Arial"/>
          <w:b/>
          <w:bCs/>
          <w:i/>
          <w:iCs/>
          <w:sz w:val="20"/>
          <w:szCs w:val="20"/>
          <w:u w:val="single"/>
        </w:rPr>
        <w:t>ALL</w:t>
      </w:r>
      <w:r w:rsidRPr="41B37C78">
        <w:rPr>
          <w:rFonts w:ascii="Arial" w:eastAsia="Arial" w:hAnsi="Arial" w:cs="Arial"/>
          <w:b/>
          <w:bCs/>
          <w:i/>
          <w:iCs/>
          <w:sz w:val="20"/>
          <w:szCs w:val="20"/>
        </w:rPr>
        <w:t xml:space="preserve"> colleges and universities the applicant has attended whether the coursework is or is not relevant to the program application</w:t>
      </w:r>
      <w:r w:rsidRPr="41B37C78">
        <w:rPr>
          <w:rFonts w:ascii="Arial" w:eastAsia="Arial" w:hAnsi="Arial" w:cs="Arial"/>
          <w:sz w:val="20"/>
          <w:szCs w:val="20"/>
        </w:rPr>
        <w:t xml:space="preserve">.  Transcripts from Dallas College </w:t>
      </w:r>
      <w:r w:rsidR="00535262">
        <w:rPr>
          <w:rFonts w:ascii="Arial" w:eastAsia="Arial" w:hAnsi="Arial" w:cs="Arial"/>
          <w:sz w:val="20"/>
          <w:szCs w:val="20"/>
        </w:rPr>
        <w:t>(formerly Dallas Co</w:t>
      </w:r>
      <w:r w:rsidR="00D41DDD">
        <w:rPr>
          <w:rFonts w:ascii="Arial" w:eastAsia="Arial" w:hAnsi="Arial" w:cs="Arial"/>
          <w:sz w:val="20"/>
          <w:szCs w:val="20"/>
        </w:rPr>
        <w:t xml:space="preserve">unty Community College District) </w:t>
      </w:r>
      <w:r w:rsidRPr="41B37C78">
        <w:rPr>
          <w:rFonts w:ascii="Arial" w:eastAsia="Arial" w:hAnsi="Arial" w:cs="Arial"/>
          <w:sz w:val="20"/>
          <w:szCs w:val="20"/>
        </w:rPr>
        <w:t>campuses are not required.</w:t>
      </w:r>
    </w:p>
    <w:p w14:paraId="06BB1BB6" w14:textId="7EAD4A37" w:rsidR="451E80DB" w:rsidRDefault="451E80DB" w:rsidP="00390CF0">
      <w:pPr>
        <w:ind w:left="360"/>
      </w:pPr>
      <w:r w:rsidRPr="41B37C78">
        <w:rPr>
          <w:rFonts w:ascii="Arial" w:eastAsia="Arial" w:hAnsi="Arial" w:cs="Arial"/>
          <w:sz w:val="20"/>
          <w:szCs w:val="20"/>
        </w:rPr>
        <w:t xml:space="preserve">The transcripts must be current with the </w:t>
      </w:r>
      <w:r w:rsidRPr="41B37C78">
        <w:rPr>
          <w:rFonts w:ascii="Arial" w:eastAsia="Arial" w:hAnsi="Arial" w:cs="Arial"/>
          <w:b/>
          <w:bCs/>
          <w:sz w:val="20"/>
          <w:szCs w:val="20"/>
        </w:rPr>
        <w:t xml:space="preserve">print date no earlier than three years </w:t>
      </w:r>
      <w:r w:rsidRPr="41B37C78">
        <w:rPr>
          <w:rFonts w:ascii="Arial" w:eastAsia="Arial" w:hAnsi="Arial" w:cs="Arial"/>
          <w:sz w:val="20"/>
          <w:szCs w:val="20"/>
        </w:rPr>
        <w:t>prior to the applicant’s anticipated admission to the program unless the student has not had a break in enrollment with Dallas College since the transcripts were originally submitted.  If the official transcripts have not been submitted, the individual’s application will be voided.</w:t>
      </w:r>
    </w:p>
    <w:p w14:paraId="0D36B198" w14:textId="0582F57D" w:rsidR="2AD789D8" w:rsidRDefault="2AD789D8" w:rsidP="00390CF0">
      <w:pPr>
        <w:ind w:left="360"/>
      </w:pPr>
      <w:r w:rsidRPr="41B37C78">
        <w:rPr>
          <w:rFonts w:ascii="Arial" w:eastAsia="Arial" w:hAnsi="Arial" w:cs="Arial"/>
          <w:sz w:val="20"/>
          <w:szCs w:val="20"/>
        </w:rPr>
        <w:t xml:space="preserve">Official transcripts must be sent electronically from the applicant’s previous colleges to </w:t>
      </w:r>
      <w:hyperlink r:id="rId39">
        <w:r w:rsidRPr="41B37C78">
          <w:rPr>
            <w:rStyle w:val="Hyperlink"/>
            <w:rFonts w:ascii="Arial" w:eastAsia="Arial" w:hAnsi="Arial" w:cs="Arial"/>
            <w:sz w:val="20"/>
            <w:szCs w:val="20"/>
          </w:rPr>
          <w:t>studenttranscripts@d</w:t>
        </w:r>
        <w:r w:rsidR="69EA2846" w:rsidRPr="41B37C78">
          <w:rPr>
            <w:rStyle w:val="Hyperlink"/>
            <w:rFonts w:ascii="Arial" w:eastAsia="Arial" w:hAnsi="Arial" w:cs="Arial"/>
            <w:sz w:val="20"/>
            <w:szCs w:val="20"/>
          </w:rPr>
          <w:t>allascollege</w:t>
        </w:r>
        <w:r w:rsidRPr="41B37C78">
          <w:rPr>
            <w:rStyle w:val="Hyperlink"/>
            <w:rFonts w:ascii="Arial" w:eastAsia="Arial" w:hAnsi="Arial" w:cs="Arial"/>
            <w:sz w:val="20"/>
            <w:szCs w:val="20"/>
          </w:rPr>
          <w:t>.edu</w:t>
        </w:r>
      </w:hyperlink>
      <w:r w:rsidRPr="41B37C78">
        <w:rPr>
          <w:rFonts w:ascii="Arial" w:eastAsia="Arial" w:hAnsi="Arial" w:cs="Arial"/>
          <w:sz w:val="20"/>
          <w:szCs w:val="20"/>
        </w:rPr>
        <w:t>.  Transcripts sent by the applicant in pdf or other formats are not accepted.   Transcripts may also be mailed from a college in a sealed envelope to Dallas College, Attn: Admissions Processing, 3737 Motley Drive, Mesquite, TX 75150.</w:t>
      </w:r>
    </w:p>
    <w:p w14:paraId="3290FB18" w14:textId="230D1A90" w:rsidR="4A7AF760" w:rsidRDefault="4A7AF760" w:rsidP="00390CF0">
      <w:pPr>
        <w:pStyle w:val="Heading2"/>
        <w:ind w:left="360"/>
      </w:pPr>
      <w:bookmarkStart w:id="8" w:name="_Toc173489807"/>
      <w:r w:rsidRPr="41B37C78">
        <w:t>Initial Advisement</w:t>
      </w:r>
      <w:bookmarkEnd w:id="8"/>
    </w:p>
    <w:p w14:paraId="2DF948AE" w14:textId="3771AD51" w:rsidR="4A7AF760" w:rsidRDefault="4A7AF760" w:rsidP="00390CF0">
      <w:pPr>
        <w:ind w:left="360"/>
      </w:pPr>
      <w:r w:rsidRPr="41B37C78">
        <w:rPr>
          <w:rFonts w:ascii="Arial" w:eastAsia="Arial" w:hAnsi="Arial" w:cs="Arial"/>
          <w:sz w:val="20"/>
          <w:szCs w:val="20"/>
        </w:rPr>
        <w:t xml:space="preserve">Students who are beginning college for the first time will follow the </w:t>
      </w:r>
      <w:hyperlink r:id="rId40">
        <w:r w:rsidRPr="41B37C78">
          <w:rPr>
            <w:rStyle w:val="Hyperlink"/>
            <w:rFonts w:ascii="Arial" w:eastAsia="Arial" w:hAnsi="Arial" w:cs="Arial"/>
            <w:sz w:val="20"/>
            <w:szCs w:val="20"/>
          </w:rPr>
          <w:t>Steps to Enrollment</w:t>
        </w:r>
      </w:hyperlink>
      <w:r w:rsidRPr="41B37C78">
        <w:rPr>
          <w:rFonts w:ascii="Arial" w:eastAsia="Arial" w:hAnsi="Arial" w:cs="Arial"/>
          <w:sz w:val="20"/>
          <w:szCs w:val="20"/>
        </w:rPr>
        <w:t xml:space="preserve"> which will guide them from applying</w:t>
      </w:r>
      <w:r w:rsidR="00D56BDC">
        <w:rPr>
          <w:rFonts w:ascii="Arial" w:eastAsia="Arial" w:hAnsi="Arial" w:cs="Arial"/>
          <w:sz w:val="20"/>
          <w:szCs w:val="20"/>
        </w:rPr>
        <w:t xml:space="preserve"> to</w:t>
      </w:r>
      <w:r w:rsidRPr="41B37C78">
        <w:rPr>
          <w:rFonts w:ascii="Arial" w:eastAsia="Arial" w:hAnsi="Arial" w:cs="Arial"/>
          <w:sz w:val="20"/>
          <w:szCs w:val="20"/>
        </w:rPr>
        <w:t xml:space="preserve"> the college system to placement testing, selecting a degree plan, contacting a Success Coach, and enrolling in basic courses.  </w:t>
      </w:r>
      <w:hyperlink r:id="rId41" w:history="1">
        <w:r w:rsidR="00D91134" w:rsidRPr="00D91134">
          <w:rPr>
            <w:rStyle w:val="Hyperlink"/>
            <w:rFonts w:ascii="Arial" w:eastAsia="Segoe UI" w:hAnsi="Arial" w:cs="Arial"/>
            <w:sz w:val="20"/>
            <w:szCs w:val="20"/>
          </w:rPr>
          <w:t>https://www.dallascollege.edu/admissions/pages/new-credit-students.aspx</w:t>
        </w:r>
      </w:hyperlink>
    </w:p>
    <w:p w14:paraId="3582F378" w14:textId="469D85BD" w:rsidR="4A7AF760" w:rsidRDefault="4A7AF760" w:rsidP="00ED2839">
      <w:pPr>
        <w:spacing w:after="0" w:line="240" w:lineRule="auto"/>
        <w:ind w:left="360"/>
        <w:rPr>
          <w:rFonts w:ascii="Arial" w:eastAsia="Arial" w:hAnsi="Arial" w:cs="Arial"/>
          <w:b/>
          <w:bCs/>
          <w:i/>
          <w:iCs/>
          <w:sz w:val="20"/>
          <w:szCs w:val="20"/>
        </w:rPr>
      </w:pPr>
      <w:r w:rsidRPr="41B37C78">
        <w:rPr>
          <w:rFonts w:ascii="Arial" w:eastAsia="Arial" w:hAnsi="Arial" w:cs="Arial"/>
          <w:sz w:val="20"/>
          <w:szCs w:val="20"/>
        </w:rPr>
        <w:t>A student who has not completed college coursework should request a general Associate</w:t>
      </w:r>
      <w:r w:rsidR="00582870">
        <w:rPr>
          <w:rFonts w:ascii="Arial" w:eastAsia="Arial" w:hAnsi="Arial" w:cs="Arial"/>
          <w:sz w:val="20"/>
          <w:szCs w:val="20"/>
        </w:rPr>
        <w:t xml:space="preserve"> of Science</w:t>
      </w:r>
      <w:r w:rsidRPr="41B37C78">
        <w:rPr>
          <w:rFonts w:ascii="Arial" w:eastAsia="Arial" w:hAnsi="Arial" w:cs="Arial"/>
          <w:sz w:val="20"/>
          <w:szCs w:val="20"/>
        </w:rPr>
        <w:t xml:space="preserve"> Degree plan from </w:t>
      </w:r>
      <w:hyperlink r:id="rId42">
        <w:r w:rsidR="4F33C8AD" w:rsidRPr="3F15D0D5">
          <w:rPr>
            <w:rStyle w:val="Hyperlink"/>
            <w:rFonts w:ascii="Arial" w:eastAsia="Arial" w:hAnsi="Arial" w:cs="Arial"/>
            <w:sz w:val="20"/>
            <w:szCs w:val="20"/>
          </w:rPr>
          <w:t>Success Coaching</w:t>
        </w:r>
      </w:hyperlink>
      <w:r w:rsidRPr="41B37C78">
        <w:rPr>
          <w:rFonts w:ascii="Arial" w:eastAsia="Arial" w:hAnsi="Arial" w:cs="Arial"/>
          <w:sz w:val="20"/>
          <w:szCs w:val="20"/>
        </w:rPr>
        <w:t xml:space="preserve"> as a starting point toward future application to a health sciences program.  </w:t>
      </w:r>
      <w:r w:rsidRPr="41B37C78">
        <w:rPr>
          <w:rFonts w:ascii="Arial" w:eastAsia="Arial" w:hAnsi="Arial" w:cs="Arial"/>
          <w:b/>
          <w:bCs/>
          <w:i/>
          <w:iCs/>
          <w:sz w:val="20"/>
          <w:szCs w:val="20"/>
        </w:rPr>
        <w:t>Note:  Additional learning frameworks courses may be required for certain students</w:t>
      </w:r>
      <w:r w:rsidR="00C7785A">
        <w:rPr>
          <w:rFonts w:ascii="Arial" w:eastAsia="Arial" w:hAnsi="Arial" w:cs="Arial"/>
          <w:b/>
          <w:bCs/>
          <w:i/>
          <w:iCs/>
          <w:sz w:val="20"/>
          <w:szCs w:val="20"/>
        </w:rPr>
        <w:t>.</w:t>
      </w:r>
    </w:p>
    <w:p w14:paraId="12D73A07" w14:textId="77777777" w:rsidR="008A7FDE" w:rsidRPr="00C72BEF" w:rsidRDefault="008A7FDE" w:rsidP="00ED2839">
      <w:pPr>
        <w:spacing w:after="0" w:line="240" w:lineRule="auto"/>
        <w:ind w:left="360"/>
        <w:rPr>
          <w:rFonts w:ascii="Arial" w:hAnsi="Arial" w:cs="Arial"/>
          <w:sz w:val="20"/>
          <w:szCs w:val="20"/>
        </w:rPr>
      </w:pPr>
    </w:p>
    <w:p w14:paraId="1685E3B5" w14:textId="59E7EC46" w:rsidR="69DEC75C" w:rsidRDefault="00BA099C" w:rsidP="00BA099C">
      <w:pPr>
        <w:pStyle w:val="Heading1"/>
      </w:pPr>
      <w:bookmarkStart w:id="9" w:name="_C._Prerequisite_Courses"/>
      <w:bookmarkStart w:id="10" w:name="_Toc173489808"/>
      <w:bookmarkEnd w:id="9"/>
      <w:r>
        <w:t xml:space="preserve">C. </w:t>
      </w:r>
      <w:r w:rsidR="69DEC75C">
        <w:t>Prerequisite Courses</w:t>
      </w:r>
      <w:bookmarkEnd w:id="10"/>
    </w:p>
    <w:p w14:paraId="0D321BC5" w14:textId="599EEE21" w:rsidR="0047637C" w:rsidRPr="00AB7BEB" w:rsidRDefault="009C6AEA" w:rsidP="00390CF0">
      <w:pPr>
        <w:ind w:left="360"/>
        <w:rPr>
          <w:rFonts w:ascii="Arial" w:hAnsi="Arial" w:cs="Arial"/>
          <w:sz w:val="20"/>
          <w:szCs w:val="20"/>
        </w:rPr>
      </w:pPr>
      <w:r w:rsidRPr="00AB7BEB">
        <w:rPr>
          <w:rFonts w:ascii="Arial" w:hAnsi="Arial" w:cs="Arial"/>
          <w:sz w:val="20"/>
          <w:szCs w:val="20"/>
        </w:rPr>
        <w:t xml:space="preserve">Applicants must complete the prerequisite courses listed below with a minimum cumulative grade point average of </w:t>
      </w:r>
      <w:r w:rsidR="001E2330" w:rsidRPr="00AB7BEB">
        <w:rPr>
          <w:rFonts w:ascii="Arial" w:hAnsi="Arial" w:cs="Arial"/>
          <w:sz w:val="20"/>
          <w:szCs w:val="20"/>
        </w:rPr>
        <w:t>2.50</w:t>
      </w:r>
      <w:r w:rsidRPr="00AB7BEB">
        <w:rPr>
          <w:rFonts w:ascii="Arial" w:hAnsi="Arial" w:cs="Arial"/>
          <w:sz w:val="20"/>
          <w:szCs w:val="20"/>
        </w:rPr>
        <w:t xml:space="preserve"> or higher to apply to the </w:t>
      </w:r>
      <w:r w:rsidR="001970B7" w:rsidRPr="00AB7BEB">
        <w:rPr>
          <w:rFonts w:ascii="Arial" w:hAnsi="Arial" w:cs="Arial"/>
          <w:sz w:val="20"/>
          <w:szCs w:val="20"/>
        </w:rPr>
        <w:t>Invasive Cardiovascular Technology</w:t>
      </w:r>
      <w:r w:rsidRPr="00AB7BEB">
        <w:rPr>
          <w:rFonts w:ascii="Arial" w:hAnsi="Arial" w:cs="Arial"/>
          <w:sz w:val="20"/>
          <w:szCs w:val="20"/>
        </w:rPr>
        <w:t xml:space="preserve"> program.  The prerequisite GPA is considered in the point award ranking process.</w:t>
      </w:r>
    </w:p>
    <w:tbl>
      <w:tblPr>
        <w:tblStyle w:val="GridTable4-Accent1"/>
        <w:tblW w:w="0" w:type="auto"/>
        <w:jc w:val="center"/>
        <w:tblLook w:val="04A0" w:firstRow="1" w:lastRow="0" w:firstColumn="1" w:lastColumn="0" w:noHBand="0" w:noVBand="1"/>
      </w:tblPr>
      <w:tblGrid>
        <w:gridCol w:w="5755"/>
        <w:gridCol w:w="720"/>
        <w:gridCol w:w="720"/>
        <w:gridCol w:w="715"/>
      </w:tblGrid>
      <w:tr w:rsidR="00A965E2" w14:paraId="79B8ECC4" w14:textId="77777777" w:rsidTr="00B31F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4BAB2EA4" w14:textId="4AAD8004" w:rsidR="00A965E2" w:rsidRPr="005C0CB3" w:rsidRDefault="00A965E2" w:rsidP="00D56BDC">
            <w:pPr>
              <w:rPr>
                <w:rFonts w:ascii="Arial" w:hAnsi="Arial" w:cs="Arial"/>
                <w:sz w:val="20"/>
                <w:szCs w:val="20"/>
              </w:rPr>
            </w:pPr>
            <w:r>
              <w:rPr>
                <w:rFonts w:ascii="Arial" w:hAnsi="Arial" w:cs="Arial"/>
                <w:sz w:val="20"/>
                <w:szCs w:val="20"/>
              </w:rPr>
              <w:t>Prerequisite Courses</w:t>
            </w:r>
          </w:p>
        </w:tc>
        <w:tc>
          <w:tcPr>
            <w:tcW w:w="0" w:type="dxa"/>
          </w:tcPr>
          <w:p w14:paraId="01292D9D" w14:textId="57CE4878" w:rsidR="00A965E2" w:rsidRDefault="00A965E2" w:rsidP="42A1AA56">
            <w:pPr>
              <w:cnfStyle w:val="100000000000" w:firstRow="1" w:lastRow="0" w:firstColumn="0" w:lastColumn="0" w:oddVBand="0" w:evenVBand="0" w:oddHBand="0" w:evenHBand="0" w:firstRowFirstColumn="0" w:firstRowLastColumn="0" w:lastRowFirstColumn="0" w:lastRowLastColumn="0"/>
            </w:pPr>
            <w:r>
              <w:t>Lec Hrs</w:t>
            </w:r>
          </w:p>
        </w:tc>
        <w:tc>
          <w:tcPr>
            <w:tcW w:w="0" w:type="dxa"/>
          </w:tcPr>
          <w:p w14:paraId="23C77FF5" w14:textId="5C307FFF" w:rsidR="00A965E2" w:rsidRDefault="00A965E2" w:rsidP="42A1AA56">
            <w:pPr>
              <w:cnfStyle w:val="100000000000" w:firstRow="1" w:lastRow="0" w:firstColumn="0" w:lastColumn="0" w:oddVBand="0" w:evenVBand="0" w:oddHBand="0" w:evenHBand="0" w:firstRowFirstColumn="0" w:firstRowLastColumn="0" w:lastRowFirstColumn="0" w:lastRowLastColumn="0"/>
            </w:pPr>
            <w:r>
              <w:t>Lab Hrs</w:t>
            </w:r>
          </w:p>
        </w:tc>
        <w:tc>
          <w:tcPr>
            <w:tcW w:w="0" w:type="dxa"/>
          </w:tcPr>
          <w:p w14:paraId="5235EC59" w14:textId="4AC8AE03" w:rsidR="00A965E2" w:rsidRDefault="00A965E2" w:rsidP="42A1AA56">
            <w:pPr>
              <w:cnfStyle w:val="100000000000" w:firstRow="1" w:lastRow="0" w:firstColumn="0" w:lastColumn="0" w:oddVBand="0" w:evenVBand="0" w:oddHBand="0" w:evenHBand="0" w:firstRowFirstColumn="0" w:firstRowLastColumn="0" w:lastRowFirstColumn="0" w:lastRowLastColumn="0"/>
            </w:pPr>
            <w:r>
              <w:t>Cr Hrs</w:t>
            </w:r>
          </w:p>
        </w:tc>
      </w:tr>
      <w:tr w:rsidR="00A965E2" w:rsidRPr="0043571D" w14:paraId="7C5226E9" w14:textId="77777777" w:rsidTr="00FE5A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4660249F" w14:textId="338C161E" w:rsidR="00A965E2" w:rsidRPr="0043571D" w:rsidRDefault="00A965E2" w:rsidP="42A1AA56">
            <w:pPr>
              <w:rPr>
                <w:rFonts w:ascii="Arial" w:hAnsi="Arial" w:cs="Arial"/>
                <w:b w:val="0"/>
                <w:bCs w:val="0"/>
                <w:sz w:val="20"/>
                <w:szCs w:val="20"/>
              </w:rPr>
            </w:pPr>
            <w:r w:rsidRPr="0043571D">
              <w:rPr>
                <w:rFonts w:ascii="Arial" w:hAnsi="Arial" w:cs="Arial"/>
                <w:b w:val="0"/>
                <w:bCs w:val="0"/>
                <w:sz w:val="20"/>
                <w:szCs w:val="20"/>
              </w:rPr>
              <w:t>BIOL-2401* Anatomy/Physiology I</w:t>
            </w:r>
          </w:p>
        </w:tc>
        <w:tc>
          <w:tcPr>
            <w:tcW w:w="720" w:type="dxa"/>
          </w:tcPr>
          <w:p w14:paraId="7169C6B1" w14:textId="01E130C9" w:rsidR="00A965E2" w:rsidRPr="0043571D" w:rsidRDefault="00A965E2" w:rsidP="42A1AA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3571D">
              <w:rPr>
                <w:rFonts w:ascii="Arial" w:hAnsi="Arial" w:cs="Arial"/>
                <w:sz w:val="20"/>
                <w:szCs w:val="20"/>
              </w:rPr>
              <w:t>3</w:t>
            </w:r>
          </w:p>
        </w:tc>
        <w:tc>
          <w:tcPr>
            <w:tcW w:w="720" w:type="dxa"/>
          </w:tcPr>
          <w:p w14:paraId="01F879D4" w14:textId="7F42518D" w:rsidR="00A965E2" w:rsidRPr="0043571D" w:rsidRDefault="00C7785A" w:rsidP="42A1AA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715" w:type="dxa"/>
          </w:tcPr>
          <w:p w14:paraId="5416734D" w14:textId="5CD9EDAD" w:rsidR="00A965E2" w:rsidRPr="0043571D" w:rsidRDefault="00A965E2" w:rsidP="42A1AA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3571D">
              <w:rPr>
                <w:rFonts w:ascii="Arial" w:hAnsi="Arial" w:cs="Arial"/>
                <w:sz w:val="20"/>
                <w:szCs w:val="20"/>
              </w:rPr>
              <w:t>4</w:t>
            </w:r>
          </w:p>
        </w:tc>
      </w:tr>
      <w:tr w:rsidR="00451C72" w:rsidRPr="0043571D" w14:paraId="3E9AA0A8" w14:textId="77777777" w:rsidTr="00FE5A60">
        <w:trPr>
          <w:jc w:val="center"/>
        </w:trPr>
        <w:tc>
          <w:tcPr>
            <w:cnfStyle w:val="001000000000" w:firstRow="0" w:lastRow="0" w:firstColumn="1" w:lastColumn="0" w:oddVBand="0" w:evenVBand="0" w:oddHBand="0" w:evenHBand="0" w:firstRowFirstColumn="0" w:firstRowLastColumn="0" w:lastRowFirstColumn="0" w:lastRowLastColumn="0"/>
            <w:tcW w:w="5755" w:type="dxa"/>
          </w:tcPr>
          <w:p w14:paraId="157AEB57" w14:textId="3C82D4C6" w:rsidR="00451C72" w:rsidRPr="0043571D" w:rsidRDefault="00152BE8" w:rsidP="42A1AA56">
            <w:pPr>
              <w:rPr>
                <w:rFonts w:ascii="Arial" w:hAnsi="Arial" w:cs="Arial"/>
                <w:b w:val="0"/>
                <w:bCs w:val="0"/>
                <w:sz w:val="20"/>
                <w:szCs w:val="20"/>
              </w:rPr>
            </w:pPr>
            <w:r w:rsidRPr="0043571D">
              <w:rPr>
                <w:rFonts w:ascii="Arial" w:hAnsi="Arial" w:cs="Arial"/>
                <w:b w:val="0"/>
                <w:bCs w:val="0"/>
                <w:sz w:val="20"/>
                <w:szCs w:val="20"/>
              </w:rPr>
              <w:t>BIOL-240</w:t>
            </w:r>
            <w:r w:rsidR="00C7785A">
              <w:rPr>
                <w:rFonts w:ascii="Arial" w:hAnsi="Arial" w:cs="Arial"/>
                <w:b w:val="0"/>
                <w:bCs w:val="0"/>
                <w:sz w:val="20"/>
                <w:szCs w:val="20"/>
              </w:rPr>
              <w:t>2</w:t>
            </w:r>
            <w:r w:rsidRPr="0043571D">
              <w:rPr>
                <w:rFonts w:ascii="Arial" w:hAnsi="Arial" w:cs="Arial"/>
                <w:b w:val="0"/>
                <w:bCs w:val="0"/>
                <w:sz w:val="20"/>
                <w:szCs w:val="20"/>
              </w:rPr>
              <w:t xml:space="preserve"> Anatomy/Physiology II</w:t>
            </w:r>
          </w:p>
        </w:tc>
        <w:tc>
          <w:tcPr>
            <w:tcW w:w="720" w:type="dxa"/>
          </w:tcPr>
          <w:p w14:paraId="27A32825" w14:textId="3496233D" w:rsidR="00451C72" w:rsidRPr="0043571D" w:rsidRDefault="00152BE8" w:rsidP="42A1AA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3571D">
              <w:rPr>
                <w:rFonts w:ascii="Arial" w:hAnsi="Arial" w:cs="Arial"/>
                <w:sz w:val="20"/>
                <w:szCs w:val="20"/>
              </w:rPr>
              <w:t>3</w:t>
            </w:r>
          </w:p>
        </w:tc>
        <w:tc>
          <w:tcPr>
            <w:tcW w:w="720" w:type="dxa"/>
          </w:tcPr>
          <w:p w14:paraId="3947EE7B" w14:textId="5576124B" w:rsidR="00451C72" w:rsidRPr="0043571D" w:rsidRDefault="00C7785A" w:rsidP="42A1AA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715" w:type="dxa"/>
          </w:tcPr>
          <w:p w14:paraId="1794B2C3" w14:textId="72432C04" w:rsidR="00451C72" w:rsidRPr="0043571D" w:rsidRDefault="00152BE8" w:rsidP="42A1AA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3571D">
              <w:rPr>
                <w:rFonts w:ascii="Arial" w:hAnsi="Arial" w:cs="Arial"/>
                <w:sz w:val="20"/>
                <w:szCs w:val="20"/>
              </w:rPr>
              <w:t>4</w:t>
            </w:r>
          </w:p>
        </w:tc>
      </w:tr>
      <w:tr w:rsidR="00A965E2" w:rsidRPr="0043571D" w14:paraId="7824FD97" w14:textId="77777777" w:rsidTr="00FE5A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76ABC5F5" w14:textId="4107465A" w:rsidR="00A965E2" w:rsidRPr="0043571D" w:rsidRDefault="00A965E2" w:rsidP="42A1AA56">
            <w:pPr>
              <w:rPr>
                <w:rFonts w:ascii="Arial" w:hAnsi="Arial" w:cs="Arial"/>
                <w:b w:val="0"/>
                <w:bCs w:val="0"/>
                <w:sz w:val="20"/>
                <w:szCs w:val="20"/>
              </w:rPr>
            </w:pPr>
            <w:r w:rsidRPr="0043571D">
              <w:rPr>
                <w:rFonts w:ascii="Arial" w:hAnsi="Arial" w:cs="Arial"/>
                <w:b w:val="0"/>
                <w:bCs w:val="0"/>
                <w:sz w:val="20"/>
                <w:szCs w:val="20"/>
              </w:rPr>
              <w:t>ENGL-1301 Composition I</w:t>
            </w:r>
          </w:p>
        </w:tc>
        <w:tc>
          <w:tcPr>
            <w:tcW w:w="720" w:type="dxa"/>
          </w:tcPr>
          <w:p w14:paraId="36D63806" w14:textId="3B092ADF" w:rsidR="00A965E2" w:rsidRPr="0043571D" w:rsidRDefault="00A965E2" w:rsidP="42A1AA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3571D">
              <w:rPr>
                <w:rFonts w:ascii="Arial" w:hAnsi="Arial" w:cs="Arial"/>
                <w:sz w:val="20"/>
                <w:szCs w:val="20"/>
              </w:rPr>
              <w:t>3</w:t>
            </w:r>
          </w:p>
        </w:tc>
        <w:tc>
          <w:tcPr>
            <w:tcW w:w="720" w:type="dxa"/>
          </w:tcPr>
          <w:p w14:paraId="533006EF" w14:textId="106ACB28" w:rsidR="00A965E2" w:rsidRPr="0043571D" w:rsidRDefault="00A965E2" w:rsidP="42A1AA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3571D">
              <w:rPr>
                <w:rFonts w:ascii="Arial" w:hAnsi="Arial" w:cs="Arial"/>
                <w:sz w:val="20"/>
                <w:szCs w:val="20"/>
              </w:rPr>
              <w:t>0</w:t>
            </w:r>
          </w:p>
        </w:tc>
        <w:tc>
          <w:tcPr>
            <w:tcW w:w="715" w:type="dxa"/>
          </w:tcPr>
          <w:p w14:paraId="21092D8B" w14:textId="582A0D19" w:rsidR="00A965E2" w:rsidRPr="0043571D" w:rsidRDefault="00A965E2" w:rsidP="42A1AA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3571D">
              <w:rPr>
                <w:rFonts w:ascii="Arial" w:hAnsi="Arial" w:cs="Arial"/>
                <w:sz w:val="20"/>
                <w:szCs w:val="20"/>
              </w:rPr>
              <w:t>3</w:t>
            </w:r>
          </w:p>
        </w:tc>
      </w:tr>
      <w:tr w:rsidR="00451C72" w:rsidRPr="0043571D" w14:paraId="09830A27" w14:textId="77777777" w:rsidTr="00FE5A60">
        <w:trPr>
          <w:jc w:val="center"/>
        </w:trPr>
        <w:tc>
          <w:tcPr>
            <w:cnfStyle w:val="001000000000" w:firstRow="0" w:lastRow="0" w:firstColumn="1" w:lastColumn="0" w:oddVBand="0" w:evenVBand="0" w:oddHBand="0" w:evenHBand="0" w:firstRowFirstColumn="0" w:firstRowLastColumn="0" w:lastRowFirstColumn="0" w:lastRowLastColumn="0"/>
            <w:tcW w:w="5755" w:type="dxa"/>
          </w:tcPr>
          <w:p w14:paraId="5C7B3B85" w14:textId="7DE10431" w:rsidR="00451C72" w:rsidRPr="0043571D" w:rsidRDefault="00152BE8" w:rsidP="42A1AA56">
            <w:pPr>
              <w:rPr>
                <w:rFonts w:ascii="Arial" w:hAnsi="Arial" w:cs="Arial"/>
                <w:b w:val="0"/>
                <w:bCs w:val="0"/>
                <w:sz w:val="20"/>
                <w:szCs w:val="20"/>
              </w:rPr>
            </w:pPr>
            <w:r w:rsidRPr="0043571D">
              <w:rPr>
                <w:rFonts w:ascii="Arial" w:hAnsi="Arial" w:cs="Arial"/>
                <w:b w:val="0"/>
                <w:bCs w:val="0"/>
                <w:sz w:val="20"/>
                <w:szCs w:val="20"/>
              </w:rPr>
              <w:t>PSYC</w:t>
            </w:r>
            <w:r w:rsidR="00C653E3" w:rsidRPr="0043571D">
              <w:rPr>
                <w:rFonts w:ascii="Arial" w:hAnsi="Arial" w:cs="Arial"/>
                <w:b w:val="0"/>
                <w:bCs w:val="0"/>
                <w:sz w:val="20"/>
                <w:szCs w:val="20"/>
              </w:rPr>
              <w:t>-2301 General Psychology</w:t>
            </w:r>
          </w:p>
        </w:tc>
        <w:tc>
          <w:tcPr>
            <w:tcW w:w="720" w:type="dxa"/>
          </w:tcPr>
          <w:p w14:paraId="7EA752CD" w14:textId="3C6AB766" w:rsidR="00451C72" w:rsidRPr="0043571D" w:rsidRDefault="00C653E3" w:rsidP="42A1AA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3571D">
              <w:rPr>
                <w:rFonts w:ascii="Arial" w:hAnsi="Arial" w:cs="Arial"/>
                <w:sz w:val="20"/>
                <w:szCs w:val="20"/>
              </w:rPr>
              <w:t>3</w:t>
            </w:r>
          </w:p>
        </w:tc>
        <w:tc>
          <w:tcPr>
            <w:tcW w:w="720" w:type="dxa"/>
          </w:tcPr>
          <w:p w14:paraId="74207B7B" w14:textId="650A9799" w:rsidR="00451C72" w:rsidRPr="0043571D" w:rsidRDefault="00C653E3" w:rsidP="42A1AA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3571D">
              <w:rPr>
                <w:rFonts w:ascii="Arial" w:hAnsi="Arial" w:cs="Arial"/>
                <w:sz w:val="20"/>
                <w:szCs w:val="20"/>
              </w:rPr>
              <w:t>0</w:t>
            </w:r>
          </w:p>
        </w:tc>
        <w:tc>
          <w:tcPr>
            <w:tcW w:w="715" w:type="dxa"/>
          </w:tcPr>
          <w:p w14:paraId="1D2E0503" w14:textId="6266B6BA" w:rsidR="00451C72" w:rsidRPr="0043571D" w:rsidRDefault="00C653E3" w:rsidP="42A1AA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3571D">
              <w:rPr>
                <w:rFonts w:ascii="Arial" w:hAnsi="Arial" w:cs="Arial"/>
                <w:sz w:val="20"/>
                <w:szCs w:val="20"/>
              </w:rPr>
              <w:t>3</w:t>
            </w:r>
          </w:p>
        </w:tc>
      </w:tr>
      <w:tr w:rsidR="00A965E2" w:rsidRPr="0043571D" w14:paraId="75478174" w14:textId="77777777" w:rsidTr="00FE5A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3E2190BA" w14:textId="0229771E" w:rsidR="00A965E2" w:rsidRPr="0043571D" w:rsidRDefault="00017756" w:rsidP="42A1AA56">
            <w:pPr>
              <w:rPr>
                <w:rFonts w:ascii="Arial" w:hAnsi="Arial" w:cs="Arial"/>
                <w:b w:val="0"/>
                <w:bCs w:val="0"/>
                <w:sz w:val="20"/>
                <w:szCs w:val="20"/>
              </w:rPr>
            </w:pPr>
            <w:r w:rsidRPr="0043571D">
              <w:rPr>
                <w:rFonts w:ascii="Arial" w:hAnsi="Arial" w:cs="Arial"/>
                <w:b w:val="0"/>
                <w:bCs w:val="0"/>
                <w:sz w:val="20"/>
                <w:szCs w:val="20"/>
              </w:rPr>
              <w:t>MATH</w:t>
            </w:r>
            <w:r w:rsidR="00C7785A">
              <w:rPr>
                <w:rFonts w:ascii="Arial" w:hAnsi="Arial" w:cs="Arial"/>
                <w:b w:val="0"/>
                <w:bCs w:val="0"/>
                <w:sz w:val="20"/>
                <w:szCs w:val="20"/>
              </w:rPr>
              <w:t>-</w:t>
            </w:r>
            <w:r w:rsidR="008E277D" w:rsidRPr="0043571D">
              <w:rPr>
                <w:rFonts w:ascii="Arial" w:hAnsi="Arial" w:cs="Arial"/>
                <w:b w:val="0"/>
                <w:bCs w:val="0"/>
                <w:sz w:val="20"/>
                <w:szCs w:val="20"/>
              </w:rPr>
              <w:t>13</w:t>
            </w:r>
            <w:r w:rsidR="006D23B4" w:rsidRPr="0043571D">
              <w:rPr>
                <w:rFonts w:ascii="Arial" w:hAnsi="Arial" w:cs="Arial"/>
                <w:b w:val="0"/>
                <w:bCs w:val="0"/>
                <w:sz w:val="20"/>
                <w:szCs w:val="20"/>
              </w:rPr>
              <w:t>14 College Algebra</w:t>
            </w:r>
          </w:p>
        </w:tc>
        <w:tc>
          <w:tcPr>
            <w:tcW w:w="720" w:type="dxa"/>
          </w:tcPr>
          <w:p w14:paraId="28BA079D" w14:textId="51282657" w:rsidR="00A965E2" w:rsidRPr="0043571D" w:rsidRDefault="00D943F2" w:rsidP="42A1AA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3571D">
              <w:rPr>
                <w:rFonts w:ascii="Arial" w:hAnsi="Arial" w:cs="Arial"/>
                <w:sz w:val="20"/>
                <w:szCs w:val="20"/>
              </w:rPr>
              <w:t>3</w:t>
            </w:r>
          </w:p>
        </w:tc>
        <w:tc>
          <w:tcPr>
            <w:tcW w:w="720" w:type="dxa"/>
          </w:tcPr>
          <w:p w14:paraId="03C2D5ED" w14:textId="0C53B379" w:rsidR="00A965E2" w:rsidRPr="0043571D" w:rsidRDefault="00D943F2" w:rsidP="42A1AA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3571D">
              <w:rPr>
                <w:rFonts w:ascii="Arial" w:hAnsi="Arial" w:cs="Arial"/>
                <w:sz w:val="20"/>
                <w:szCs w:val="20"/>
              </w:rPr>
              <w:t>0</w:t>
            </w:r>
          </w:p>
        </w:tc>
        <w:tc>
          <w:tcPr>
            <w:tcW w:w="715" w:type="dxa"/>
          </w:tcPr>
          <w:p w14:paraId="548B0B90" w14:textId="791A1365" w:rsidR="00A965E2" w:rsidRPr="0043571D" w:rsidRDefault="00973F09" w:rsidP="42A1AA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3571D">
              <w:rPr>
                <w:rFonts w:ascii="Arial" w:hAnsi="Arial" w:cs="Arial"/>
                <w:sz w:val="20"/>
                <w:szCs w:val="20"/>
              </w:rPr>
              <w:t>3</w:t>
            </w:r>
          </w:p>
        </w:tc>
      </w:tr>
      <w:tr w:rsidR="00A965E2" w:rsidRPr="0043571D" w14:paraId="13FF3B6B" w14:textId="77777777" w:rsidTr="00FE5A60">
        <w:trPr>
          <w:jc w:val="center"/>
        </w:trPr>
        <w:tc>
          <w:tcPr>
            <w:cnfStyle w:val="001000000000" w:firstRow="0" w:lastRow="0" w:firstColumn="1" w:lastColumn="0" w:oddVBand="0" w:evenVBand="0" w:oddHBand="0" w:evenHBand="0" w:firstRowFirstColumn="0" w:firstRowLastColumn="0" w:lastRowFirstColumn="0" w:lastRowLastColumn="0"/>
            <w:tcW w:w="5755" w:type="dxa"/>
          </w:tcPr>
          <w:p w14:paraId="533E3FCB" w14:textId="19CC2A89" w:rsidR="00A965E2" w:rsidRPr="0043571D" w:rsidRDefault="005E46C2" w:rsidP="42A1AA56">
            <w:pPr>
              <w:rPr>
                <w:rFonts w:ascii="Arial" w:hAnsi="Arial" w:cs="Arial"/>
                <w:b w:val="0"/>
                <w:bCs w:val="0"/>
                <w:sz w:val="20"/>
                <w:szCs w:val="20"/>
              </w:rPr>
            </w:pPr>
            <w:r w:rsidRPr="0043571D">
              <w:rPr>
                <w:rFonts w:ascii="Arial" w:hAnsi="Arial" w:cs="Arial"/>
                <w:b w:val="0"/>
                <w:bCs w:val="0"/>
                <w:sz w:val="20"/>
                <w:szCs w:val="20"/>
              </w:rPr>
              <w:t>CVTT-1201</w:t>
            </w:r>
            <w:r w:rsidR="00A31FAC" w:rsidRPr="0043571D">
              <w:rPr>
                <w:rFonts w:ascii="Arial" w:hAnsi="Arial" w:cs="Arial"/>
                <w:b w:val="0"/>
                <w:bCs w:val="0"/>
                <w:sz w:val="20"/>
                <w:szCs w:val="20"/>
              </w:rPr>
              <w:t xml:space="preserve"> Introduction to Cardiovascular Technology</w:t>
            </w:r>
          </w:p>
        </w:tc>
        <w:tc>
          <w:tcPr>
            <w:tcW w:w="720" w:type="dxa"/>
          </w:tcPr>
          <w:p w14:paraId="162223F1" w14:textId="68022A80" w:rsidR="00A965E2" w:rsidRPr="0043571D" w:rsidRDefault="00E5442B" w:rsidP="42A1AA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3571D">
              <w:rPr>
                <w:rFonts w:ascii="Arial" w:hAnsi="Arial" w:cs="Arial"/>
                <w:sz w:val="20"/>
                <w:szCs w:val="20"/>
              </w:rPr>
              <w:t>2</w:t>
            </w:r>
          </w:p>
        </w:tc>
        <w:tc>
          <w:tcPr>
            <w:tcW w:w="720" w:type="dxa"/>
          </w:tcPr>
          <w:p w14:paraId="36C99C2F" w14:textId="36254DB6" w:rsidR="00A965E2" w:rsidRPr="0043571D" w:rsidRDefault="00E5442B" w:rsidP="42A1AA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3571D">
              <w:rPr>
                <w:rFonts w:ascii="Arial" w:hAnsi="Arial" w:cs="Arial"/>
                <w:sz w:val="20"/>
                <w:szCs w:val="20"/>
              </w:rPr>
              <w:t>0</w:t>
            </w:r>
          </w:p>
        </w:tc>
        <w:tc>
          <w:tcPr>
            <w:tcW w:w="715" w:type="dxa"/>
          </w:tcPr>
          <w:p w14:paraId="4357A26E" w14:textId="50231775" w:rsidR="00A965E2" w:rsidRPr="0043571D" w:rsidRDefault="00E5442B" w:rsidP="42A1AA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3571D">
              <w:rPr>
                <w:rFonts w:ascii="Arial" w:hAnsi="Arial" w:cs="Arial"/>
                <w:sz w:val="20"/>
                <w:szCs w:val="20"/>
              </w:rPr>
              <w:t>2</w:t>
            </w:r>
          </w:p>
        </w:tc>
      </w:tr>
      <w:tr w:rsidR="00B332CD" w:rsidRPr="0043571D" w14:paraId="5D0D016F" w14:textId="77777777" w:rsidTr="00FE5A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23475232" w14:textId="19516DD5" w:rsidR="00B332CD" w:rsidRPr="0043571D" w:rsidRDefault="00E5442B" w:rsidP="42A1AA56">
            <w:pPr>
              <w:rPr>
                <w:rFonts w:ascii="Arial" w:hAnsi="Arial" w:cs="Arial"/>
                <w:b w:val="0"/>
                <w:bCs w:val="0"/>
                <w:sz w:val="20"/>
                <w:szCs w:val="20"/>
              </w:rPr>
            </w:pPr>
            <w:r w:rsidRPr="0043571D">
              <w:rPr>
                <w:rFonts w:ascii="Arial" w:hAnsi="Arial" w:cs="Arial"/>
                <w:b w:val="0"/>
                <w:bCs w:val="0"/>
                <w:sz w:val="20"/>
                <w:szCs w:val="20"/>
              </w:rPr>
              <w:t>SPCH-1311</w:t>
            </w:r>
            <w:r w:rsidR="00D56BDC">
              <w:rPr>
                <w:rFonts w:ascii="Arial" w:hAnsi="Arial" w:cs="Arial"/>
                <w:b w:val="0"/>
                <w:bCs w:val="0"/>
                <w:sz w:val="20"/>
                <w:szCs w:val="20"/>
              </w:rPr>
              <w:t>**</w:t>
            </w:r>
            <w:r w:rsidR="003A7BB4" w:rsidRPr="0043571D">
              <w:rPr>
                <w:rFonts w:ascii="Arial" w:hAnsi="Arial" w:cs="Arial"/>
                <w:b w:val="0"/>
                <w:bCs w:val="0"/>
                <w:sz w:val="20"/>
                <w:szCs w:val="20"/>
              </w:rPr>
              <w:t xml:space="preserve"> Introduction to Speech Communication</w:t>
            </w:r>
          </w:p>
        </w:tc>
        <w:tc>
          <w:tcPr>
            <w:tcW w:w="720" w:type="dxa"/>
          </w:tcPr>
          <w:p w14:paraId="02291AE4" w14:textId="2C79A5DC" w:rsidR="00B332CD" w:rsidRPr="0043571D" w:rsidRDefault="003A7BB4" w:rsidP="42A1AA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3571D">
              <w:rPr>
                <w:rFonts w:ascii="Arial" w:hAnsi="Arial" w:cs="Arial"/>
                <w:sz w:val="20"/>
                <w:szCs w:val="20"/>
              </w:rPr>
              <w:t>3</w:t>
            </w:r>
          </w:p>
        </w:tc>
        <w:tc>
          <w:tcPr>
            <w:tcW w:w="720" w:type="dxa"/>
          </w:tcPr>
          <w:p w14:paraId="7DF93E51" w14:textId="51DCC6A8" w:rsidR="00B332CD" w:rsidRPr="0043571D" w:rsidRDefault="003A7BB4" w:rsidP="42A1AA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3571D">
              <w:rPr>
                <w:rFonts w:ascii="Arial" w:hAnsi="Arial" w:cs="Arial"/>
                <w:sz w:val="20"/>
                <w:szCs w:val="20"/>
              </w:rPr>
              <w:t>0</w:t>
            </w:r>
          </w:p>
        </w:tc>
        <w:tc>
          <w:tcPr>
            <w:tcW w:w="715" w:type="dxa"/>
          </w:tcPr>
          <w:p w14:paraId="5DD8B10C" w14:textId="516BF1DE" w:rsidR="00B332CD" w:rsidRPr="0043571D" w:rsidRDefault="00567DED" w:rsidP="42A1AA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3571D">
              <w:rPr>
                <w:rFonts w:ascii="Arial" w:hAnsi="Arial" w:cs="Arial"/>
                <w:sz w:val="20"/>
                <w:szCs w:val="20"/>
              </w:rPr>
              <w:t>3</w:t>
            </w:r>
          </w:p>
        </w:tc>
      </w:tr>
      <w:tr w:rsidR="00E5442B" w:rsidRPr="0043571D" w14:paraId="73A905DB" w14:textId="77777777" w:rsidTr="00FE5A60">
        <w:trPr>
          <w:jc w:val="center"/>
        </w:trPr>
        <w:tc>
          <w:tcPr>
            <w:cnfStyle w:val="001000000000" w:firstRow="0" w:lastRow="0" w:firstColumn="1" w:lastColumn="0" w:oddVBand="0" w:evenVBand="0" w:oddHBand="0" w:evenHBand="0" w:firstRowFirstColumn="0" w:firstRowLastColumn="0" w:lastRowFirstColumn="0" w:lastRowLastColumn="0"/>
            <w:tcW w:w="5755" w:type="dxa"/>
          </w:tcPr>
          <w:p w14:paraId="46000B74" w14:textId="2A1DDC29" w:rsidR="007C3A4A" w:rsidRPr="007C3A4A" w:rsidRDefault="00567DED" w:rsidP="00ED2839">
            <w:pPr>
              <w:rPr>
                <w:rFonts w:ascii="Arial" w:hAnsi="Arial" w:cs="Arial"/>
                <w:sz w:val="20"/>
                <w:szCs w:val="20"/>
              </w:rPr>
            </w:pPr>
            <w:r w:rsidRPr="0043571D">
              <w:rPr>
                <w:rFonts w:ascii="Arial" w:hAnsi="Arial" w:cs="Arial"/>
                <w:b w:val="0"/>
                <w:bCs w:val="0"/>
                <w:sz w:val="20"/>
                <w:szCs w:val="20"/>
              </w:rPr>
              <w:t>PHIL-2306 Introduction to Ethics</w:t>
            </w:r>
          </w:p>
        </w:tc>
        <w:tc>
          <w:tcPr>
            <w:tcW w:w="720" w:type="dxa"/>
          </w:tcPr>
          <w:p w14:paraId="0AC43F2E" w14:textId="3AF6341E" w:rsidR="00E5442B" w:rsidRPr="0043571D" w:rsidRDefault="00567DED" w:rsidP="42A1AA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3571D">
              <w:rPr>
                <w:rFonts w:ascii="Arial" w:hAnsi="Arial" w:cs="Arial"/>
                <w:sz w:val="20"/>
                <w:szCs w:val="20"/>
              </w:rPr>
              <w:t>3</w:t>
            </w:r>
          </w:p>
        </w:tc>
        <w:tc>
          <w:tcPr>
            <w:tcW w:w="720" w:type="dxa"/>
          </w:tcPr>
          <w:p w14:paraId="25B8799D" w14:textId="123A401D" w:rsidR="00E5442B" w:rsidRPr="0043571D" w:rsidRDefault="00567DED" w:rsidP="42A1AA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3571D">
              <w:rPr>
                <w:rFonts w:ascii="Arial" w:hAnsi="Arial" w:cs="Arial"/>
                <w:sz w:val="20"/>
                <w:szCs w:val="20"/>
              </w:rPr>
              <w:t>0</w:t>
            </w:r>
          </w:p>
        </w:tc>
        <w:tc>
          <w:tcPr>
            <w:tcW w:w="715" w:type="dxa"/>
          </w:tcPr>
          <w:p w14:paraId="311E54D4" w14:textId="5FBA6184" w:rsidR="00E5442B" w:rsidRPr="0043571D" w:rsidRDefault="00567DED" w:rsidP="42A1AA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3571D">
              <w:rPr>
                <w:rFonts w:ascii="Arial" w:hAnsi="Arial" w:cs="Arial"/>
                <w:sz w:val="20"/>
                <w:szCs w:val="20"/>
              </w:rPr>
              <w:t>3</w:t>
            </w:r>
          </w:p>
        </w:tc>
      </w:tr>
      <w:tr w:rsidR="00567DED" w:rsidRPr="00106E68" w14:paraId="683D72EE" w14:textId="77777777" w:rsidTr="00FE5A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284E7718" w14:textId="21E432EF" w:rsidR="00567DED" w:rsidRPr="00106E68" w:rsidRDefault="000752C8" w:rsidP="42A1AA56">
            <w:pPr>
              <w:rPr>
                <w:rFonts w:ascii="Arial" w:hAnsi="Arial" w:cs="Arial"/>
                <w:sz w:val="20"/>
                <w:szCs w:val="20"/>
              </w:rPr>
            </w:pPr>
            <w:r w:rsidRPr="00106E68">
              <w:rPr>
                <w:rFonts w:ascii="Arial" w:hAnsi="Arial" w:cs="Arial"/>
                <w:sz w:val="20"/>
                <w:szCs w:val="20"/>
              </w:rPr>
              <w:t>Total</w:t>
            </w:r>
          </w:p>
        </w:tc>
        <w:tc>
          <w:tcPr>
            <w:tcW w:w="720" w:type="dxa"/>
          </w:tcPr>
          <w:p w14:paraId="653BABE8" w14:textId="22C2BB73" w:rsidR="00567DED" w:rsidRPr="00106E68" w:rsidRDefault="0035677C" w:rsidP="42A1AA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6E68">
              <w:rPr>
                <w:rFonts w:ascii="Arial" w:hAnsi="Arial" w:cs="Arial"/>
                <w:color w:val="2B579A"/>
                <w:sz w:val="20"/>
                <w:szCs w:val="20"/>
                <w:shd w:val="clear" w:color="auto" w:fill="E6E6E6"/>
              </w:rPr>
              <w:fldChar w:fldCharType="begin"/>
            </w:r>
            <w:r w:rsidRPr="00106E68">
              <w:rPr>
                <w:rFonts w:ascii="Arial" w:hAnsi="Arial" w:cs="Arial"/>
                <w:sz w:val="20"/>
                <w:szCs w:val="20"/>
              </w:rPr>
              <w:instrText xml:space="preserve"> =SUM(ABOVE) \# "0" </w:instrText>
            </w:r>
            <w:r w:rsidRPr="00106E68">
              <w:rPr>
                <w:rFonts w:ascii="Arial" w:hAnsi="Arial" w:cs="Arial"/>
                <w:color w:val="2B579A"/>
                <w:sz w:val="20"/>
                <w:szCs w:val="20"/>
                <w:shd w:val="clear" w:color="auto" w:fill="E6E6E6"/>
              </w:rPr>
              <w:fldChar w:fldCharType="separate"/>
            </w:r>
            <w:r w:rsidRPr="00106E68">
              <w:rPr>
                <w:rFonts w:ascii="Arial" w:hAnsi="Arial" w:cs="Arial"/>
                <w:noProof/>
                <w:sz w:val="20"/>
                <w:szCs w:val="20"/>
              </w:rPr>
              <w:t>23</w:t>
            </w:r>
            <w:r w:rsidRPr="00106E68">
              <w:rPr>
                <w:rFonts w:ascii="Arial" w:hAnsi="Arial" w:cs="Arial"/>
                <w:color w:val="2B579A"/>
                <w:sz w:val="20"/>
                <w:szCs w:val="20"/>
                <w:shd w:val="clear" w:color="auto" w:fill="E6E6E6"/>
              </w:rPr>
              <w:fldChar w:fldCharType="end"/>
            </w:r>
          </w:p>
        </w:tc>
        <w:tc>
          <w:tcPr>
            <w:tcW w:w="720" w:type="dxa"/>
          </w:tcPr>
          <w:p w14:paraId="3D3EDB77" w14:textId="49E06B66" w:rsidR="00567DED" w:rsidRPr="00106E68" w:rsidRDefault="0085465A" w:rsidP="42A1AA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65A">
              <w:rPr>
                <w:rFonts w:ascii="Arial" w:hAnsi="Arial" w:cs="Arial"/>
                <w:sz w:val="20"/>
                <w:szCs w:val="20"/>
                <w:shd w:val="clear" w:color="auto" w:fill="E6E6E6"/>
              </w:rPr>
              <w:t>6</w:t>
            </w:r>
          </w:p>
        </w:tc>
        <w:tc>
          <w:tcPr>
            <w:tcW w:w="715" w:type="dxa"/>
          </w:tcPr>
          <w:p w14:paraId="2F764B8F" w14:textId="4C72EAAA" w:rsidR="00567DED" w:rsidRPr="00106E68" w:rsidRDefault="00F31118" w:rsidP="42A1AA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6E68">
              <w:rPr>
                <w:rFonts w:ascii="Arial" w:hAnsi="Arial" w:cs="Arial"/>
                <w:color w:val="2B579A"/>
                <w:sz w:val="20"/>
                <w:szCs w:val="20"/>
                <w:shd w:val="clear" w:color="auto" w:fill="E6E6E6"/>
              </w:rPr>
              <w:fldChar w:fldCharType="begin"/>
            </w:r>
            <w:r w:rsidRPr="00106E68">
              <w:rPr>
                <w:rFonts w:ascii="Arial" w:hAnsi="Arial" w:cs="Arial"/>
                <w:sz w:val="20"/>
                <w:szCs w:val="20"/>
              </w:rPr>
              <w:instrText xml:space="preserve"> =SUM(ABOVE) \# "0" </w:instrText>
            </w:r>
            <w:r w:rsidRPr="00106E68">
              <w:rPr>
                <w:rFonts w:ascii="Arial" w:hAnsi="Arial" w:cs="Arial"/>
                <w:color w:val="2B579A"/>
                <w:sz w:val="20"/>
                <w:szCs w:val="20"/>
                <w:shd w:val="clear" w:color="auto" w:fill="E6E6E6"/>
              </w:rPr>
              <w:fldChar w:fldCharType="separate"/>
            </w:r>
            <w:r w:rsidRPr="00106E68">
              <w:rPr>
                <w:rFonts w:ascii="Arial" w:hAnsi="Arial" w:cs="Arial"/>
                <w:noProof/>
                <w:sz w:val="20"/>
                <w:szCs w:val="20"/>
              </w:rPr>
              <w:t>25</w:t>
            </w:r>
            <w:r w:rsidRPr="00106E68">
              <w:rPr>
                <w:rFonts w:ascii="Arial" w:hAnsi="Arial" w:cs="Arial"/>
                <w:color w:val="2B579A"/>
                <w:sz w:val="20"/>
                <w:szCs w:val="20"/>
                <w:shd w:val="clear" w:color="auto" w:fill="E6E6E6"/>
              </w:rPr>
              <w:fldChar w:fldCharType="end"/>
            </w:r>
          </w:p>
        </w:tc>
      </w:tr>
    </w:tbl>
    <w:p w14:paraId="0AD6A698" w14:textId="0B5F2B97" w:rsidR="007F2C67" w:rsidRDefault="00D84C3E" w:rsidP="00252FB1">
      <w:pPr>
        <w:rPr>
          <w:rFonts w:ascii="Arial" w:hAnsi="Arial" w:cs="Arial"/>
          <w:sz w:val="20"/>
          <w:szCs w:val="20"/>
        </w:rPr>
      </w:pPr>
      <w:r w:rsidRPr="007C0327">
        <w:rPr>
          <w:rFonts w:ascii="Arial" w:hAnsi="Arial" w:cs="Arial"/>
          <w:sz w:val="20"/>
          <w:szCs w:val="20"/>
        </w:rPr>
        <w:lastRenderedPageBreak/>
        <w:t xml:space="preserve">* </w:t>
      </w:r>
      <w:r w:rsidR="007F2C67" w:rsidRPr="007C0327">
        <w:rPr>
          <w:rFonts w:ascii="Arial" w:hAnsi="Arial" w:cs="Arial"/>
          <w:sz w:val="20"/>
          <w:szCs w:val="20"/>
        </w:rPr>
        <w:t>BIOL 1406 is the prerequisite course for BIOL 2401 and must be completed with a grade of “C” or higher within the last three years or</w:t>
      </w:r>
      <w:r w:rsidR="007C0327" w:rsidRPr="007C0327">
        <w:rPr>
          <w:rFonts w:ascii="Arial" w:hAnsi="Arial" w:cs="Arial"/>
          <w:sz w:val="20"/>
          <w:szCs w:val="20"/>
        </w:rPr>
        <w:t xml:space="preserve"> present</w:t>
      </w:r>
      <w:r w:rsidR="007F2C67" w:rsidRPr="007C0327">
        <w:rPr>
          <w:rFonts w:ascii="Arial" w:hAnsi="Arial" w:cs="Arial"/>
          <w:sz w:val="20"/>
          <w:szCs w:val="20"/>
        </w:rPr>
        <w:t xml:space="preserve"> a satisfactory score on the </w:t>
      </w:r>
      <w:r w:rsidR="007C0327" w:rsidRPr="007C0327">
        <w:rPr>
          <w:rFonts w:ascii="Arial" w:hAnsi="Arial" w:cs="Arial"/>
          <w:sz w:val="20"/>
          <w:szCs w:val="20"/>
        </w:rPr>
        <w:t xml:space="preserve">CLEP </w:t>
      </w:r>
      <w:r w:rsidR="007F2C67" w:rsidRPr="007C0327">
        <w:rPr>
          <w:rFonts w:ascii="Arial" w:hAnsi="Arial" w:cs="Arial"/>
          <w:sz w:val="20"/>
          <w:szCs w:val="20"/>
        </w:rPr>
        <w:t>Biology exam</w:t>
      </w:r>
      <w:r w:rsidR="007C0327" w:rsidRPr="007C0327">
        <w:rPr>
          <w:rFonts w:ascii="Arial" w:hAnsi="Arial" w:cs="Arial"/>
          <w:sz w:val="20"/>
          <w:szCs w:val="20"/>
        </w:rPr>
        <w:t>.</w:t>
      </w:r>
    </w:p>
    <w:p w14:paraId="5DB0A000" w14:textId="3A47852E" w:rsidR="00D56BDC" w:rsidRDefault="00D56BDC" w:rsidP="00252FB1">
      <w:pPr>
        <w:rPr>
          <w:rFonts w:ascii="Arial" w:hAnsi="Arial" w:cs="Arial"/>
          <w:sz w:val="20"/>
          <w:szCs w:val="20"/>
        </w:rPr>
      </w:pPr>
      <w:r>
        <w:rPr>
          <w:rFonts w:ascii="Arial" w:hAnsi="Arial" w:cs="Arial"/>
          <w:sz w:val="20"/>
          <w:szCs w:val="20"/>
        </w:rPr>
        <w:t xml:space="preserve">** SPCH 1315 – Public Speaking or SPCH 1321 – Business and Professional Communication are also accepted for the speech requirement. </w:t>
      </w:r>
    </w:p>
    <w:p w14:paraId="0A53EC07" w14:textId="039ADCB5" w:rsidR="28F1D54C" w:rsidRDefault="28F1D54C" w:rsidP="3F15D0D5">
      <w:pPr>
        <w:rPr>
          <w:rFonts w:ascii="Arial" w:hAnsi="Arial" w:cs="Arial"/>
          <w:sz w:val="20"/>
          <w:szCs w:val="20"/>
        </w:rPr>
      </w:pPr>
      <w:r w:rsidRPr="3F15D0D5">
        <w:rPr>
          <w:rFonts w:ascii="Arial" w:hAnsi="Arial" w:cs="Arial"/>
          <w:sz w:val="20"/>
          <w:szCs w:val="20"/>
        </w:rPr>
        <w:t>Note: all prerequisite courses MUST be completed with a grade of C or better.</w:t>
      </w:r>
    </w:p>
    <w:p w14:paraId="1E7C3319" w14:textId="77777777" w:rsidR="00322E27" w:rsidRDefault="00322E27" w:rsidP="00D65022">
      <w:pPr>
        <w:pStyle w:val="Heading2"/>
      </w:pPr>
    </w:p>
    <w:p w14:paraId="25A100E5" w14:textId="3B9356F8" w:rsidR="00D65022" w:rsidRPr="00D65022" w:rsidRDefault="00D65022" w:rsidP="00D65022">
      <w:pPr>
        <w:pStyle w:val="Heading2"/>
        <w:rPr>
          <w:sz w:val="20"/>
          <w:szCs w:val="20"/>
        </w:rPr>
      </w:pPr>
      <w:bookmarkStart w:id="11" w:name="_Toc173489809"/>
      <w:r w:rsidRPr="00D65022">
        <w:t>Advanced Technical Certificate</w:t>
      </w:r>
      <w:r w:rsidR="007C1053">
        <w:t xml:space="preserve"> consideration</w:t>
      </w:r>
      <w:bookmarkEnd w:id="11"/>
    </w:p>
    <w:p w14:paraId="2CAC19B9" w14:textId="77777777" w:rsidR="00D65022" w:rsidRPr="00D65022" w:rsidRDefault="00D65022" w:rsidP="00D65022">
      <w:pPr>
        <w:spacing w:after="0" w:line="240" w:lineRule="auto"/>
        <w:ind w:left="720"/>
        <w:jc w:val="both"/>
        <w:rPr>
          <w:rFonts w:ascii="Arial" w:eastAsiaTheme="minorEastAsia" w:hAnsi="Arial" w:cs="Arial"/>
          <w:b/>
          <w:sz w:val="20"/>
          <w:szCs w:val="20"/>
        </w:rPr>
      </w:pPr>
    </w:p>
    <w:p w14:paraId="6163A173" w14:textId="2A6EEA37" w:rsidR="00D65022" w:rsidRPr="00D65022" w:rsidRDefault="00D65022" w:rsidP="00C52994">
      <w:pPr>
        <w:spacing w:after="0" w:line="240" w:lineRule="auto"/>
        <w:ind w:left="720"/>
        <w:rPr>
          <w:rFonts w:ascii="Arial" w:eastAsiaTheme="minorEastAsia" w:hAnsi="Arial" w:cs="Arial"/>
          <w:sz w:val="20"/>
          <w:szCs w:val="20"/>
        </w:rPr>
      </w:pPr>
      <w:r w:rsidRPr="00D65022">
        <w:rPr>
          <w:rFonts w:ascii="Arial" w:eastAsiaTheme="minorEastAsia" w:hAnsi="Arial" w:cs="Arial"/>
          <w:sz w:val="20"/>
          <w:szCs w:val="20"/>
        </w:rPr>
        <w:t xml:space="preserve">Individuals who have earned a Bachelor or Associate </w:t>
      </w:r>
      <w:r w:rsidR="00D56BDC">
        <w:rPr>
          <w:rFonts w:ascii="Arial" w:eastAsiaTheme="minorEastAsia" w:hAnsi="Arial" w:cs="Arial"/>
          <w:sz w:val="20"/>
          <w:szCs w:val="20"/>
        </w:rPr>
        <w:t xml:space="preserve">degree </w:t>
      </w:r>
      <w:r w:rsidRPr="00D65022">
        <w:rPr>
          <w:rFonts w:ascii="Arial" w:eastAsiaTheme="minorEastAsia" w:hAnsi="Arial" w:cs="Arial"/>
          <w:sz w:val="20"/>
          <w:szCs w:val="20"/>
        </w:rPr>
        <w:t xml:space="preserve">may qualify to apply to the Invasive Cardiovascular Technology program for the Advanced Technical Certificate. </w:t>
      </w:r>
    </w:p>
    <w:p w14:paraId="4635B169" w14:textId="77777777" w:rsidR="00D65022" w:rsidRPr="00D65022" w:rsidRDefault="00D65022" w:rsidP="00C52994">
      <w:pPr>
        <w:spacing w:after="0" w:line="240" w:lineRule="auto"/>
        <w:ind w:left="720"/>
        <w:rPr>
          <w:rFonts w:ascii="Arial" w:eastAsiaTheme="minorEastAsia" w:hAnsi="Arial" w:cs="Arial"/>
          <w:sz w:val="20"/>
          <w:szCs w:val="20"/>
        </w:rPr>
      </w:pPr>
    </w:p>
    <w:p w14:paraId="14E3F3EC" w14:textId="4E021E9C" w:rsidR="00D65022" w:rsidRPr="00D65022" w:rsidRDefault="00D65022" w:rsidP="00C52994">
      <w:pPr>
        <w:tabs>
          <w:tab w:val="left" w:pos="720"/>
        </w:tabs>
        <w:spacing w:after="0" w:line="240" w:lineRule="auto"/>
        <w:ind w:left="720"/>
        <w:rPr>
          <w:rFonts w:ascii="Arial" w:eastAsiaTheme="minorEastAsia" w:hAnsi="Arial" w:cs="Arial"/>
          <w:b/>
          <w:bCs/>
          <w:sz w:val="20"/>
          <w:szCs w:val="20"/>
        </w:rPr>
      </w:pPr>
      <w:r w:rsidRPr="00D65022">
        <w:rPr>
          <w:rFonts w:ascii="Arial" w:eastAsiaTheme="minorEastAsia" w:hAnsi="Arial" w:cs="Arial"/>
          <w:b/>
          <w:bCs/>
          <w:sz w:val="20"/>
          <w:szCs w:val="20"/>
        </w:rPr>
        <w:t xml:space="preserve">Although the Advanced Technical Certificate program does not include formal prerequisite courses, an applicant to the ATC </w:t>
      </w:r>
      <w:r w:rsidRPr="002B423F">
        <w:rPr>
          <w:rFonts w:ascii="Arial" w:eastAsiaTheme="minorEastAsia" w:hAnsi="Arial" w:cs="Arial"/>
          <w:b/>
          <w:bCs/>
          <w:sz w:val="20"/>
          <w:szCs w:val="20"/>
        </w:rPr>
        <w:t xml:space="preserve">must have </w:t>
      </w:r>
      <w:r w:rsidR="006B13BC" w:rsidRPr="002B423F">
        <w:rPr>
          <w:rFonts w:ascii="Arial" w:eastAsiaTheme="minorEastAsia" w:hAnsi="Arial" w:cs="Arial"/>
          <w:b/>
          <w:bCs/>
          <w:sz w:val="20"/>
          <w:szCs w:val="20"/>
        </w:rPr>
        <w:t xml:space="preserve">completed </w:t>
      </w:r>
      <w:r w:rsidR="00D04516" w:rsidRPr="002B423F">
        <w:rPr>
          <w:rFonts w:ascii="Arial" w:eastAsiaTheme="minorEastAsia" w:hAnsi="Arial" w:cs="Arial"/>
          <w:b/>
          <w:bCs/>
          <w:sz w:val="20"/>
          <w:szCs w:val="20"/>
        </w:rPr>
        <w:t xml:space="preserve">CVTT 1201 with a C or higher and have </w:t>
      </w:r>
      <w:r w:rsidRPr="002B423F">
        <w:rPr>
          <w:rFonts w:ascii="Arial" w:eastAsiaTheme="minorEastAsia" w:hAnsi="Arial" w:cs="Arial"/>
          <w:b/>
          <w:bCs/>
          <w:sz w:val="20"/>
          <w:szCs w:val="20"/>
        </w:rPr>
        <w:t>documented college coursework in human anatomy</w:t>
      </w:r>
      <w:r w:rsidR="006B13BC" w:rsidRPr="002B423F">
        <w:rPr>
          <w:rFonts w:ascii="Arial" w:eastAsiaTheme="minorEastAsia" w:hAnsi="Arial" w:cs="Arial"/>
          <w:b/>
          <w:bCs/>
          <w:sz w:val="20"/>
          <w:szCs w:val="20"/>
        </w:rPr>
        <w:t xml:space="preserve">, </w:t>
      </w:r>
      <w:r w:rsidRPr="002B423F">
        <w:rPr>
          <w:rFonts w:ascii="Arial" w:eastAsiaTheme="minorEastAsia" w:hAnsi="Arial" w:cs="Arial"/>
          <w:b/>
          <w:bCs/>
          <w:sz w:val="20"/>
          <w:szCs w:val="20"/>
        </w:rPr>
        <w:t>human physiology</w:t>
      </w:r>
      <w:r w:rsidR="00C7785A" w:rsidRPr="002B423F">
        <w:rPr>
          <w:rFonts w:ascii="Arial" w:eastAsiaTheme="minorEastAsia" w:hAnsi="Arial" w:cs="Arial"/>
          <w:b/>
          <w:bCs/>
          <w:sz w:val="20"/>
          <w:szCs w:val="20"/>
        </w:rPr>
        <w:t xml:space="preserve"> and college math</w:t>
      </w:r>
      <w:r w:rsidRPr="002B423F">
        <w:rPr>
          <w:rFonts w:ascii="Arial" w:eastAsiaTheme="minorEastAsia" w:hAnsi="Arial" w:cs="Arial"/>
          <w:b/>
          <w:bCs/>
          <w:sz w:val="20"/>
          <w:szCs w:val="20"/>
        </w:rPr>
        <w:t>.</w:t>
      </w:r>
      <w:r w:rsidRPr="00D65022">
        <w:rPr>
          <w:rFonts w:ascii="Arial" w:eastAsiaTheme="minorEastAsia" w:hAnsi="Arial" w:cs="Arial"/>
          <w:b/>
          <w:bCs/>
          <w:sz w:val="20"/>
          <w:szCs w:val="20"/>
        </w:rPr>
        <w:t xml:space="preserve"> </w:t>
      </w:r>
    </w:p>
    <w:p w14:paraId="081151FF" w14:textId="77777777" w:rsidR="00D65022" w:rsidRPr="00D65022" w:rsidRDefault="00D65022" w:rsidP="00C52994">
      <w:pPr>
        <w:spacing w:after="0" w:line="240" w:lineRule="auto"/>
        <w:ind w:left="720"/>
        <w:rPr>
          <w:rFonts w:ascii="Arial" w:eastAsiaTheme="minorEastAsia" w:hAnsi="Arial" w:cs="Arial"/>
          <w:b/>
          <w:bCs/>
          <w:sz w:val="20"/>
          <w:szCs w:val="20"/>
        </w:rPr>
      </w:pPr>
    </w:p>
    <w:p w14:paraId="1B834C07" w14:textId="2A9C2ACB" w:rsidR="00D65022" w:rsidRPr="00D65022" w:rsidRDefault="00D65022" w:rsidP="00C52994">
      <w:pPr>
        <w:spacing w:after="0" w:line="240" w:lineRule="auto"/>
        <w:ind w:left="720"/>
        <w:rPr>
          <w:rFonts w:ascii="Arial" w:eastAsiaTheme="minorEastAsia" w:hAnsi="Arial" w:cs="Arial"/>
          <w:sz w:val="20"/>
          <w:szCs w:val="20"/>
        </w:rPr>
      </w:pPr>
      <w:r w:rsidRPr="00D65022">
        <w:rPr>
          <w:rFonts w:ascii="Arial" w:eastAsiaTheme="minorEastAsia" w:hAnsi="Arial" w:cs="Arial"/>
          <w:sz w:val="20"/>
          <w:szCs w:val="20"/>
        </w:rPr>
        <w:t xml:space="preserve">Applicants for the Advanced Technical Certificate directly compete with applicants who are pursuing the </w:t>
      </w:r>
      <w:r w:rsidRPr="00D65022" w:rsidDel="00380FCF">
        <w:rPr>
          <w:rFonts w:ascii="Arial" w:eastAsiaTheme="minorEastAsia" w:hAnsi="Arial" w:cs="Arial"/>
          <w:sz w:val="20"/>
          <w:szCs w:val="20"/>
        </w:rPr>
        <w:t xml:space="preserve">Associate </w:t>
      </w:r>
      <w:r w:rsidR="00FB5E58">
        <w:rPr>
          <w:rFonts w:ascii="Arial" w:eastAsiaTheme="minorEastAsia" w:hAnsi="Arial" w:cs="Arial"/>
          <w:sz w:val="20"/>
          <w:szCs w:val="20"/>
        </w:rPr>
        <w:t>of Applied Science</w:t>
      </w:r>
      <w:r w:rsidRPr="00D65022">
        <w:rPr>
          <w:rFonts w:ascii="Arial" w:eastAsiaTheme="minorEastAsia" w:hAnsi="Arial" w:cs="Arial"/>
          <w:sz w:val="20"/>
          <w:szCs w:val="20"/>
        </w:rPr>
        <w:t>.  Although a certificate applicant is not required to complete the entire 2</w:t>
      </w:r>
      <w:r w:rsidR="00F554FF">
        <w:rPr>
          <w:rFonts w:ascii="Arial" w:eastAsiaTheme="minorEastAsia" w:hAnsi="Arial" w:cs="Arial"/>
          <w:sz w:val="20"/>
          <w:szCs w:val="20"/>
        </w:rPr>
        <w:t>5</w:t>
      </w:r>
      <w:r w:rsidRPr="00D65022">
        <w:rPr>
          <w:rFonts w:ascii="Arial" w:eastAsiaTheme="minorEastAsia" w:hAnsi="Arial" w:cs="Arial"/>
          <w:sz w:val="20"/>
          <w:szCs w:val="20"/>
        </w:rPr>
        <w:t xml:space="preserve"> credit hours of Prerequisite courses, their transcripts will be evaluated for equivalent coursework to determine a similar grade point average calculation to that of an </w:t>
      </w:r>
      <w:r w:rsidRPr="00D65022" w:rsidDel="002E693E">
        <w:rPr>
          <w:rFonts w:ascii="Arial" w:eastAsiaTheme="minorEastAsia" w:hAnsi="Arial" w:cs="Arial"/>
          <w:sz w:val="20"/>
          <w:szCs w:val="20"/>
        </w:rPr>
        <w:t xml:space="preserve">Associate </w:t>
      </w:r>
      <w:r w:rsidR="002E693E">
        <w:rPr>
          <w:rFonts w:ascii="Arial" w:eastAsiaTheme="minorEastAsia" w:hAnsi="Arial" w:cs="Arial"/>
          <w:sz w:val="20"/>
          <w:szCs w:val="20"/>
        </w:rPr>
        <w:t>of Applied Scienc</w:t>
      </w:r>
      <w:r w:rsidR="005F765D">
        <w:rPr>
          <w:rFonts w:ascii="Arial" w:eastAsiaTheme="minorEastAsia" w:hAnsi="Arial" w:cs="Arial"/>
          <w:sz w:val="20"/>
          <w:szCs w:val="20"/>
        </w:rPr>
        <w:t>e</w:t>
      </w:r>
      <w:r w:rsidR="001B4C2A">
        <w:rPr>
          <w:rFonts w:ascii="Arial" w:eastAsiaTheme="minorEastAsia" w:hAnsi="Arial" w:cs="Arial"/>
          <w:sz w:val="20"/>
          <w:szCs w:val="20"/>
        </w:rPr>
        <w:t xml:space="preserve"> </w:t>
      </w:r>
      <w:r w:rsidRPr="00D65022">
        <w:rPr>
          <w:rFonts w:ascii="Arial" w:eastAsiaTheme="minorEastAsia" w:hAnsi="Arial" w:cs="Arial"/>
          <w:sz w:val="20"/>
          <w:szCs w:val="20"/>
        </w:rPr>
        <w:t>applicant. Therefore, a potential certificate applicant should request an educational plan which will indicate the coursework which will be considered for the grade point average calculation.  See section</w:t>
      </w:r>
      <w:r w:rsidRPr="00D65022" w:rsidDel="00ED1D58">
        <w:rPr>
          <w:rFonts w:ascii="Arial" w:eastAsiaTheme="minorEastAsia" w:hAnsi="Arial" w:cs="Arial"/>
          <w:sz w:val="20"/>
          <w:szCs w:val="20"/>
        </w:rPr>
        <w:t xml:space="preserve"> </w:t>
      </w:r>
      <w:r w:rsidR="00ED1D58">
        <w:rPr>
          <w:rFonts w:ascii="Arial" w:eastAsiaTheme="minorEastAsia" w:hAnsi="Arial" w:cs="Arial"/>
          <w:sz w:val="20"/>
          <w:szCs w:val="20"/>
        </w:rPr>
        <w:t>D</w:t>
      </w:r>
      <w:r w:rsidR="00ED1D58" w:rsidRPr="00D65022">
        <w:rPr>
          <w:rFonts w:ascii="Arial" w:eastAsiaTheme="minorEastAsia" w:hAnsi="Arial" w:cs="Arial"/>
          <w:sz w:val="20"/>
          <w:szCs w:val="20"/>
        </w:rPr>
        <w:t xml:space="preserve"> </w:t>
      </w:r>
      <w:r w:rsidRPr="00D65022">
        <w:rPr>
          <w:rFonts w:ascii="Arial" w:eastAsiaTheme="minorEastAsia" w:hAnsi="Arial" w:cs="Arial"/>
          <w:sz w:val="20"/>
          <w:szCs w:val="20"/>
        </w:rPr>
        <w:t xml:space="preserve">below for more information on requesting an educational plan. </w:t>
      </w:r>
    </w:p>
    <w:p w14:paraId="1708585A" w14:textId="77777777" w:rsidR="00D65022" w:rsidRPr="00D65022" w:rsidRDefault="00D65022" w:rsidP="00C52994">
      <w:pPr>
        <w:spacing w:after="0" w:line="240" w:lineRule="auto"/>
        <w:ind w:left="720"/>
        <w:rPr>
          <w:rFonts w:ascii="Arial" w:eastAsiaTheme="minorEastAsia" w:hAnsi="Arial" w:cs="Arial"/>
          <w:sz w:val="20"/>
          <w:szCs w:val="20"/>
        </w:rPr>
      </w:pPr>
    </w:p>
    <w:p w14:paraId="363223D3" w14:textId="77777777" w:rsidR="00D65022" w:rsidRPr="00D65022" w:rsidRDefault="00D65022" w:rsidP="00C52994">
      <w:pPr>
        <w:spacing w:after="0" w:line="240" w:lineRule="auto"/>
        <w:ind w:left="720"/>
        <w:rPr>
          <w:rFonts w:ascii="Arial" w:eastAsiaTheme="minorEastAsia" w:hAnsi="Arial" w:cs="Arial"/>
          <w:b/>
          <w:i/>
          <w:sz w:val="20"/>
          <w:szCs w:val="20"/>
        </w:rPr>
      </w:pPr>
      <w:r w:rsidRPr="00D65022">
        <w:rPr>
          <w:rFonts w:ascii="Arial" w:eastAsiaTheme="minorEastAsia" w:hAnsi="Arial" w:cs="Arial"/>
          <w:sz w:val="20"/>
          <w:szCs w:val="20"/>
        </w:rPr>
        <w:t>A certificate applicant may wish to complete some or all the Invasive Cardiovascular Technology Prerequisite courses to increase their grade point average and competitiveness in the applicant pool.</w:t>
      </w:r>
    </w:p>
    <w:p w14:paraId="3C953928" w14:textId="77777777" w:rsidR="00D65022" w:rsidRPr="00D65022" w:rsidRDefault="00D65022" w:rsidP="00C52994">
      <w:pPr>
        <w:spacing w:after="0" w:line="240" w:lineRule="auto"/>
        <w:ind w:left="720" w:hanging="720"/>
        <w:rPr>
          <w:rFonts w:ascii="Arial" w:eastAsiaTheme="minorEastAsia" w:hAnsi="Arial" w:cs="Arial"/>
          <w:b/>
          <w:i/>
          <w:sz w:val="20"/>
          <w:szCs w:val="20"/>
        </w:rPr>
      </w:pPr>
      <w:r w:rsidRPr="00D65022">
        <w:rPr>
          <w:rFonts w:ascii="Arial" w:eastAsiaTheme="minorEastAsia" w:hAnsi="Arial" w:cs="Arial"/>
          <w:b/>
          <w:i/>
          <w:sz w:val="20"/>
          <w:szCs w:val="20"/>
        </w:rPr>
        <w:tab/>
      </w:r>
    </w:p>
    <w:p w14:paraId="43BE95C3" w14:textId="368EE7F6" w:rsidR="00D65022" w:rsidRPr="00D65022" w:rsidRDefault="00D65022" w:rsidP="00C52994">
      <w:pPr>
        <w:spacing w:after="0" w:line="240" w:lineRule="auto"/>
        <w:ind w:left="720"/>
        <w:rPr>
          <w:rFonts w:ascii="Arial" w:eastAsiaTheme="minorEastAsia" w:hAnsi="Arial" w:cs="Arial"/>
          <w:sz w:val="20"/>
          <w:szCs w:val="20"/>
        </w:rPr>
      </w:pPr>
      <w:r w:rsidRPr="00D65022">
        <w:rPr>
          <w:rFonts w:ascii="Arial" w:eastAsiaTheme="minorEastAsia" w:hAnsi="Arial" w:cs="Arial"/>
          <w:sz w:val="20"/>
          <w:szCs w:val="20"/>
        </w:rPr>
        <w:t xml:space="preserve">Potential certificate applicants with qualifying degrees from colleges and universities outside the U.S. must have their degrees evaluated by a transcript evaluation agency.  This must be a course-by-course evaluation and not merely a validation of the degree.   See </w:t>
      </w:r>
      <w:hyperlink r:id="rId43" w:history="1">
        <w:r w:rsidRPr="06535BB6">
          <w:rPr>
            <w:rFonts w:ascii="Arial" w:eastAsiaTheme="minorEastAsia" w:hAnsi="Arial" w:cs="Arial"/>
            <w:color w:val="0000FF"/>
            <w:sz w:val="20"/>
            <w:szCs w:val="20"/>
            <w:u w:val="single"/>
          </w:rPr>
          <w:t xml:space="preserve">Foreign Coursework Evaluation </w:t>
        </w:r>
        <w:r w:rsidR="70112127" w:rsidRPr="06535BB6">
          <w:rPr>
            <w:rFonts w:ascii="Arial" w:eastAsiaTheme="minorEastAsia" w:hAnsi="Arial" w:cs="Arial"/>
            <w:color w:val="0000FF"/>
            <w:sz w:val="20"/>
            <w:szCs w:val="20"/>
            <w:u w:val="single"/>
          </w:rPr>
          <w:t>Information</w:t>
        </w:r>
        <w:r w:rsidR="70112127" w:rsidRPr="00CA532D">
          <w:rPr>
            <w:rFonts w:ascii="Arial" w:eastAsiaTheme="minorEastAsia" w:hAnsi="Arial" w:cs="Arial"/>
            <w:sz w:val="20"/>
            <w:szCs w:val="20"/>
          </w:rPr>
          <w:t xml:space="preserve"> for</w:t>
        </w:r>
      </w:hyperlink>
      <w:r w:rsidRPr="06535BB6">
        <w:rPr>
          <w:rFonts w:ascii="Arial" w:eastAsiaTheme="minorEastAsia" w:hAnsi="Arial" w:cs="Arial"/>
          <w:sz w:val="20"/>
          <w:szCs w:val="20"/>
        </w:rPr>
        <w:t xml:space="preserve"> a list of evaluation agencies. </w:t>
      </w:r>
    </w:p>
    <w:p w14:paraId="508565FA" w14:textId="77777777" w:rsidR="002375C1" w:rsidRDefault="002375C1" w:rsidP="3F15D0D5">
      <w:pPr>
        <w:rPr>
          <w:rFonts w:ascii="Arial" w:hAnsi="Arial" w:cs="Arial"/>
          <w:sz w:val="20"/>
          <w:szCs w:val="20"/>
        </w:rPr>
      </w:pPr>
    </w:p>
    <w:p w14:paraId="763BAE53" w14:textId="0AEC7AF9" w:rsidR="0037316B" w:rsidRDefault="7ECCDDA1" w:rsidP="00B15BB6">
      <w:pPr>
        <w:pStyle w:val="Heading1"/>
        <w:rPr>
          <w:rFonts w:ascii="Calibri" w:eastAsia="Calibri" w:hAnsi="Calibri" w:cs="Calibri"/>
          <w:sz w:val="22"/>
          <w:szCs w:val="22"/>
        </w:rPr>
      </w:pPr>
      <w:bookmarkStart w:id="12" w:name="_Toc173489810"/>
      <w:r>
        <w:t>D</w:t>
      </w:r>
      <w:r w:rsidR="333DB4C7">
        <w:t xml:space="preserve">. </w:t>
      </w:r>
      <w:r w:rsidR="6E430547" w:rsidRPr="6A923D9F">
        <w:t>Previous coursework evaluation</w:t>
      </w:r>
      <w:bookmarkEnd w:id="12"/>
    </w:p>
    <w:p w14:paraId="1C6E1081" w14:textId="6C1CC323" w:rsidR="00BE6BEC" w:rsidRDefault="27BBA2D2" w:rsidP="00E7114E">
      <w:pPr>
        <w:ind w:left="360"/>
        <w:rPr>
          <w:rFonts w:ascii="Calibri" w:eastAsia="Calibri" w:hAnsi="Calibri" w:cs="Calibri"/>
        </w:rPr>
      </w:pPr>
      <w:r w:rsidRPr="0CE9314F">
        <w:rPr>
          <w:rFonts w:ascii="Arial" w:eastAsia="Arial" w:hAnsi="Arial" w:cs="Arial"/>
          <w:sz w:val="20"/>
          <w:szCs w:val="20"/>
        </w:rPr>
        <w:t xml:space="preserve">Official transcripts are fully evaluated by the Dallas College Transcript Evaluation Center after a student has been enrolled for at least one regular semester. </w:t>
      </w:r>
      <w:r w:rsidRPr="0CE9314F">
        <w:rPr>
          <w:rFonts w:ascii="Arial" w:eastAsia="Arial" w:hAnsi="Arial" w:cs="Arial"/>
          <w:color w:val="000000" w:themeColor="text1"/>
          <w:sz w:val="20"/>
          <w:szCs w:val="20"/>
        </w:rPr>
        <w:t>However, students can request an Educational Plan, an evaluation of their previous coursework toward a Health Sciences program</w:t>
      </w:r>
      <w:r w:rsidRPr="0CE9314F">
        <w:rPr>
          <w:rFonts w:ascii="Segoe UI" w:eastAsia="Segoe UI" w:hAnsi="Segoe UI" w:cs="Segoe UI"/>
          <w:color w:val="000000" w:themeColor="text1"/>
          <w:sz w:val="18"/>
          <w:szCs w:val="18"/>
        </w:rPr>
        <w:t xml:space="preserve">. </w:t>
      </w:r>
      <w:r w:rsidRPr="0CE9314F">
        <w:rPr>
          <w:rFonts w:ascii="Arial" w:eastAsia="Arial" w:hAnsi="Arial" w:cs="Arial"/>
          <w:sz w:val="20"/>
          <w:szCs w:val="20"/>
        </w:rPr>
        <w:t xml:space="preserve">The </w:t>
      </w:r>
      <w:hyperlink r:id="rId44">
        <w:r w:rsidRPr="0CE9314F">
          <w:rPr>
            <w:rStyle w:val="Hyperlink"/>
            <w:rFonts w:ascii="Arial" w:eastAsia="Arial" w:hAnsi="Arial" w:cs="Arial"/>
            <w:sz w:val="20"/>
            <w:szCs w:val="20"/>
          </w:rPr>
          <w:t>Educational Plan</w:t>
        </w:r>
      </w:hyperlink>
      <w:r w:rsidRPr="0CE9314F">
        <w:rPr>
          <w:rFonts w:ascii="Arial" w:eastAsia="Arial" w:hAnsi="Arial" w:cs="Arial"/>
          <w:sz w:val="20"/>
          <w:szCs w:val="20"/>
        </w:rPr>
        <w:t xml:space="preserve"> is a preliminary, unofficial degree plan for advisement purposes and only reflects specific courses toward a health sciences program.  Educational Plans are optional and are not required for application to a health sciences program. They are usually completed within 4-8 weeks. An Educational Plan should be requested at least one semester prior to a program application filing deadline if possible</w:t>
      </w:r>
      <w:r w:rsidR="452EC87A" w:rsidRPr="0CE9314F">
        <w:rPr>
          <w:rFonts w:ascii="Arial" w:eastAsia="Arial" w:hAnsi="Arial" w:cs="Arial"/>
          <w:sz w:val="20"/>
          <w:szCs w:val="20"/>
        </w:rPr>
        <w:t>.</w:t>
      </w:r>
    </w:p>
    <w:p w14:paraId="14BF8BC3" w14:textId="34972155" w:rsidR="452EC87A" w:rsidRDefault="452EC87A" w:rsidP="00E7114E">
      <w:pPr>
        <w:ind w:left="360"/>
      </w:pPr>
      <w:r w:rsidRPr="00C90273">
        <w:rPr>
          <w:rFonts w:ascii="Arial" w:eastAsia="Arial" w:hAnsi="Arial" w:cs="Arial"/>
          <w:b/>
          <w:i/>
          <w:color w:val="2B579A"/>
          <w:sz w:val="20"/>
          <w:szCs w:val="20"/>
          <w:shd w:val="clear" w:color="auto" w:fill="E6E6E6"/>
        </w:rPr>
        <w:t xml:space="preserve">The School of Health Sciences and the </w:t>
      </w:r>
      <w:r w:rsidR="00DF200A">
        <w:rPr>
          <w:rFonts w:ascii="Arial" w:eastAsia="Arial" w:hAnsi="Arial" w:cs="Arial"/>
          <w:b/>
          <w:i/>
          <w:color w:val="2B579A"/>
          <w:sz w:val="20"/>
          <w:szCs w:val="20"/>
          <w:shd w:val="clear" w:color="auto" w:fill="E6E6E6"/>
        </w:rPr>
        <w:t>Health Sciences</w:t>
      </w:r>
      <w:r w:rsidRPr="00C90273">
        <w:rPr>
          <w:rFonts w:ascii="Arial" w:eastAsia="Arial" w:hAnsi="Arial" w:cs="Arial"/>
          <w:b/>
          <w:i/>
          <w:color w:val="2B579A"/>
          <w:sz w:val="20"/>
          <w:szCs w:val="20"/>
          <w:shd w:val="clear" w:color="auto" w:fill="E6E6E6"/>
        </w:rPr>
        <w:t xml:space="preserve"> Admissions Office reserve the right to accept or reject any coursework completed at other colleges presented for transfer evaluation toward Health Science programs</w:t>
      </w:r>
      <w:r w:rsidRPr="0CE9314F">
        <w:rPr>
          <w:rFonts w:ascii="Arial" w:eastAsia="Arial" w:hAnsi="Arial" w:cs="Arial"/>
          <w:sz w:val="20"/>
          <w:szCs w:val="20"/>
        </w:rPr>
        <w:t>.</w:t>
      </w:r>
    </w:p>
    <w:p w14:paraId="4EA92C55" w14:textId="7E752A5A" w:rsidR="009215B7" w:rsidRDefault="009215B7" w:rsidP="00E7114E">
      <w:pPr>
        <w:pStyle w:val="Heading2"/>
        <w:ind w:left="360"/>
      </w:pPr>
      <w:bookmarkStart w:id="13" w:name="_Toc173489811"/>
      <w:r>
        <w:lastRenderedPageBreak/>
        <w:t>Credit by Examination, CLEP and Advanced Placement Credit</w:t>
      </w:r>
      <w:bookmarkEnd w:id="13"/>
    </w:p>
    <w:p w14:paraId="0DA55509" w14:textId="64F4AD7D" w:rsidR="00C53F76" w:rsidRDefault="27827009" w:rsidP="00E7114E">
      <w:pPr>
        <w:ind w:left="360"/>
      </w:pPr>
      <w:r w:rsidRPr="0CE9314F">
        <w:rPr>
          <w:rFonts w:ascii="Arial" w:eastAsia="Arial" w:hAnsi="Arial" w:cs="Arial"/>
          <w:sz w:val="20"/>
          <w:szCs w:val="20"/>
        </w:rPr>
        <w:t xml:space="preserve">Credit through CLEP, High School Advanced Placement </w:t>
      </w:r>
      <w:r w:rsidR="000D4A8E">
        <w:rPr>
          <w:rFonts w:ascii="Arial" w:eastAsia="Arial" w:hAnsi="Arial" w:cs="Arial"/>
          <w:sz w:val="20"/>
          <w:szCs w:val="20"/>
        </w:rPr>
        <w:t xml:space="preserve">(AP) </w:t>
      </w:r>
      <w:r w:rsidRPr="0CE9314F">
        <w:rPr>
          <w:rFonts w:ascii="Arial" w:eastAsia="Arial" w:hAnsi="Arial" w:cs="Arial"/>
          <w:sz w:val="20"/>
          <w:szCs w:val="20"/>
        </w:rPr>
        <w:t xml:space="preserve">Exams and Credit by Examination may be awarded for a limited number of courses toward Health Sciences programs including MATH 1314, PSYC 2301, and PSYC 2314.  CLEP credit is not awarded for ENGL 1301.  Advanced Placement (“AP”) credit for ENGL 1301, PSYC 2301, and MATH 1314 is acceptable if the credit appears on a college transcript as ENGL 1301, PSYC 2301, and MATH 1314 equivalency.  A letter grade is not awarded for “AP” credit. </w:t>
      </w:r>
    </w:p>
    <w:p w14:paraId="72A8C87B" w14:textId="3BC5D835" w:rsidR="00C53F76" w:rsidRDefault="27827009" w:rsidP="00E7114E">
      <w:pPr>
        <w:ind w:left="360"/>
        <w:rPr>
          <w:rFonts w:ascii="Arial" w:eastAsia="Arial" w:hAnsi="Arial" w:cs="Arial"/>
          <w:b/>
          <w:bCs/>
          <w:sz w:val="20"/>
          <w:szCs w:val="20"/>
        </w:rPr>
      </w:pPr>
      <w:r w:rsidRPr="0CE9314F">
        <w:rPr>
          <w:rFonts w:ascii="Arial" w:eastAsia="Arial" w:hAnsi="Arial" w:cs="Arial"/>
          <w:b/>
          <w:bCs/>
          <w:sz w:val="20"/>
          <w:szCs w:val="20"/>
        </w:rPr>
        <w:t>Note:</w:t>
      </w:r>
      <w:r w:rsidR="00A80C16">
        <w:t xml:space="preserve"> </w:t>
      </w:r>
      <w:r w:rsidRPr="0CE9314F">
        <w:rPr>
          <w:rFonts w:ascii="Arial" w:eastAsia="Arial" w:hAnsi="Arial" w:cs="Arial"/>
          <w:b/>
          <w:bCs/>
          <w:sz w:val="20"/>
          <w:szCs w:val="20"/>
        </w:rPr>
        <w:t xml:space="preserve">An applicant may present credit by exam, CLEP, or “AP” credit for </w:t>
      </w:r>
      <w:r w:rsidR="00F32201">
        <w:rPr>
          <w:rFonts w:ascii="Arial" w:eastAsia="Arial" w:hAnsi="Arial" w:cs="Arial"/>
          <w:b/>
          <w:bCs/>
          <w:sz w:val="20"/>
          <w:szCs w:val="20"/>
        </w:rPr>
        <w:t>1</w:t>
      </w:r>
      <w:r w:rsidRPr="00EA42FB">
        <w:rPr>
          <w:rFonts w:ascii="Arial" w:eastAsia="Arial" w:hAnsi="Arial" w:cs="Arial"/>
          <w:b/>
          <w:bCs/>
          <w:sz w:val="20"/>
          <w:szCs w:val="20"/>
        </w:rPr>
        <w:t xml:space="preserve"> </w:t>
      </w:r>
      <w:r w:rsidRPr="0CE9314F">
        <w:rPr>
          <w:rFonts w:ascii="Arial" w:eastAsia="Arial" w:hAnsi="Arial" w:cs="Arial"/>
          <w:b/>
          <w:bCs/>
          <w:sz w:val="20"/>
          <w:szCs w:val="20"/>
        </w:rPr>
        <w:t>of the prerequisite cour</w:t>
      </w:r>
      <w:r w:rsidR="00C7785A">
        <w:rPr>
          <w:rFonts w:ascii="Arial" w:eastAsia="Arial" w:hAnsi="Arial" w:cs="Arial"/>
          <w:b/>
          <w:bCs/>
          <w:sz w:val="20"/>
          <w:szCs w:val="20"/>
        </w:rPr>
        <w:t>ses</w:t>
      </w:r>
      <w:r w:rsidRPr="0CE9314F">
        <w:rPr>
          <w:rFonts w:ascii="Arial" w:eastAsia="Arial" w:hAnsi="Arial" w:cs="Arial"/>
          <w:b/>
          <w:bCs/>
          <w:sz w:val="20"/>
          <w:szCs w:val="20"/>
        </w:rPr>
        <w:t>. Credit will be acknowledged but not calculated with the grade point average.</w:t>
      </w:r>
    </w:p>
    <w:p w14:paraId="4D4BD544" w14:textId="0EA20C76" w:rsidR="00B4314A" w:rsidRPr="00E45336" w:rsidRDefault="007D4250" w:rsidP="00E7114E">
      <w:pPr>
        <w:ind w:left="360"/>
        <w:rPr>
          <w:rStyle w:val="Hyperlink"/>
          <w:rFonts w:ascii="Arial" w:hAnsi="Arial" w:cs="Arial"/>
          <w:sz w:val="20"/>
          <w:szCs w:val="20"/>
        </w:rPr>
      </w:pPr>
      <w:r w:rsidRPr="007D4250">
        <w:rPr>
          <w:rFonts w:ascii="Arial" w:hAnsi="Arial" w:cs="Arial"/>
          <w:sz w:val="20"/>
          <w:szCs w:val="20"/>
        </w:rPr>
        <w:t xml:space="preserve">See detailed information regarding </w:t>
      </w:r>
      <w:r w:rsidR="00E45336" w:rsidRPr="3C1138D9">
        <w:rPr>
          <w:rFonts w:ascii="Arial" w:hAnsi="Arial" w:cs="Arial"/>
          <w:color w:val="2B579A"/>
          <w:sz w:val="20"/>
          <w:szCs w:val="20"/>
          <w:shd w:val="clear" w:color="auto" w:fill="E6E6E6"/>
        </w:rPr>
        <w:fldChar w:fldCharType="begin"/>
      </w:r>
      <w:r w:rsidR="008A7FDE">
        <w:rPr>
          <w:rFonts w:ascii="Arial" w:hAnsi="Arial" w:cs="Arial"/>
          <w:color w:val="2B579A"/>
          <w:sz w:val="20"/>
          <w:szCs w:val="20"/>
          <w:shd w:val="clear" w:color="auto" w:fill="E6E6E6"/>
        </w:rPr>
        <w:instrText>HYPERLINK "https://catalog.dallascollege.edu/content.php?catoid=2&amp;navoid=271"</w:instrText>
      </w:r>
      <w:r w:rsidR="00E45336" w:rsidRPr="3C1138D9">
        <w:rPr>
          <w:rFonts w:ascii="Arial" w:hAnsi="Arial" w:cs="Arial"/>
          <w:color w:val="2B579A"/>
          <w:sz w:val="20"/>
          <w:szCs w:val="20"/>
          <w:shd w:val="clear" w:color="auto" w:fill="E6E6E6"/>
        </w:rPr>
      </w:r>
      <w:r w:rsidR="00E45336" w:rsidRPr="3C1138D9">
        <w:rPr>
          <w:rFonts w:ascii="Arial" w:hAnsi="Arial" w:cs="Arial"/>
          <w:color w:val="2B579A"/>
          <w:sz w:val="20"/>
          <w:szCs w:val="20"/>
          <w:shd w:val="clear" w:color="auto" w:fill="E6E6E6"/>
        </w:rPr>
        <w:fldChar w:fldCharType="separate"/>
      </w:r>
      <w:r w:rsidRPr="00E45336">
        <w:rPr>
          <w:rStyle w:val="Hyperlink"/>
          <w:rFonts w:ascii="Arial" w:hAnsi="Arial" w:cs="Arial"/>
          <w:sz w:val="20"/>
          <w:szCs w:val="20"/>
        </w:rPr>
        <w:t>Advanced Placement, CLEP, and Credit by Examination.</w:t>
      </w:r>
    </w:p>
    <w:p w14:paraId="4B22CF07" w14:textId="107055BC" w:rsidR="00DD5ED1" w:rsidRDefault="00E45336" w:rsidP="00E7114E">
      <w:pPr>
        <w:pStyle w:val="Heading2"/>
        <w:ind w:left="360"/>
      </w:pPr>
      <w:r w:rsidRPr="3C1138D9">
        <w:rPr>
          <w:rFonts w:ascii="Arial" w:eastAsiaTheme="minorEastAsia" w:hAnsi="Arial" w:cs="Arial"/>
          <w:color w:val="auto"/>
          <w:sz w:val="20"/>
          <w:szCs w:val="20"/>
        </w:rPr>
        <w:fldChar w:fldCharType="end"/>
      </w:r>
      <w:bookmarkStart w:id="14" w:name="_Toc173489812"/>
      <w:r w:rsidR="00DD5ED1">
        <w:t>Coursework from Institutions</w:t>
      </w:r>
      <w:r w:rsidR="00090392">
        <w:t xml:space="preserve"> Outside of the United States</w:t>
      </w:r>
      <w:bookmarkEnd w:id="14"/>
    </w:p>
    <w:p w14:paraId="4B0BFB5E" w14:textId="7F9F623E" w:rsidR="005A332C" w:rsidRPr="00ED2839" w:rsidRDefault="00691BE4" w:rsidP="00E7114E">
      <w:pPr>
        <w:ind w:left="360"/>
        <w:rPr>
          <w:rFonts w:ascii="Arial" w:hAnsi="Arial" w:cs="Arial"/>
          <w:bCs/>
          <w:sz w:val="20"/>
          <w:szCs w:val="20"/>
        </w:rPr>
      </w:pPr>
      <w:bookmarkStart w:id="15" w:name="_Hlk93848872"/>
      <w:r w:rsidRPr="00ED2839">
        <w:rPr>
          <w:rFonts w:ascii="Arial" w:hAnsi="Arial" w:cs="Arial"/>
          <w:bCs/>
          <w:sz w:val="20"/>
          <w:szCs w:val="20"/>
        </w:rPr>
        <w:t xml:space="preserve">Some </w:t>
      </w:r>
      <w:r w:rsidR="002051A7" w:rsidRPr="00ED2839">
        <w:rPr>
          <w:rFonts w:ascii="Arial" w:hAnsi="Arial" w:cs="Arial"/>
          <w:bCs/>
          <w:sz w:val="20"/>
          <w:szCs w:val="20"/>
        </w:rPr>
        <w:t>credits may be restricted or disallowed</w:t>
      </w:r>
      <w:r w:rsidR="005A332C" w:rsidRPr="00ED2839">
        <w:rPr>
          <w:rFonts w:ascii="Arial" w:hAnsi="Arial" w:cs="Arial"/>
          <w:bCs/>
          <w:sz w:val="20"/>
          <w:szCs w:val="20"/>
        </w:rPr>
        <w:t xml:space="preserve"> from colleges or universities outside the United States.</w:t>
      </w:r>
      <w:r w:rsidR="005A332C" w:rsidRPr="00ED2839">
        <w:rPr>
          <w:rFonts w:ascii="Arial" w:hAnsi="Arial" w:cs="Arial"/>
          <w:b/>
          <w:sz w:val="20"/>
          <w:szCs w:val="20"/>
        </w:rPr>
        <w:t xml:space="preserve"> </w:t>
      </w:r>
      <w:hyperlink r:id="rId45">
        <w:r w:rsidR="5C36BF3D" w:rsidRPr="00ED2839">
          <w:rPr>
            <w:rStyle w:val="Hyperlink"/>
            <w:rFonts w:ascii="Arial" w:hAnsi="Arial" w:cs="Arial"/>
            <w:sz w:val="20"/>
            <w:szCs w:val="20"/>
          </w:rPr>
          <w:t>International</w:t>
        </w:r>
        <w:r w:rsidR="005A332C" w:rsidRPr="00ED2839">
          <w:rPr>
            <w:rStyle w:val="Hyperlink"/>
            <w:rFonts w:ascii="Arial" w:hAnsi="Arial" w:cs="Arial"/>
            <w:sz w:val="20"/>
            <w:szCs w:val="20"/>
          </w:rPr>
          <w:t xml:space="preserve"> Coursework Evaluation</w:t>
        </w:r>
      </w:hyperlink>
      <w:r w:rsidR="005A332C" w:rsidRPr="00ED2839">
        <w:rPr>
          <w:rFonts w:ascii="Arial" w:hAnsi="Arial" w:cs="Arial"/>
          <w:sz w:val="20"/>
          <w:szCs w:val="20"/>
        </w:rPr>
        <w:t xml:space="preserve"> is a multi-step process which may take several weeks.  </w:t>
      </w:r>
      <w:r w:rsidR="005A332C" w:rsidRPr="00ED2839">
        <w:rPr>
          <w:rFonts w:ascii="Arial" w:hAnsi="Arial" w:cs="Arial"/>
          <w:b/>
          <w:sz w:val="20"/>
          <w:szCs w:val="20"/>
        </w:rPr>
        <w:t>The student must be enrolled in credit classes at a Dallas College campus before the evaluation process can be initiated.</w:t>
      </w:r>
      <w:r w:rsidR="005A332C" w:rsidRPr="00ED2839">
        <w:rPr>
          <w:rFonts w:ascii="Arial" w:hAnsi="Arial" w:cs="Arial"/>
          <w:bCs/>
          <w:sz w:val="20"/>
          <w:szCs w:val="20"/>
        </w:rPr>
        <w:t xml:space="preserve">  </w:t>
      </w:r>
    </w:p>
    <w:p w14:paraId="290BB558" w14:textId="77777777" w:rsidR="008A7FDE" w:rsidRPr="00551CA2" w:rsidRDefault="008A7FDE" w:rsidP="00E7114E">
      <w:pPr>
        <w:ind w:left="360"/>
        <w:rPr>
          <w:rFonts w:ascii="Arial" w:hAnsi="Arial" w:cs="Arial"/>
          <w:color w:val="FF0000"/>
          <w:sz w:val="20"/>
          <w:szCs w:val="20"/>
        </w:rPr>
      </w:pPr>
    </w:p>
    <w:p w14:paraId="57C290C3" w14:textId="2E1ABE53" w:rsidR="001A7F9D" w:rsidRDefault="00E35D87" w:rsidP="001A7F9D">
      <w:pPr>
        <w:pStyle w:val="Heading1"/>
      </w:pPr>
      <w:bookmarkStart w:id="16" w:name="_E._Program_Application"/>
      <w:bookmarkStart w:id="17" w:name="_Toc173489813"/>
      <w:bookmarkEnd w:id="15"/>
      <w:bookmarkEnd w:id="16"/>
      <w:r>
        <w:softHyphen/>
      </w:r>
      <w:r w:rsidR="009921E1">
        <w:t>E</w:t>
      </w:r>
      <w:r w:rsidR="001A7F9D">
        <w:t xml:space="preserve">. </w:t>
      </w:r>
      <w:r w:rsidR="002A36E7">
        <w:t>Program Application Exam (HESI A2</w:t>
      </w:r>
      <w:r w:rsidR="00D86FF8">
        <w:t>)</w:t>
      </w:r>
      <w:bookmarkEnd w:id="17"/>
    </w:p>
    <w:p w14:paraId="36C28475" w14:textId="581BE3B4" w:rsidR="00314AB3" w:rsidRDefault="00314AB3" w:rsidP="00314AB3">
      <w:pPr>
        <w:spacing w:after="120" w:line="240" w:lineRule="auto"/>
        <w:ind w:left="360"/>
        <w:jc w:val="both"/>
        <w:rPr>
          <w:rFonts w:ascii="Arial" w:hAnsi="Arial" w:cs="Arial"/>
          <w:b/>
          <w:sz w:val="20"/>
          <w:szCs w:val="20"/>
        </w:rPr>
      </w:pPr>
      <w:r w:rsidRPr="07B230C4">
        <w:rPr>
          <w:rFonts w:ascii="Arial" w:hAnsi="Arial" w:cs="Arial"/>
          <w:sz w:val="20"/>
          <w:szCs w:val="20"/>
        </w:rPr>
        <w:t xml:space="preserve">The </w:t>
      </w:r>
      <w:r>
        <w:rPr>
          <w:rFonts w:ascii="Arial" w:hAnsi="Arial" w:cs="Arial"/>
          <w:sz w:val="20"/>
          <w:szCs w:val="20"/>
        </w:rPr>
        <w:t>Invasive Cardiovascular Technology</w:t>
      </w:r>
      <w:r w:rsidRPr="07B230C4">
        <w:rPr>
          <w:rFonts w:ascii="Arial" w:hAnsi="Arial" w:cs="Arial"/>
          <w:sz w:val="20"/>
          <w:szCs w:val="20"/>
        </w:rPr>
        <w:t xml:space="preserve"> Program utilizes the HESI A2, a computerized test, as an application condition. </w:t>
      </w:r>
      <w:r w:rsidRPr="009A2AD3">
        <w:rPr>
          <w:rFonts w:ascii="Arial" w:hAnsi="Arial" w:cs="Arial"/>
          <w:sz w:val="20"/>
          <w:szCs w:val="20"/>
        </w:rPr>
        <w:t xml:space="preserve">The </w:t>
      </w:r>
      <w:hyperlink r:id="rId46" w:history="1">
        <w:r w:rsidRPr="009A2AD3">
          <w:rPr>
            <w:rStyle w:val="Hyperlink"/>
            <w:rFonts w:ascii="Arial" w:hAnsi="Arial" w:cs="Arial"/>
            <w:sz w:val="20"/>
            <w:szCs w:val="20"/>
          </w:rPr>
          <w:t>HESI A</w:t>
        </w:r>
        <w:r w:rsidRPr="009A2AD3">
          <w:rPr>
            <w:rStyle w:val="Hyperlink"/>
            <w:rFonts w:ascii="Arial" w:hAnsi="Arial" w:cs="Arial"/>
            <w:sz w:val="20"/>
            <w:szCs w:val="20"/>
            <w:vertAlign w:val="superscript"/>
          </w:rPr>
          <w:t>2</w:t>
        </w:r>
      </w:hyperlink>
      <w:r w:rsidRPr="009A2AD3">
        <w:rPr>
          <w:rFonts w:ascii="Arial" w:hAnsi="Arial" w:cs="Arial"/>
          <w:sz w:val="20"/>
          <w:szCs w:val="20"/>
        </w:rPr>
        <w:t xml:space="preserve"> test is a timed test, usually completed in 3-4 hours. </w:t>
      </w:r>
      <w:r w:rsidRPr="07B230C4">
        <w:rPr>
          <w:rFonts w:ascii="Arial" w:hAnsi="Arial" w:cs="Arial"/>
          <w:sz w:val="20"/>
          <w:szCs w:val="20"/>
        </w:rPr>
        <w:t>Applicants must earn a score of at least 70% on each of the 5 components</w:t>
      </w:r>
      <w:r w:rsidRPr="00F767E9">
        <w:t xml:space="preserve"> </w:t>
      </w:r>
      <w:r w:rsidRPr="00880938">
        <w:rPr>
          <w:rFonts w:ascii="Arial" w:hAnsi="Arial" w:cs="Arial"/>
          <w:b/>
          <w:bCs/>
          <w:sz w:val="20"/>
          <w:szCs w:val="20"/>
        </w:rPr>
        <w:t>(Reading Comprehension, Grammar, Vocabulary/General Knowledge, Math, and Anatomy/Physiology)</w:t>
      </w:r>
      <w:r>
        <w:rPr>
          <w:rFonts w:ascii="Arial" w:hAnsi="Arial" w:cs="Arial"/>
          <w:b/>
          <w:bCs/>
          <w:sz w:val="20"/>
          <w:szCs w:val="20"/>
        </w:rPr>
        <w:t xml:space="preserve">. </w:t>
      </w:r>
      <w:r w:rsidRPr="009A2AD3">
        <w:rPr>
          <w:rFonts w:ascii="Arial" w:hAnsi="Arial" w:cs="Arial"/>
          <w:sz w:val="20"/>
          <w:szCs w:val="20"/>
        </w:rPr>
        <w:t>Students must also complete the</w:t>
      </w:r>
      <w:r w:rsidRPr="009A2AD3">
        <w:rPr>
          <w:rFonts w:ascii="Arial" w:hAnsi="Arial" w:cs="Arial"/>
          <w:b/>
          <w:sz w:val="20"/>
          <w:szCs w:val="20"/>
        </w:rPr>
        <w:t xml:space="preserve"> Learning Styles and Personality Profile sections </w:t>
      </w:r>
      <w:r w:rsidRPr="009A2AD3">
        <w:rPr>
          <w:rFonts w:ascii="Arial" w:hAnsi="Arial" w:cs="Arial"/>
          <w:sz w:val="20"/>
          <w:szCs w:val="20"/>
        </w:rPr>
        <w:t>and submit those results with their application materials.  The Learning Styles and Personality Profile sections are not graded</w:t>
      </w:r>
      <w:r w:rsidRPr="009A2AD3">
        <w:rPr>
          <w:rFonts w:ascii="Arial" w:hAnsi="Arial" w:cs="Arial"/>
          <w:b/>
          <w:sz w:val="20"/>
          <w:szCs w:val="20"/>
        </w:rPr>
        <w:t>.</w:t>
      </w:r>
      <w:r>
        <w:rPr>
          <w:rFonts w:ascii="Arial" w:hAnsi="Arial" w:cs="Arial"/>
          <w:b/>
          <w:sz w:val="20"/>
          <w:szCs w:val="20"/>
        </w:rPr>
        <w:t xml:space="preserve"> </w:t>
      </w:r>
    </w:p>
    <w:p w14:paraId="5F6058F7" w14:textId="77777777" w:rsidR="00314AB3" w:rsidRPr="009A2AD3" w:rsidRDefault="00314AB3" w:rsidP="00314AB3">
      <w:pPr>
        <w:spacing w:after="120" w:line="240" w:lineRule="auto"/>
        <w:ind w:firstLine="360"/>
        <w:jc w:val="both"/>
        <w:rPr>
          <w:rFonts w:ascii="Arial" w:hAnsi="Arial" w:cs="Arial"/>
          <w:sz w:val="20"/>
          <w:szCs w:val="20"/>
        </w:rPr>
      </w:pPr>
      <w:r w:rsidRPr="009A2AD3">
        <w:rPr>
          <w:rFonts w:ascii="Arial" w:hAnsi="Arial" w:cs="Arial"/>
          <w:sz w:val="20"/>
          <w:szCs w:val="20"/>
        </w:rPr>
        <w:t>Please note the following important information regarding the HESI A</w:t>
      </w:r>
      <w:r w:rsidRPr="009A2AD3">
        <w:rPr>
          <w:rFonts w:ascii="Arial" w:hAnsi="Arial" w:cs="Arial"/>
          <w:sz w:val="20"/>
          <w:szCs w:val="20"/>
          <w:vertAlign w:val="superscript"/>
        </w:rPr>
        <w:t>2</w:t>
      </w:r>
      <w:r w:rsidRPr="009A2AD3">
        <w:rPr>
          <w:rFonts w:ascii="Arial" w:hAnsi="Arial" w:cs="Arial"/>
          <w:sz w:val="20"/>
          <w:szCs w:val="20"/>
        </w:rPr>
        <w:t>:</w:t>
      </w:r>
      <w:r w:rsidRPr="009A2AD3">
        <w:rPr>
          <w:rFonts w:ascii="Arial" w:hAnsi="Arial" w:cs="Arial"/>
          <w:sz w:val="20"/>
          <w:szCs w:val="20"/>
        </w:rPr>
        <w:tab/>
      </w:r>
      <w:r w:rsidRPr="009A2AD3">
        <w:rPr>
          <w:rFonts w:ascii="Arial" w:hAnsi="Arial" w:cs="Arial"/>
          <w:sz w:val="20"/>
          <w:szCs w:val="20"/>
        </w:rPr>
        <w:tab/>
      </w:r>
    </w:p>
    <w:p w14:paraId="0E41DB1E" w14:textId="77777777" w:rsidR="00314AB3" w:rsidRPr="00AD174C" w:rsidRDefault="00314AB3" w:rsidP="00314AB3">
      <w:pPr>
        <w:numPr>
          <w:ilvl w:val="0"/>
          <w:numId w:val="16"/>
        </w:numPr>
        <w:spacing w:before="240" w:after="120" w:line="240" w:lineRule="auto"/>
        <w:jc w:val="both"/>
        <w:rPr>
          <w:rFonts w:ascii="Arial" w:hAnsi="Arial" w:cs="Arial"/>
          <w:sz w:val="20"/>
          <w:szCs w:val="20"/>
        </w:rPr>
      </w:pPr>
      <w:r w:rsidRPr="009A2AD3">
        <w:rPr>
          <w:rFonts w:ascii="Arial" w:hAnsi="Arial" w:cs="Arial"/>
          <w:bCs/>
          <w:iCs/>
          <w:sz w:val="20"/>
          <w:szCs w:val="20"/>
        </w:rPr>
        <w:t xml:space="preserve">Test scores are valid for </w:t>
      </w:r>
      <w:r w:rsidRPr="009A2AD3">
        <w:rPr>
          <w:rFonts w:ascii="Arial" w:hAnsi="Arial" w:cs="Arial"/>
          <w:b/>
          <w:bCs/>
          <w:iCs/>
          <w:sz w:val="20"/>
          <w:szCs w:val="20"/>
        </w:rPr>
        <w:t>two years</w:t>
      </w:r>
      <w:r w:rsidRPr="009A2AD3">
        <w:rPr>
          <w:rFonts w:ascii="Arial" w:hAnsi="Arial" w:cs="Arial"/>
          <w:bCs/>
          <w:iCs/>
          <w:sz w:val="20"/>
          <w:szCs w:val="20"/>
        </w:rPr>
        <w:t xml:space="preserve"> from the date of testing to the application filing deadline date. </w:t>
      </w:r>
    </w:p>
    <w:p w14:paraId="0F7FCA25" w14:textId="77777777" w:rsidR="00314AB3" w:rsidRPr="00DF1F41" w:rsidRDefault="00314AB3" w:rsidP="00314AB3">
      <w:pPr>
        <w:numPr>
          <w:ilvl w:val="0"/>
          <w:numId w:val="16"/>
        </w:numPr>
        <w:spacing w:after="0" w:line="240" w:lineRule="auto"/>
        <w:jc w:val="both"/>
        <w:rPr>
          <w:rFonts w:ascii="Arial" w:hAnsi="Arial" w:cs="Arial"/>
          <w:sz w:val="20"/>
          <w:szCs w:val="20"/>
        </w:rPr>
      </w:pPr>
      <w:r w:rsidRPr="00DF1F41">
        <w:rPr>
          <w:rFonts w:ascii="Arial" w:hAnsi="Arial" w:cs="Arial"/>
          <w:sz w:val="20"/>
          <w:szCs w:val="20"/>
        </w:rPr>
        <w:t>Applicants may take the HESI A</w:t>
      </w:r>
      <w:r w:rsidRPr="00DF1F41">
        <w:rPr>
          <w:rFonts w:ascii="Arial" w:hAnsi="Arial" w:cs="Arial"/>
          <w:sz w:val="20"/>
          <w:szCs w:val="20"/>
          <w:vertAlign w:val="superscript"/>
        </w:rPr>
        <w:t>2</w:t>
      </w:r>
      <w:r w:rsidRPr="00DF1F41">
        <w:rPr>
          <w:rFonts w:ascii="Arial" w:hAnsi="Arial" w:cs="Arial"/>
          <w:sz w:val="20"/>
          <w:szCs w:val="20"/>
        </w:rPr>
        <w:t xml:space="preserve"> at any approved testing site. The cost is approximately $57.00 at the Downtown Health Sciences Center (formerly known as the Paramount Building) near the El Centro campus. Email </w:t>
      </w:r>
      <w:hyperlink r:id="rId47" w:history="1">
        <w:r w:rsidRPr="00DF1F41">
          <w:rPr>
            <w:rStyle w:val="Hyperlink"/>
            <w:rFonts w:ascii="Arial" w:hAnsi="Arial" w:cs="Arial"/>
            <w:sz w:val="20"/>
            <w:szCs w:val="20"/>
          </w:rPr>
          <w:t>5tests@dallascollege.edu</w:t>
        </w:r>
      </w:hyperlink>
      <w:r w:rsidRPr="00DF1F41">
        <w:rPr>
          <w:rFonts w:ascii="Arial" w:hAnsi="Arial" w:cs="Arial"/>
          <w:sz w:val="20"/>
          <w:szCs w:val="20"/>
        </w:rPr>
        <w:t xml:space="preserve"> for instructions.</w:t>
      </w:r>
    </w:p>
    <w:p w14:paraId="347AA26B" w14:textId="77777777" w:rsidR="00314AB3" w:rsidRPr="00DF1F41" w:rsidRDefault="00314AB3" w:rsidP="00314AB3">
      <w:pPr>
        <w:spacing w:after="0" w:line="240" w:lineRule="auto"/>
        <w:ind w:left="1440"/>
        <w:jc w:val="both"/>
        <w:rPr>
          <w:rFonts w:ascii="Arial" w:hAnsi="Arial" w:cs="Arial"/>
          <w:sz w:val="20"/>
          <w:szCs w:val="20"/>
        </w:rPr>
      </w:pPr>
    </w:p>
    <w:p w14:paraId="5FB5A674" w14:textId="77777777" w:rsidR="00314AB3" w:rsidRPr="00DF1F41" w:rsidRDefault="00314AB3" w:rsidP="00314AB3">
      <w:pPr>
        <w:numPr>
          <w:ilvl w:val="0"/>
          <w:numId w:val="16"/>
        </w:numPr>
        <w:spacing w:after="0" w:line="240" w:lineRule="auto"/>
        <w:jc w:val="both"/>
        <w:rPr>
          <w:rFonts w:ascii="Arial" w:hAnsi="Arial" w:cs="Arial"/>
          <w:sz w:val="20"/>
          <w:szCs w:val="20"/>
        </w:rPr>
      </w:pPr>
      <w:r w:rsidRPr="00DF1F41">
        <w:rPr>
          <w:rFonts w:ascii="Arial" w:hAnsi="Arial" w:cs="Arial"/>
          <w:sz w:val="20"/>
          <w:szCs w:val="20"/>
        </w:rPr>
        <w:t>HESI A</w:t>
      </w:r>
      <w:r w:rsidRPr="00DF1F41">
        <w:rPr>
          <w:rFonts w:ascii="Arial" w:hAnsi="Arial" w:cs="Arial"/>
          <w:sz w:val="20"/>
          <w:szCs w:val="20"/>
          <w:vertAlign w:val="superscript"/>
        </w:rPr>
        <w:t>2</w:t>
      </w:r>
      <w:r w:rsidRPr="00DF1F41">
        <w:rPr>
          <w:rFonts w:ascii="Arial" w:hAnsi="Arial" w:cs="Arial"/>
          <w:sz w:val="20"/>
          <w:szCs w:val="20"/>
        </w:rPr>
        <w:t xml:space="preserve"> testing is also available online for an additional cost. Please note: the Downtown Health Sciences Center does not offer online testing.</w:t>
      </w:r>
    </w:p>
    <w:p w14:paraId="56BFAA33" w14:textId="77777777" w:rsidR="00314AB3" w:rsidRPr="00DF3B60" w:rsidRDefault="00314AB3" w:rsidP="00314AB3">
      <w:pPr>
        <w:spacing w:after="0" w:line="240" w:lineRule="auto"/>
        <w:ind w:left="1440"/>
        <w:jc w:val="both"/>
        <w:rPr>
          <w:rFonts w:ascii="Arial" w:hAnsi="Arial" w:cs="Arial"/>
          <w:sz w:val="20"/>
          <w:szCs w:val="20"/>
        </w:rPr>
      </w:pPr>
    </w:p>
    <w:p w14:paraId="11F13C40" w14:textId="77777777" w:rsidR="00314AB3" w:rsidRPr="009A2AD3" w:rsidRDefault="00314AB3" w:rsidP="00314AB3">
      <w:pPr>
        <w:numPr>
          <w:ilvl w:val="0"/>
          <w:numId w:val="16"/>
        </w:numPr>
        <w:spacing w:after="0" w:line="240" w:lineRule="auto"/>
        <w:jc w:val="both"/>
        <w:rPr>
          <w:rFonts w:ascii="Arial" w:hAnsi="Arial" w:cs="Arial"/>
          <w:sz w:val="20"/>
          <w:szCs w:val="20"/>
        </w:rPr>
      </w:pPr>
      <w:r w:rsidRPr="009A2AD3">
        <w:rPr>
          <w:rFonts w:ascii="Arial" w:hAnsi="Arial" w:cs="Arial"/>
          <w:b/>
          <w:sz w:val="20"/>
          <w:szCs w:val="20"/>
        </w:rPr>
        <w:t>Applicants are responsible for securing their own testing appointment at the location of their choice.</w:t>
      </w:r>
      <w:r>
        <w:rPr>
          <w:rFonts w:ascii="Arial" w:hAnsi="Arial" w:cs="Arial"/>
          <w:b/>
          <w:sz w:val="20"/>
          <w:szCs w:val="20"/>
        </w:rPr>
        <w:t xml:space="preserve"> </w:t>
      </w:r>
      <w:r w:rsidRPr="009A2AD3">
        <w:rPr>
          <w:rFonts w:ascii="Arial" w:hAnsi="Arial" w:cs="Arial"/>
          <w:sz w:val="20"/>
          <w:szCs w:val="20"/>
        </w:rPr>
        <w:t xml:space="preserve"> The procedure for making testing appointments and payment varies among testing sites. </w:t>
      </w:r>
      <w:r>
        <w:rPr>
          <w:rFonts w:ascii="Arial" w:hAnsi="Arial" w:cs="Arial"/>
          <w:sz w:val="20"/>
          <w:szCs w:val="20"/>
        </w:rPr>
        <w:t xml:space="preserve"> </w:t>
      </w:r>
      <w:r w:rsidRPr="009A2AD3">
        <w:rPr>
          <w:rFonts w:ascii="Arial" w:hAnsi="Arial" w:cs="Arial"/>
          <w:b/>
          <w:sz w:val="20"/>
          <w:szCs w:val="20"/>
        </w:rPr>
        <w:t>Applicants are responsible for submitting their score sheet with their program application materials.</w:t>
      </w:r>
      <w:r w:rsidRPr="009A2AD3">
        <w:rPr>
          <w:rFonts w:ascii="Arial" w:hAnsi="Arial" w:cs="Arial"/>
          <w:sz w:val="20"/>
          <w:szCs w:val="20"/>
        </w:rPr>
        <w:t xml:space="preserve">  </w:t>
      </w:r>
    </w:p>
    <w:p w14:paraId="6EA10EEE" w14:textId="77777777" w:rsidR="00314AB3" w:rsidRPr="009A2AD3" w:rsidRDefault="00314AB3" w:rsidP="00314AB3">
      <w:pPr>
        <w:spacing w:after="0" w:line="240" w:lineRule="auto"/>
        <w:ind w:left="1440"/>
        <w:jc w:val="both"/>
        <w:rPr>
          <w:rFonts w:ascii="Arial" w:hAnsi="Arial" w:cs="Arial"/>
          <w:sz w:val="20"/>
          <w:szCs w:val="20"/>
        </w:rPr>
      </w:pPr>
    </w:p>
    <w:p w14:paraId="33C6BCB1" w14:textId="77777777" w:rsidR="00314AB3" w:rsidRPr="009A2AD3" w:rsidRDefault="00314AB3" w:rsidP="00314AB3">
      <w:pPr>
        <w:numPr>
          <w:ilvl w:val="0"/>
          <w:numId w:val="16"/>
        </w:numPr>
        <w:spacing w:after="0" w:line="240" w:lineRule="auto"/>
        <w:rPr>
          <w:rFonts w:ascii="Arial" w:hAnsi="Arial" w:cs="Arial"/>
          <w:sz w:val="20"/>
          <w:szCs w:val="20"/>
        </w:rPr>
      </w:pPr>
      <w:r w:rsidRPr="009A2AD3">
        <w:rPr>
          <w:rFonts w:ascii="Arial" w:hAnsi="Arial" w:cs="Arial"/>
          <w:sz w:val="20"/>
          <w:szCs w:val="20"/>
        </w:rPr>
        <w:t>HESI A</w:t>
      </w:r>
      <w:r w:rsidRPr="009A2AD3">
        <w:rPr>
          <w:rFonts w:ascii="Arial" w:hAnsi="Arial" w:cs="Arial"/>
          <w:sz w:val="20"/>
          <w:szCs w:val="20"/>
          <w:vertAlign w:val="superscript"/>
        </w:rPr>
        <w:t>2</w:t>
      </w:r>
      <w:r w:rsidRPr="009A2AD3">
        <w:rPr>
          <w:rFonts w:ascii="Arial" w:hAnsi="Arial" w:cs="Arial"/>
          <w:sz w:val="20"/>
          <w:szCs w:val="20"/>
        </w:rPr>
        <w:t xml:space="preserve"> testing appointments at the El Centro campus fill quickly. </w:t>
      </w:r>
      <w:r>
        <w:rPr>
          <w:rFonts w:ascii="Arial" w:hAnsi="Arial" w:cs="Arial"/>
          <w:sz w:val="20"/>
          <w:szCs w:val="20"/>
        </w:rPr>
        <w:t xml:space="preserve"> </w:t>
      </w:r>
      <w:r w:rsidRPr="009A2AD3">
        <w:rPr>
          <w:rFonts w:ascii="Arial" w:hAnsi="Arial" w:cs="Arial"/>
          <w:sz w:val="20"/>
          <w:szCs w:val="20"/>
        </w:rPr>
        <w:t>Applicants are encouraged to schedule their HESI A</w:t>
      </w:r>
      <w:r w:rsidRPr="009A2AD3">
        <w:rPr>
          <w:rFonts w:ascii="Arial" w:hAnsi="Arial" w:cs="Arial"/>
          <w:sz w:val="20"/>
          <w:szCs w:val="20"/>
          <w:vertAlign w:val="superscript"/>
        </w:rPr>
        <w:t>2</w:t>
      </w:r>
      <w:r w:rsidRPr="009A2AD3">
        <w:rPr>
          <w:rFonts w:ascii="Arial" w:hAnsi="Arial" w:cs="Arial"/>
          <w:sz w:val="20"/>
          <w:szCs w:val="20"/>
        </w:rPr>
        <w:t xml:space="preserve"> several weeks prior to an application filing deadline. </w:t>
      </w:r>
      <w:r w:rsidRPr="009A2AD3">
        <w:rPr>
          <w:rFonts w:ascii="Arial" w:hAnsi="Arial" w:cs="Arial"/>
          <w:b/>
          <w:i/>
          <w:sz w:val="20"/>
          <w:szCs w:val="20"/>
        </w:rPr>
        <w:t>NOTE:</w:t>
      </w:r>
      <w:r w:rsidRPr="009A2AD3">
        <w:rPr>
          <w:rFonts w:ascii="Arial" w:hAnsi="Arial" w:cs="Arial"/>
          <w:b/>
          <w:sz w:val="20"/>
          <w:szCs w:val="20"/>
        </w:rPr>
        <w:t xml:space="preserve">  Score sheets may not be available for download from the Elsevier website for 2-3 days.  Do not assume that you will have your score sheet to submit with application materials if you test on the application deadline date.</w:t>
      </w:r>
    </w:p>
    <w:p w14:paraId="6A41B26E" w14:textId="77777777" w:rsidR="00314AB3" w:rsidRPr="009A2AD3" w:rsidRDefault="00314AB3" w:rsidP="00314AB3">
      <w:pPr>
        <w:pStyle w:val="ListParagraph"/>
        <w:spacing w:after="0" w:line="240" w:lineRule="auto"/>
        <w:contextualSpacing w:val="0"/>
        <w:rPr>
          <w:rFonts w:ascii="Arial" w:hAnsi="Arial" w:cs="Arial"/>
          <w:sz w:val="20"/>
          <w:szCs w:val="20"/>
        </w:rPr>
      </w:pPr>
    </w:p>
    <w:p w14:paraId="756727E2" w14:textId="77777777" w:rsidR="00314AB3" w:rsidRPr="0022218A" w:rsidRDefault="00314AB3" w:rsidP="00314AB3">
      <w:pPr>
        <w:numPr>
          <w:ilvl w:val="0"/>
          <w:numId w:val="16"/>
        </w:numPr>
        <w:spacing w:after="0" w:line="240" w:lineRule="auto"/>
        <w:rPr>
          <w:rStyle w:val="normaltextrun"/>
          <w:rFonts w:ascii="Arial" w:hAnsi="Arial" w:cs="Arial"/>
          <w:sz w:val="20"/>
          <w:szCs w:val="20"/>
        </w:rPr>
      </w:pPr>
      <w:r w:rsidRPr="00DF3B60">
        <w:rPr>
          <w:rFonts w:ascii="Arial" w:hAnsi="Arial" w:cs="Arial"/>
          <w:sz w:val="20"/>
          <w:szCs w:val="20"/>
        </w:rPr>
        <w:t xml:space="preserve">The </w:t>
      </w:r>
      <w:r w:rsidRPr="00DF3B60">
        <w:rPr>
          <w:rFonts w:ascii="Arial" w:hAnsi="Arial" w:cs="Arial"/>
          <w:b/>
          <w:sz w:val="20"/>
          <w:szCs w:val="20"/>
        </w:rPr>
        <w:t>HESI A</w:t>
      </w:r>
      <w:r w:rsidRPr="00DF3B60">
        <w:rPr>
          <w:rFonts w:ascii="Arial" w:hAnsi="Arial" w:cs="Arial"/>
          <w:b/>
          <w:sz w:val="20"/>
          <w:szCs w:val="20"/>
          <w:vertAlign w:val="superscript"/>
        </w:rPr>
        <w:t>2</w:t>
      </w:r>
      <w:r w:rsidRPr="00DF3B60">
        <w:rPr>
          <w:rFonts w:ascii="Arial" w:hAnsi="Arial" w:cs="Arial"/>
          <w:b/>
          <w:sz w:val="20"/>
          <w:szCs w:val="20"/>
        </w:rPr>
        <w:t xml:space="preserve"> Study Guide</w:t>
      </w:r>
      <w:r w:rsidRPr="00DF3B60">
        <w:rPr>
          <w:rFonts w:ascii="Arial" w:hAnsi="Arial" w:cs="Arial"/>
          <w:sz w:val="20"/>
          <w:szCs w:val="20"/>
        </w:rPr>
        <w:t xml:space="preserve"> is available at various bookstores</w:t>
      </w:r>
      <w:r w:rsidRPr="00183C7E">
        <w:rPr>
          <w:rFonts w:ascii="Arial" w:hAnsi="Arial" w:cs="Arial"/>
          <w:sz w:val="20"/>
          <w:szCs w:val="20"/>
        </w:rPr>
        <w:t xml:space="preserve"> including the </w:t>
      </w:r>
      <w:hyperlink r:id="rId48" w:history="1">
        <w:r w:rsidRPr="00183C7E">
          <w:rPr>
            <w:rStyle w:val="Hyperlink"/>
            <w:rFonts w:ascii="Arial" w:hAnsi="Arial" w:cs="Arial"/>
            <w:sz w:val="20"/>
            <w:szCs w:val="20"/>
          </w:rPr>
          <w:t>Follett Bookstores</w:t>
        </w:r>
      </w:hyperlink>
      <w:r w:rsidRPr="00183C7E">
        <w:rPr>
          <w:rFonts w:ascii="Arial" w:hAnsi="Arial" w:cs="Arial"/>
          <w:sz w:val="20"/>
          <w:szCs w:val="20"/>
        </w:rPr>
        <w:t xml:space="preserve"> at Dallas College campuses. </w:t>
      </w:r>
      <w:r>
        <w:rPr>
          <w:rFonts w:ascii="Arial" w:hAnsi="Arial" w:cs="Arial"/>
          <w:sz w:val="20"/>
          <w:szCs w:val="20"/>
        </w:rPr>
        <w:t xml:space="preserve"> </w:t>
      </w:r>
      <w:r w:rsidRPr="00183C7E">
        <w:rPr>
          <w:rFonts w:ascii="Arial" w:hAnsi="Arial" w:cs="Arial"/>
          <w:sz w:val="20"/>
          <w:szCs w:val="20"/>
        </w:rPr>
        <w:t xml:space="preserve">A </w:t>
      </w:r>
      <w:r w:rsidRPr="00183C7E">
        <w:rPr>
          <w:rFonts w:ascii="Arial" w:hAnsi="Arial" w:cs="Arial"/>
          <w:b/>
          <w:sz w:val="20"/>
          <w:szCs w:val="20"/>
        </w:rPr>
        <w:t>HESI A</w:t>
      </w:r>
      <w:r w:rsidRPr="00183C7E">
        <w:rPr>
          <w:rFonts w:ascii="Arial" w:hAnsi="Arial" w:cs="Arial"/>
          <w:b/>
          <w:sz w:val="20"/>
          <w:szCs w:val="20"/>
          <w:vertAlign w:val="superscript"/>
        </w:rPr>
        <w:t>2</w:t>
      </w:r>
      <w:r w:rsidRPr="00183C7E">
        <w:rPr>
          <w:rFonts w:ascii="Arial" w:hAnsi="Arial" w:cs="Arial"/>
          <w:b/>
          <w:sz w:val="20"/>
          <w:szCs w:val="20"/>
        </w:rPr>
        <w:t xml:space="preserve"> Prep</w:t>
      </w:r>
      <w:r w:rsidRPr="00183C7E">
        <w:rPr>
          <w:rFonts w:ascii="Arial" w:hAnsi="Arial" w:cs="Arial"/>
          <w:sz w:val="20"/>
          <w:szCs w:val="20"/>
        </w:rPr>
        <w:t xml:space="preserve"> course is periodically offered </w:t>
      </w:r>
      <w:r w:rsidRPr="00183C7E">
        <w:rPr>
          <w:rFonts w:ascii="Arial" w:hAnsi="Arial" w:cs="Arial"/>
          <w:sz w:val="20"/>
          <w:szCs w:val="20"/>
        </w:rPr>
        <w:lastRenderedPageBreak/>
        <w:t xml:space="preserve">by Continuing Education.  </w:t>
      </w:r>
      <w:r w:rsidRPr="00183C7E">
        <w:rPr>
          <w:rStyle w:val="normaltextrun"/>
          <w:rFonts w:ascii="Arial" w:hAnsi="Arial" w:cs="Arial"/>
          <w:color w:val="000000"/>
          <w:sz w:val="20"/>
          <w:szCs w:val="20"/>
          <w:shd w:val="clear" w:color="auto" w:fill="FFFFFF"/>
        </w:rPr>
        <w:t xml:space="preserve">Contact Continuing Education at </w:t>
      </w:r>
      <w:hyperlink r:id="rId49" w:history="1">
        <w:r w:rsidRPr="00183C7E">
          <w:rPr>
            <w:rStyle w:val="Hyperlink"/>
            <w:rFonts w:ascii="Arial" w:hAnsi="Arial" w:cs="Arial"/>
            <w:sz w:val="20"/>
            <w:szCs w:val="20"/>
            <w:shd w:val="clear" w:color="auto" w:fill="FFFFFF"/>
          </w:rPr>
          <w:t>ContinuingEd@dallascollege.edu</w:t>
        </w:r>
      </w:hyperlink>
      <w:r w:rsidRPr="00183C7E">
        <w:rPr>
          <w:rStyle w:val="normaltextrun"/>
          <w:rFonts w:ascii="Arial" w:hAnsi="Arial" w:cs="Arial"/>
          <w:color w:val="FF0000"/>
          <w:sz w:val="20"/>
          <w:szCs w:val="20"/>
          <w:shd w:val="clear" w:color="auto" w:fill="FFFFFF"/>
        </w:rPr>
        <w:t xml:space="preserve"> </w:t>
      </w:r>
      <w:r w:rsidRPr="00183C7E">
        <w:rPr>
          <w:rStyle w:val="normaltextrun"/>
          <w:rFonts w:ascii="Arial" w:hAnsi="Arial" w:cs="Arial"/>
          <w:color w:val="000000"/>
          <w:sz w:val="20"/>
          <w:szCs w:val="20"/>
          <w:shd w:val="clear" w:color="auto" w:fill="FFFFFF"/>
        </w:rPr>
        <w:t>for dates and times of the prep course</w:t>
      </w:r>
      <w:r w:rsidRPr="009A2AD3">
        <w:rPr>
          <w:rStyle w:val="normaltextrun"/>
          <w:rFonts w:ascii="Arial" w:hAnsi="Arial" w:cs="Arial"/>
          <w:color w:val="000000"/>
          <w:sz w:val="20"/>
          <w:szCs w:val="20"/>
          <w:shd w:val="clear" w:color="auto" w:fill="FFFFFF"/>
        </w:rPr>
        <w:t>. </w:t>
      </w:r>
    </w:p>
    <w:p w14:paraId="117207F5" w14:textId="16F9132E" w:rsidR="00314AB3" w:rsidRPr="0022218A" w:rsidRDefault="00314AB3" w:rsidP="00314AB3">
      <w:pPr>
        <w:numPr>
          <w:ilvl w:val="0"/>
          <w:numId w:val="16"/>
        </w:numPr>
        <w:spacing w:before="240" w:after="0" w:line="240" w:lineRule="auto"/>
        <w:rPr>
          <w:rFonts w:ascii="Arial" w:hAnsi="Arial" w:cs="Arial"/>
          <w:b/>
          <w:sz w:val="20"/>
          <w:szCs w:val="20"/>
        </w:rPr>
      </w:pPr>
      <w:r w:rsidRPr="004A6885">
        <w:rPr>
          <w:rFonts w:ascii="Arial" w:hAnsi="Arial" w:cs="Arial"/>
          <w:b/>
          <w:sz w:val="20"/>
          <w:szCs w:val="20"/>
        </w:rPr>
        <w:t>There is no limit on the number of times an applicant may take the HESI A</w:t>
      </w:r>
      <w:r w:rsidRPr="004A6885">
        <w:rPr>
          <w:rFonts w:ascii="Arial" w:hAnsi="Arial" w:cs="Arial"/>
          <w:b/>
          <w:sz w:val="20"/>
          <w:szCs w:val="20"/>
          <w:vertAlign w:val="superscript"/>
        </w:rPr>
        <w:t>2</w:t>
      </w:r>
      <w:r w:rsidRPr="004A6885">
        <w:rPr>
          <w:rFonts w:ascii="Arial" w:hAnsi="Arial" w:cs="Arial"/>
          <w:b/>
          <w:sz w:val="20"/>
          <w:szCs w:val="20"/>
        </w:rPr>
        <w:t xml:space="preserve"> test for application to the </w:t>
      </w:r>
      <w:r>
        <w:rPr>
          <w:rFonts w:ascii="Arial" w:hAnsi="Arial" w:cs="Arial"/>
          <w:b/>
          <w:sz w:val="20"/>
          <w:szCs w:val="20"/>
        </w:rPr>
        <w:t xml:space="preserve">Invasive Cardiovascular Technology </w:t>
      </w:r>
      <w:r w:rsidRPr="004A6885">
        <w:rPr>
          <w:rFonts w:ascii="Arial" w:hAnsi="Arial" w:cs="Arial"/>
          <w:b/>
          <w:sz w:val="20"/>
          <w:szCs w:val="20"/>
        </w:rPr>
        <w:t>program.</w:t>
      </w:r>
      <w:r w:rsidRPr="004A6885">
        <w:rPr>
          <w:rFonts w:ascii="Arial" w:hAnsi="Arial" w:cs="Arial"/>
          <w:sz w:val="20"/>
          <w:szCs w:val="20"/>
        </w:rPr>
        <w:t xml:space="preserve"> </w:t>
      </w:r>
      <w:r w:rsidRPr="004A6885">
        <w:rPr>
          <w:rStyle w:val="ui-provider"/>
          <w:rFonts w:ascii="Arial" w:hAnsi="Arial" w:cs="Arial"/>
          <w:sz w:val="20"/>
          <w:szCs w:val="20"/>
        </w:rPr>
        <w:t>If the applicant desires to retake the HESI A</w:t>
      </w:r>
      <w:r w:rsidRPr="004A6885">
        <w:rPr>
          <w:rStyle w:val="ui-provider"/>
          <w:rFonts w:ascii="Arial" w:hAnsi="Arial" w:cs="Arial"/>
          <w:sz w:val="20"/>
          <w:szCs w:val="20"/>
          <w:vertAlign w:val="superscript"/>
        </w:rPr>
        <w:t>2</w:t>
      </w:r>
      <w:r w:rsidRPr="004A6885">
        <w:rPr>
          <w:rStyle w:val="ui-provider"/>
          <w:rFonts w:ascii="Arial" w:hAnsi="Arial" w:cs="Arial"/>
          <w:sz w:val="20"/>
          <w:szCs w:val="20"/>
        </w:rPr>
        <w:t xml:space="preserve">, the applicant must test on </w:t>
      </w:r>
      <w:r w:rsidRPr="004A6885">
        <w:rPr>
          <w:rStyle w:val="Strong"/>
          <w:rFonts w:ascii="Arial" w:hAnsi="Arial" w:cs="Arial"/>
          <w:sz w:val="20"/>
          <w:szCs w:val="20"/>
        </w:rPr>
        <w:t xml:space="preserve">all </w:t>
      </w:r>
      <w:r>
        <w:rPr>
          <w:rStyle w:val="Strong"/>
          <w:rFonts w:ascii="Arial" w:hAnsi="Arial" w:cs="Arial"/>
          <w:sz w:val="20"/>
          <w:szCs w:val="20"/>
        </w:rPr>
        <w:t>five</w:t>
      </w:r>
      <w:r w:rsidRPr="004A6885">
        <w:rPr>
          <w:rStyle w:val="Strong"/>
          <w:rFonts w:ascii="Arial" w:hAnsi="Arial" w:cs="Arial"/>
          <w:sz w:val="20"/>
          <w:szCs w:val="20"/>
        </w:rPr>
        <w:t xml:space="preserve"> sections</w:t>
      </w:r>
      <w:r w:rsidRPr="004A6885">
        <w:rPr>
          <w:rStyle w:val="ui-provider"/>
          <w:rFonts w:ascii="Arial" w:hAnsi="Arial" w:cs="Arial"/>
          <w:sz w:val="20"/>
          <w:szCs w:val="20"/>
        </w:rPr>
        <w:t xml:space="preserve"> in one sitting. Only one score sheet with the required </w:t>
      </w:r>
      <w:r>
        <w:rPr>
          <w:rStyle w:val="ui-provider"/>
          <w:rFonts w:ascii="Arial" w:hAnsi="Arial" w:cs="Arial"/>
          <w:sz w:val="20"/>
          <w:szCs w:val="20"/>
        </w:rPr>
        <w:t>five</w:t>
      </w:r>
      <w:r w:rsidRPr="004A6885">
        <w:rPr>
          <w:rStyle w:val="ui-provider"/>
          <w:rFonts w:ascii="Arial" w:hAnsi="Arial" w:cs="Arial"/>
          <w:sz w:val="20"/>
          <w:szCs w:val="20"/>
        </w:rPr>
        <w:t xml:space="preserve"> sections can be submitted with scores of 70 or higher on each of the </w:t>
      </w:r>
      <w:r>
        <w:rPr>
          <w:rStyle w:val="ui-provider"/>
          <w:rFonts w:ascii="Arial" w:hAnsi="Arial" w:cs="Arial"/>
          <w:sz w:val="20"/>
          <w:szCs w:val="20"/>
        </w:rPr>
        <w:t>five</w:t>
      </w:r>
      <w:r w:rsidRPr="004A6885">
        <w:rPr>
          <w:rStyle w:val="ui-provider"/>
          <w:rFonts w:ascii="Arial" w:hAnsi="Arial" w:cs="Arial"/>
          <w:sz w:val="20"/>
          <w:szCs w:val="20"/>
        </w:rPr>
        <w:t xml:space="preserve"> required sections. </w:t>
      </w:r>
      <w:r w:rsidRPr="004A6885">
        <w:rPr>
          <w:rFonts w:ascii="Arial" w:hAnsi="Arial" w:cs="Arial"/>
          <w:sz w:val="20"/>
          <w:szCs w:val="20"/>
        </w:rPr>
        <w:t xml:space="preserve">Scores on individual test sections which are printed on separate score sheets cannot be combined. If more than one score sheet is submitted, the scores from the latest HESI testing attempt will be considered the official score. It is not necessary to repeat the Learning Styles and Personality Profile sections on retests.  The printout of these sections can be submitted from any testing attempt. </w:t>
      </w:r>
    </w:p>
    <w:p w14:paraId="5EA80969" w14:textId="77777777" w:rsidR="00314AB3" w:rsidRDefault="00314AB3" w:rsidP="00314AB3">
      <w:pPr>
        <w:pStyle w:val="ListParagraph"/>
        <w:rPr>
          <w:rFonts w:ascii="Arial" w:hAnsi="Arial" w:cs="Arial"/>
          <w:b/>
          <w:sz w:val="20"/>
          <w:szCs w:val="20"/>
        </w:rPr>
      </w:pPr>
    </w:p>
    <w:p w14:paraId="6C35E2E1" w14:textId="6F7DDEF4" w:rsidR="00314AB3" w:rsidRDefault="00314AB3" w:rsidP="00314AB3">
      <w:pPr>
        <w:ind w:left="288"/>
        <w:rPr>
          <w:rFonts w:ascii="Arial" w:hAnsi="Arial" w:cs="Arial"/>
          <w:sz w:val="20"/>
          <w:szCs w:val="20"/>
        </w:rPr>
      </w:pPr>
      <w:r w:rsidRPr="00DF3B60">
        <w:rPr>
          <w:rStyle w:val="normaltextrun"/>
          <w:rFonts w:ascii="Arial" w:hAnsi="Arial" w:cs="Arial"/>
          <w:color w:val="000000"/>
          <w:sz w:val="20"/>
          <w:szCs w:val="20"/>
          <w:shd w:val="clear" w:color="auto" w:fill="FFFFFF"/>
        </w:rPr>
        <w:t xml:space="preserve">See </w:t>
      </w:r>
      <w:hyperlink r:id="rId50" w:history="1">
        <w:r w:rsidRPr="00DF3B60">
          <w:rPr>
            <w:rStyle w:val="Hyperlink"/>
            <w:rFonts w:ascii="Arial" w:hAnsi="Arial" w:cs="Arial"/>
            <w:sz w:val="20"/>
            <w:szCs w:val="20"/>
          </w:rPr>
          <w:t>HESI A2</w:t>
        </w:r>
      </w:hyperlink>
      <w:r w:rsidRPr="00DF3B60">
        <w:rPr>
          <w:rStyle w:val="normaltextrun"/>
          <w:rFonts w:ascii="Arial" w:hAnsi="Arial" w:cs="Arial"/>
          <w:color w:val="000000"/>
          <w:sz w:val="20"/>
          <w:szCs w:val="20"/>
          <w:shd w:val="clear" w:color="auto" w:fill="FFFFFF"/>
        </w:rPr>
        <w:t xml:space="preserve"> for more information on paying for and scheduling the HESI exam.</w:t>
      </w:r>
      <w:r w:rsidRPr="00DF3B60">
        <w:rPr>
          <w:rStyle w:val="eop"/>
          <w:rFonts w:ascii="Arial" w:hAnsi="Arial" w:cs="Arial"/>
          <w:color w:val="000000"/>
          <w:sz w:val="20"/>
          <w:szCs w:val="20"/>
          <w:shd w:val="clear" w:color="auto" w:fill="FFFFFF"/>
        </w:rPr>
        <w:t> </w:t>
      </w:r>
    </w:p>
    <w:p w14:paraId="3A20C26F" w14:textId="77777777" w:rsidR="00490E6A" w:rsidRDefault="00490E6A" w:rsidP="006015E5"/>
    <w:p w14:paraId="14D23DA6" w14:textId="1F3D336B" w:rsidR="004F126C" w:rsidRDefault="009921E1" w:rsidP="003F1D12">
      <w:pPr>
        <w:pStyle w:val="Heading1"/>
      </w:pPr>
      <w:bookmarkStart w:id="18" w:name="_Toc173489814"/>
      <w:r>
        <w:t>F</w:t>
      </w:r>
      <w:r w:rsidR="003F1D12">
        <w:t xml:space="preserve">. </w:t>
      </w:r>
      <w:r w:rsidR="00C80141">
        <w:t xml:space="preserve">Digital Records </w:t>
      </w:r>
      <w:r w:rsidR="003F1D12">
        <w:t>SurPath</w:t>
      </w:r>
      <w:bookmarkEnd w:id="18"/>
    </w:p>
    <w:p w14:paraId="25E8EE01" w14:textId="2672957A" w:rsidR="00583C6A" w:rsidRDefault="00583C6A" w:rsidP="00583C6A">
      <w:pPr>
        <w:pStyle w:val="paragraph"/>
        <w:spacing w:before="0" w:beforeAutospacing="0" w:after="0" w:afterAutospacing="0"/>
        <w:ind w:left="285"/>
        <w:jc w:val="both"/>
        <w:textAlignment w:val="baseline"/>
        <w:rPr>
          <w:rFonts w:ascii="Segoe UI" w:hAnsi="Segoe UI" w:cs="Segoe UI"/>
          <w:sz w:val="18"/>
          <w:szCs w:val="18"/>
        </w:rPr>
      </w:pPr>
      <w:bookmarkStart w:id="19" w:name="_G._Invasive_Cardiovascular"/>
      <w:bookmarkEnd w:id="19"/>
      <w:r>
        <w:rPr>
          <w:rStyle w:val="normaltextrun"/>
          <w:rFonts w:ascii="Arial" w:hAnsi="Arial" w:cs="Arial"/>
          <w:sz w:val="20"/>
          <w:szCs w:val="20"/>
        </w:rPr>
        <w:t>Applicants to the Invasive Cardiovascular Technology program are required to have a current physical examination form, specific immunizations, a tuberculosis screening (TB test), and Healthcare Provider-level CPR certification. A background check and drug screening will be required before starting the program. The School of Health Sciences utilizes SurPath, a medical record management company, to verify these requirements. Applicants submit these forms directly to SurPath. Failure to submit and receive approval for this documentation will result in disqualification of the application.  </w:t>
      </w:r>
      <w:r>
        <w:rPr>
          <w:rStyle w:val="eop"/>
          <w:rFonts w:ascii="Arial" w:hAnsi="Arial" w:cs="Arial"/>
          <w:sz w:val="20"/>
          <w:szCs w:val="20"/>
        </w:rPr>
        <w:t> </w:t>
      </w:r>
    </w:p>
    <w:p w14:paraId="6329479C" w14:textId="77777777" w:rsidR="008A7FDE" w:rsidRDefault="008A7FDE" w:rsidP="001A5EDA">
      <w:pPr>
        <w:pStyle w:val="paragraph"/>
        <w:spacing w:before="0" w:beforeAutospacing="0" w:after="0" w:afterAutospacing="0"/>
        <w:jc w:val="both"/>
        <w:textAlignment w:val="baseline"/>
        <w:rPr>
          <w:rStyle w:val="normaltextrun"/>
          <w:rFonts w:ascii="Arial" w:hAnsi="Arial" w:cs="Arial"/>
          <w:sz w:val="20"/>
          <w:szCs w:val="20"/>
        </w:rPr>
      </w:pPr>
    </w:p>
    <w:p w14:paraId="4AEA6081" w14:textId="0ABE90E1" w:rsidR="008A7FDE" w:rsidRPr="008A7FDE" w:rsidRDefault="008A7FDE" w:rsidP="00583C6A">
      <w:pPr>
        <w:pStyle w:val="paragraph"/>
        <w:spacing w:before="0" w:beforeAutospacing="0" w:after="0" w:afterAutospacing="0"/>
        <w:ind w:left="285"/>
        <w:jc w:val="both"/>
        <w:textAlignment w:val="baseline"/>
        <w:rPr>
          <w:rStyle w:val="normaltextrun"/>
          <w:rFonts w:ascii="Arial" w:hAnsi="Arial" w:cs="Arial"/>
          <w:sz w:val="20"/>
          <w:szCs w:val="20"/>
        </w:rPr>
      </w:pPr>
      <w:r w:rsidRPr="00804290">
        <w:rPr>
          <w:rFonts w:ascii="Arial" w:hAnsi="Arial" w:cs="Arial"/>
          <w:sz w:val="20"/>
          <w:szCs w:val="20"/>
        </w:rPr>
        <w:t xml:space="preserve">The physical exam form and </w:t>
      </w:r>
      <w:r>
        <w:rPr>
          <w:rFonts w:ascii="Arial" w:hAnsi="Arial" w:cs="Arial"/>
          <w:sz w:val="20"/>
          <w:szCs w:val="20"/>
        </w:rPr>
        <w:t>important</w:t>
      </w:r>
      <w:r w:rsidRPr="00804290">
        <w:rPr>
          <w:rFonts w:ascii="Arial" w:hAnsi="Arial" w:cs="Arial"/>
          <w:sz w:val="20"/>
          <w:szCs w:val="20"/>
        </w:rPr>
        <w:t xml:space="preserve"> information </w:t>
      </w:r>
      <w:r>
        <w:rPr>
          <w:rFonts w:ascii="Arial" w:hAnsi="Arial" w:cs="Arial"/>
          <w:sz w:val="20"/>
          <w:szCs w:val="20"/>
        </w:rPr>
        <w:t>on immunizations are</w:t>
      </w:r>
      <w:r w:rsidRPr="00804290">
        <w:rPr>
          <w:rFonts w:ascii="Arial" w:hAnsi="Arial" w:cs="Arial"/>
          <w:sz w:val="20"/>
          <w:szCs w:val="20"/>
        </w:rPr>
        <w:t xml:space="preserve"> found at </w:t>
      </w:r>
      <w:hyperlink r:id="rId51" w:history="1">
        <w:r w:rsidRPr="004A6885">
          <w:rPr>
            <w:rStyle w:val="Hyperlink"/>
            <w:rFonts w:ascii="Arial" w:hAnsi="Arial" w:cs="Arial"/>
            <w:sz w:val="20"/>
            <w:szCs w:val="20"/>
          </w:rPr>
          <w:t>I</w:t>
        </w:r>
        <w:r w:rsidRPr="00DF1F41">
          <w:rPr>
            <w:rStyle w:val="Hyperlink"/>
            <w:rFonts w:ascii="Arial" w:hAnsi="Arial" w:cs="Arial"/>
            <w:sz w:val="20"/>
            <w:szCs w:val="20"/>
          </w:rPr>
          <w:t>mmunization Requirements</w:t>
        </w:r>
      </w:hyperlink>
      <w:r w:rsidRPr="00CA532D">
        <w:rPr>
          <w:rStyle w:val="Hyperlink"/>
          <w:rFonts w:ascii="Arial" w:hAnsi="Arial" w:cs="Arial"/>
          <w:color w:val="auto"/>
          <w:sz w:val="20"/>
          <w:szCs w:val="20"/>
          <w:u w:val="none"/>
        </w:rPr>
        <w:t>.</w:t>
      </w:r>
    </w:p>
    <w:p w14:paraId="46D8727D" w14:textId="77777777" w:rsidR="008A7FDE" w:rsidRDefault="008A7FDE" w:rsidP="00583C6A">
      <w:pPr>
        <w:pStyle w:val="paragraph"/>
        <w:spacing w:before="0" w:beforeAutospacing="0" w:after="0" w:afterAutospacing="0"/>
        <w:ind w:left="285"/>
        <w:jc w:val="both"/>
        <w:textAlignment w:val="baseline"/>
        <w:rPr>
          <w:rStyle w:val="normaltextrun"/>
          <w:rFonts w:ascii="Arial" w:hAnsi="Arial" w:cs="Arial"/>
          <w:sz w:val="20"/>
          <w:szCs w:val="20"/>
        </w:rPr>
      </w:pPr>
    </w:p>
    <w:p w14:paraId="291069F4" w14:textId="1928A1EB" w:rsidR="00583C6A" w:rsidRDefault="00583C6A" w:rsidP="00583C6A">
      <w:pPr>
        <w:pStyle w:val="paragraph"/>
        <w:spacing w:before="0" w:beforeAutospacing="0" w:after="0" w:afterAutospacing="0"/>
        <w:ind w:left="285"/>
        <w:jc w:val="both"/>
        <w:textAlignment w:val="baseline"/>
        <w:rPr>
          <w:rFonts w:ascii="Segoe UI" w:hAnsi="Segoe UI" w:cs="Segoe UI"/>
          <w:sz w:val="18"/>
          <w:szCs w:val="18"/>
        </w:rPr>
      </w:pPr>
      <w:r>
        <w:rPr>
          <w:rStyle w:val="normaltextrun"/>
          <w:rFonts w:ascii="Arial" w:hAnsi="Arial" w:cs="Arial"/>
          <w:sz w:val="20"/>
          <w:szCs w:val="20"/>
        </w:rPr>
        <w:t>Please allow 2-4 weeks for SurPath to verify the applicant’s records and respond to your submissions. This documentation must be kept current throughout the application process and, if accepted to the program, during the student’s enrollment in the program.  </w:t>
      </w:r>
      <w:r>
        <w:rPr>
          <w:rStyle w:val="eop"/>
          <w:rFonts w:ascii="Arial" w:hAnsi="Arial" w:cs="Arial"/>
          <w:sz w:val="20"/>
          <w:szCs w:val="20"/>
        </w:rPr>
        <w:t> </w:t>
      </w:r>
    </w:p>
    <w:p w14:paraId="75BD86C9" w14:textId="77777777" w:rsidR="00583C6A" w:rsidRDefault="00583C6A" w:rsidP="00583C6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02E8C25C" w14:textId="3B3A02B8" w:rsidR="00583C6A" w:rsidRDefault="00583C6A" w:rsidP="00583C6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b/>
          <w:bCs/>
          <w:i/>
          <w:iCs/>
          <w:sz w:val="20"/>
          <w:szCs w:val="20"/>
        </w:rPr>
        <w:t xml:space="preserve">Important Note: Some of the immunizations require multiple doses on a specific timeline over several months. Therefore, potential applicants to this program should begin their immunizations at least six (6) to seven (7) months prior to the application deadline. Additional proof of immunizations including titers may be required by clinical </w:t>
      </w:r>
      <w:r w:rsidR="007510ED">
        <w:rPr>
          <w:rStyle w:val="normaltextrun"/>
          <w:rFonts w:ascii="Arial" w:hAnsi="Arial" w:cs="Arial"/>
          <w:b/>
          <w:bCs/>
          <w:i/>
          <w:iCs/>
          <w:sz w:val="20"/>
          <w:szCs w:val="20"/>
        </w:rPr>
        <w:t xml:space="preserve">practicum </w:t>
      </w:r>
      <w:r>
        <w:rPr>
          <w:rStyle w:val="normaltextrun"/>
          <w:rFonts w:ascii="Arial" w:hAnsi="Arial" w:cs="Arial"/>
          <w:b/>
          <w:bCs/>
          <w:i/>
          <w:iCs/>
          <w:sz w:val="20"/>
          <w:szCs w:val="20"/>
        </w:rPr>
        <w:t>sites.</w:t>
      </w:r>
      <w:r>
        <w:rPr>
          <w:rStyle w:val="normaltextrun"/>
          <w:rFonts w:ascii="Arial" w:hAnsi="Arial" w:cs="Arial"/>
          <w:sz w:val="20"/>
          <w:szCs w:val="20"/>
        </w:rPr>
        <w:t> </w:t>
      </w:r>
      <w:r>
        <w:rPr>
          <w:rStyle w:val="eop"/>
          <w:rFonts w:ascii="Arial" w:hAnsi="Arial" w:cs="Arial"/>
          <w:sz w:val="20"/>
          <w:szCs w:val="20"/>
        </w:rPr>
        <w:t> </w:t>
      </w:r>
    </w:p>
    <w:p w14:paraId="36750848" w14:textId="77777777" w:rsidR="00583C6A" w:rsidRDefault="00583C6A" w:rsidP="00583C6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42CB893A" w14:textId="77777777" w:rsidR="00583C6A" w:rsidRDefault="00583C6A" w:rsidP="00583C6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b/>
          <w:bCs/>
          <w:sz w:val="20"/>
          <w:szCs w:val="20"/>
          <w:u w:val="single"/>
        </w:rPr>
        <w:t>SurPath Registration</w:t>
      </w:r>
      <w:r>
        <w:rPr>
          <w:rStyle w:val="normaltextrun"/>
          <w:rFonts w:ascii="Arial" w:hAnsi="Arial" w:cs="Arial"/>
          <w:sz w:val="20"/>
          <w:szCs w:val="20"/>
        </w:rPr>
        <w:t> </w:t>
      </w:r>
      <w:r>
        <w:rPr>
          <w:rStyle w:val="eop"/>
          <w:rFonts w:ascii="Arial" w:hAnsi="Arial" w:cs="Arial"/>
          <w:sz w:val="20"/>
          <w:szCs w:val="20"/>
        </w:rPr>
        <w:t> </w:t>
      </w:r>
    </w:p>
    <w:p w14:paraId="155C4319" w14:textId="77777777" w:rsidR="00583C6A" w:rsidRDefault="00583C6A" w:rsidP="00583C6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0F86E56F" w14:textId="77777777" w:rsidR="00583C6A" w:rsidRDefault="00583C6A" w:rsidP="00583C6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0"/>
          <w:szCs w:val="20"/>
        </w:rPr>
        <w:t>To set up your SurPath account, follow these directions: </w:t>
      </w:r>
      <w:r>
        <w:rPr>
          <w:rStyle w:val="eop"/>
          <w:rFonts w:ascii="Arial" w:hAnsi="Arial" w:cs="Arial"/>
          <w:sz w:val="20"/>
          <w:szCs w:val="20"/>
        </w:rPr>
        <w:t> </w:t>
      </w:r>
    </w:p>
    <w:p w14:paraId="451C9483" w14:textId="77777777" w:rsidR="00583C6A" w:rsidRDefault="00583C6A" w:rsidP="00583C6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747A407A" w14:textId="77777777" w:rsidR="00583C6A" w:rsidRDefault="00583C6A" w:rsidP="00583C6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0"/>
          <w:szCs w:val="20"/>
        </w:rPr>
        <w:t>1.</w:t>
      </w:r>
      <w:r>
        <w:rPr>
          <w:rStyle w:val="tabchar"/>
          <w:rFonts w:ascii="Calibri" w:hAnsi="Calibri" w:cs="Calibri"/>
          <w:sz w:val="20"/>
          <w:szCs w:val="20"/>
        </w:rPr>
        <w:tab/>
      </w:r>
      <w:r>
        <w:rPr>
          <w:rStyle w:val="normaltextrun"/>
          <w:rFonts w:ascii="Arial" w:hAnsi="Arial" w:cs="Arial"/>
          <w:sz w:val="20"/>
          <w:szCs w:val="20"/>
        </w:rPr>
        <w:t xml:space="preserve">Go to </w:t>
      </w:r>
      <w:hyperlink r:id="rId52" w:tgtFrame="_blank" w:history="1">
        <w:r>
          <w:rPr>
            <w:rStyle w:val="normaltextrun"/>
            <w:rFonts w:ascii="Arial" w:hAnsi="Arial" w:cs="Arial"/>
            <w:color w:val="0000FF"/>
            <w:sz w:val="20"/>
            <w:szCs w:val="20"/>
            <w:u w:val="single"/>
          </w:rPr>
          <w:t>dallascollege.surpath.com/Account/Login </w:t>
        </w:r>
      </w:hyperlink>
      <w:r>
        <w:rPr>
          <w:rStyle w:val="eop"/>
          <w:rFonts w:ascii="Arial" w:hAnsi="Arial" w:cs="Arial"/>
          <w:sz w:val="20"/>
          <w:szCs w:val="20"/>
        </w:rPr>
        <w:t> </w:t>
      </w:r>
    </w:p>
    <w:p w14:paraId="11086ED3" w14:textId="2FA4A173" w:rsidR="00583C6A" w:rsidRPr="00583C6A" w:rsidRDefault="00583C6A" w:rsidP="00583C6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0"/>
          <w:szCs w:val="20"/>
        </w:rPr>
        <w:t>2.</w:t>
      </w:r>
      <w:r>
        <w:rPr>
          <w:rStyle w:val="tabchar"/>
          <w:rFonts w:ascii="Calibri" w:hAnsi="Calibri" w:cs="Calibri"/>
          <w:sz w:val="20"/>
          <w:szCs w:val="20"/>
        </w:rPr>
        <w:tab/>
      </w:r>
      <w:r>
        <w:rPr>
          <w:rStyle w:val="normaltextrun"/>
          <w:rFonts w:ascii="Arial" w:hAnsi="Arial" w:cs="Arial"/>
          <w:sz w:val="20"/>
          <w:szCs w:val="20"/>
        </w:rPr>
        <w:t>Click on the REGISTER button</w:t>
      </w:r>
      <w:r>
        <w:rPr>
          <w:rStyle w:val="normaltextrun"/>
          <w:rFonts w:ascii="Arial" w:hAnsi="Arial" w:cs="Arial"/>
          <w:color w:val="D13438"/>
          <w:sz w:val="20"/>
          <w:szCs w:val="20"/>
        </w:rPr>
        <w:t>.</w:t>
      </w:r>
    </w:p>
    <w:p w14:paraId="0B905AB7" w14:textId="77777777" w:rsidR="00583C6A" w:rsidRDefault="00583C6A" w:rsidP="00583C6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0"/>
          <w:szCs w:val="20"/>
        </w:rPr>
        <w:t>3.</w:t>
      </w:r>
      <w:r>
        <w:rPr>
          <w:rStyle w:val="tabchar"/>
          <w:rFonts w:ascii="Calibri" w:hAnsi="Calibri" w:cs="Calibri"/>
          <w:sz w:val="20"/>
          <w:szCs w:val="20"/>
        </w:rPr>
        <w:tab/>
      </w:r>
      <w:r>
        <w:rPr>
          <w:rStyle w:val="normaltextrun"/>
          <w:rFonts w:ascii="Arial" w:hAnsi="Arial" w:cs="Arial"/>
          <w:sz w:val="20"/>
          <w:szCs w:val="20"/>
        </w:rPr>
        <w:t>Follow the directions to enter your name, email, etc. </w:t>
      </w:r>
      <w:r>
        <w:rPr>
          <w:rStyle w:val="eop"/>
          <w:rFonts w:ascii="Arial" w:hAnsi="Arial" w:cs="Arial"/>
          <w:sz w:val="20"/>
          <w:szCs w:val="20"/>
        </w:rPr>
        <w:t> </w:t>
      </w:r>
    </w:p>
    <w:p w14:paraId="3BF4CB96" w14:textId="77777777" w:rsidR="00583C6A" w:rsidRDefault="00583C6A" w:rsidP="00583C6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0"/>
          <w:szCs w:val="20"/>
        </w:rPr>
        <w:t xml:space="preserve">4. </w:t>
      </w:r>
      <w:r>
        <w:rPr>
          <w:rStyle w:val="tabchar"/>
          <w:rFonts w:ascii="Calibri" w:hAnsi="Calibri" w:cs="Calibri"/>
          <w:sz w:val="20"/>
          <w:szCs w:val="20"/>
        </w:rPr>
        <w:tab/>
      </w:r>
      <w:r>
        <w:rPr>
          <w:rStyle w:val="normaltextrun"/>
          <w:rFonts w:ascii="Arial" w:hAnsi="Arial" w:cs="Arial"/>
          <w:sz w:val="20"/>
          <w:szCs w:val="20"/>
        </w:rPr>
        <w:t>Choose the “Invasive Cardiovascular Technology” program on the pull-down menu. </w:t>
      </w:r>
      <w:r>
        <w:rPr>
          <w:rStyle w:val="eop"/>
          <w:rFonts w:ascii="Arial" w:hAnsi="Arial" w:cs="Arial"/>
          <w:sz w:val="20"/>
          <w:szCs w:val="20"/>
        </w:rPr>
        <w:t> </w:t>
      </w:r>
    </w:p>
    <w:p w14:paraId="393320AB" w14:textId="77777777" w:rsidR="00583C6A" w:rsidRDefault="00583C6A" w:rsidP="00583C6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0"/>
          <w:szCs w:val="20"/>
        </w:rPr>
        <w:t xml:space="preserve">5. </w:t>
      </w:r>
      <w:r>
        <w:rPr>
          <w:rStyle w:val="tabchar"/>
          <w:rFonts w:ascii="Calibri" w:hAnsi="Calibri" w:cs="Calibri"/>
          <w:sz w:val="20"/>
          <w:szCs w:val="20"/>
        </w:rPr>
        <w:tab/>
      </w:r>
      <w:r>
        <w:rPr>
          <w:rStyle w:val="normaltextrun"/>
          <w:rFonts w:ascii="Arial" w:hAnsi="Arial" w:cs="Arial"/>
          <w:sz w:val="20"/>
          <w:szCs w:val="20"/>
        </w:rPr>
        <w:t>Choose the “Unassigned-ICT” cohort on the pull-down menu. </w:t>
      </w:r>
      <w:r>
        <w:rPr>
          <w:rStyle w:val="eop"/>
          <w:rFonts w:ascii="Arial" w:hAnsi="Arial" w:cs="Arial"/>
          <w:sz w:val="20"/>
          <w:szCs w:val="20"/>
        </w:rPr>
        <w:t> </w:t>
      </w:r>
    </w:p>
    <w:p w14:paraId="79791E87" w14:textId="77777777" w:rsidR="00583C6A" w:rsidRDefault="00583C6A" w:rsidP="00583C6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36951C27" w14:textId="77777777" w:rsidR="00583C6A" w:rsidRDefault="00583C6A" w:rsidP="00583C6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0"/>
          <w:szCs w:val="20"/>
        </w:rPr>
        <w:t xml:space="preserve">Contact SurPath at </w:t>
      </w:r>
      <w:hyperlink r:id="rId53" w:tgtFrame="_blank" w:history="1">
        <w:r>
          <w:rPr>
            <w:rStyle w:val="normaltextrun"/>
            <w:rFonts w:ascii="Arial" w:hAnsi="Arial" w:cs="Arial"/>
            <w:color w:val="0000FF"/>
            <w:sz w:val="20"/>
            <w:szCs w:val="20"/>
            <w:u w:val="single"/>
          </w:rPr>
          <w:t>clientservices@SurScan.com</w:t>
        </w:r>
      </w:hyperlink>
      <w:r>
        <w:rPr>
          <w:rStyle w:val="normaltextrun"/>
          <w:rFonts w:ascii="Arial" w:hAnsi="Arial" w:cs="Arial"/>
          <w:sz w:val="20"/>
          <w:szCs w:val="20"/>
        </w:rPr>
        <w:t xml:space="preserve"> or 972-633-1388 for assistance in setting up your account.  </w:t>
      </w:r>
      <w:r>
        <w:rPr>
          <w:rStyle w:val="eop"/>
          <w:rFonts w:ascii="Arial" w:hAnsi="Arial" w:cs="Arial"/>
          <w:sz w:val="20"/>
          <w:szCs w:val="20"/>
        </w:rPr>
        <w:t> </w:t>
      </w:r>
    </w:p>
    <w:p w14:paraId="1165C86E" w14:textId="77777777" w:rsidR="00583C6A" w:rsidRDefault="00583C6A" w:rsidP="00583C6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08C6E9A6" w14:textId="77777777" w:rsidR="00583C6A" w:rsidRDefault="00583C6A" w:rsidP="00583C6A">
      <w:pPr>
        <w:pStyle w:val="paragraph"/>
        <w:spacing w:before="0" w:beforeAutospacing="0" w:after="0" w:afterAutospacing="0"/>
        <w:ind w:left="720"/>
        <w:jc w:val="both"/>
        <w:textAlignment w:val="baseline"/>
        <w:rPr>
          <w:rStyle w:val="eop"/>
          <w:rFonts w:ascii="Arial" w:hAnsi="Arial" w:cs="Arial"/>
          <w:sz w:val="20"/>
          <w:szCs w:val="20"/>
        </w:rPr>
      </w:pPr>
      <w:r>
        <w:rPr>
          <w:rStyle w:val="normaltextrun"/>
          <w:rFonts w:ascii="Arial" w:hAnsi="Arial" w:cs="Arial"/>
          <w:sz w:val="20"/>
          <w:szCs w:val="20"/>
        </w:rPr>
        <w:t xml:space="preserve">For inquiries regarding your immunization records after upload, contact </w:t>
      </w:r>
      <w:hyperlink r:id="rId54" w:tgtFrame="_blank" w:history="1">
        <w:r>
          <w:rPr>
            <w:rStyle w:val="normaltextrun"/>
            <w:rFonts w:ascii="Arial" w:hAnsi="Arial" w:cs="Arial"/>
            <w:color w:val="0000FF"/>
            <w:sz w:val="20"/>
            <w:szCs w:val="20"/>
            <w:u w:val="single"/>
          </w:rPr>
          <w:t>records@SurScan.com</w:t>
        </w:r>
      </w:hyperlink>
      <w:r>
        <w:rPr>
          <w:rStyle w:val="normaltextrun"/>
          <w:rFonts w:ascii="Arial" w:hAnsi="Arial" w:cs="Arial"/>
          <w:sz w:val="20"/>
          <w:szCs w:val="20"/>
        </w:rPr>
        <w:t xml:space="preserve"> or 972-633-1388, extension 107. </w:t>
      </w:r>
      <w:r>
        <w:rPr>
          <w:rStyle w:val="eop"/>
          <w:rFonts w:ascii="Arial" w:hAnsi="Arial" w:cs="Arial"/>
          <w:sz w:val="20"/>
          <w:szCs w:val="20"/>
        </w:rPr>
        <w:t> </w:t>
      </w:r>
    </w:p>
    <w:p w14:paraId="73433BB8" w14:textId="44218E66" w:rsidR="00E005B4" w:rsidRDefault="009921E1" w:rsidP="006C2756">
      <w:pPr>
        <w:pStyle w:val="Heading1"/>
      </w:pPr>
      <w:bookmarkStart w:id="20" w:name="_G._Invasive_Cardiovascular_1"/>
      <w:bookmarkStart w:id="21" w:name="_Toc173489815"/>
      <w:bookmarkEnd w:id="20"/>
      <w:r>
        <w:lastRenderedPageBreak/>
        <w:t>G</w:t>
      </w:r>
      <w:r w:rsidR="006C2756">
        <w:t xml:space="preserve">. </w:t>
      </w:r>
      <w:r w:rsidR="001970B7" w:rsidRPr="00F5273A">
        <w:t>Invasive Cardiovascular Technology</w:t>
      </w:r>
      <w:r w:rsidR="00E278EA">
        <w:t xml:space="preserve"> </w:t>
      </w:r>
      <w:r w:rsidR="00DA6690">
        <w:t>Application Materials Submission</w:t>
      </w:r>
      <w:bookmarkEnd w:id="21"/>
    </w:p>
    <w:p w14:paraId="0D4F0554" w14:textId="29E32AAA" w:rsidR="006212A7" w:rsidRPr="00583C6A" w:rsidRDefault="00CF407C" w:rsidP="00583C6A">
      <w:pPr>
        <w:ind w:left="360"/>
        <w:rPr>
          <w:rFonts w:ascii="Arial" w:hAnsi="Arial" w:cs="Arial"/>
          <w:sz w:val="20"/>
          <w:szCs w:val="20"/>
        </w:rPr>
      </w:pPr>
      <w:r w:rsidRPr="158F49D4">
        <w:rPr>
          <w:rFonts w:ascii="Arial" w:hAnsi="Arial" w:cs="Arial"/>
          <w:sz w:val="20"/>
          <w:szCs w:val="20"/>
        </w:rPr>
        <w:t>The application materials</w:t>
      </w:r>
      <w:r w:rsidR="00E80BC8" w:rsidRPr="158F49D4">
        <w:rPr>
          <w:rFonts w:ascii="Arial" w:hAnsi="Arial" w:cs="Arial"/>
          <w:sz w:val="20"/>
          <w:szCs w:val="20"/>
        </w:rPr>
        <w:t xml:space="preserve"> below</w:t>
      </w:r>
      <w:r w:rsidRPr="158F49D4">
        <w:rPr>
          <w:rFonts w:ascii="Arial" w:hAnsi="Arial" w:cs="Arial"/>
          <w:sz w:val="20"/>
          <w:szCs w:val="20"/>
        </w:rPr>
        <w:t xml:space="preserve"> must be scanned as pdf documents and uploaded to the </w:t>
      </w:r>
      <w:r w:rsidR="784B68DB" w:rsidRPr="158F49D4">
        <w:rPr>
          <w:rFonts w:ascii="Arial" w:hAnsi="Arial" w:cs="Arial"/>
          <w:b/>
          <w:bCs/>
          <w:sz w:val="20"/>
          <w:szCs w:val="20"/>
        </w:rPr>
        <w:t>S</w:t>
      </w:r>
      <w:r w:rsidRPr="158F49D4">
        <w:rPr>
          <w:rFonts w:ascii="Arial" w:hAnsi="Arial" w:cs="Arial"/>
          <w:b/>
          <w:bCs/>
          <w:sz w:val="20"/>
          <w:szCs w:val="20"/>
        </w:rPr>
        <w:t xml:space="preserve">ecure </w:t>
      </w:r>
      <w:r w:rsidR="2910A721" w:rsidRPr="158F49D4">
        <w:rPr>
          <w:rFonts w:ascii="Arial" w:hAnsi="Arial" w:cs="Arial"/>
          <w:b/>
          <w:bCs/>
          <w:sz w:val="20"/>
          <w:szCs w:val="20"/>
        </w:rPr>
        <w:t>L</w:t>
      </w:r>
      <w:r w:rsidRPr="158F49D4">
        <w:rPr>
          <w:rFonts w:ascii="Arial" w:hAnsi="Arial" w:cs="Arial"/>
          <w:b/>
          <w:bCs/>
          <w:sz w:val="20"/>
          <w:szCs w:val="20"/>
        </w:rPr>
        <w:t>ink</w:t>
      </w:r>
      <w:r w:rsidR="731CB7F0" w:rsidRPr="158F49D4">
        <w:rPr>
          <w:rFonts w:ascii="Arial" w:hAnsi="Arial" w:cs="Arial"/>
          <w:b/>
          <w:bCs/>
          <w:sz w:val="20"/>
          <w:szCs w:val="20"/>
        </w:rPr>
        <w:t xml:space="preserve"> </w:t>
      </w:r>
      <w:r w:rsidR="731CB7F0" w:rsidRPr="158F49D4">
        <w:rPr>
          <w:rFonts w:ascii="Arial" w:hAnsi="Arial" w:cs="Arial"/>
          <w:sz w:val="20"/>
          <w:szCs w:val="20"/>
        </w:rPr>
        <w:t xml:space="preserve">(view </w:t>
      </w:r>
      <w:hyperlink r:id="rId55">
        <w:r w:rsidR="731CB7F0" w:rsidRPr="158F49D4">
          <w:rPr>
            <w:rStyle w:val="Hyperlink"/>
            <w:rFonts w:ascii="Arial" w:hAnsi="Arial" w:cs="Arial"/>
            <w:sz w:val="20"/>
            <w:szCs w:val="20"/>
          </w:rPr>
          <w:t>Information Session</w:t>
        </w:r>
      </w:hyperlink>
      <w:r w:rsidR="731CB7F0" w:rsidRPr="158F49D4">
        <w:rPr>
          <w:rFonts w:ascii="Arial" w:hAnsi="Arial" w:cs="Arial"/>
          <w:sz w:val="20"/>
          <w:szCs w:val="20"/>
        </w:rPr>
        <w:t xml:space="preserve"> for instructions </w:t>
      </w:r>
      <w:r w:rsidR="258247CB" w:rsidRPr="158F49D4">
        <w:rPr>
          <w:rFonts w:ascii="Arial" w:hAnsi="Arial" w:cs="Arial"/>
          <w:sz w:val="20"/>
          <w:szCs w:val="20"/>
        </w:rPr>
        <w:t>regarding</w:t>
      </w:r>
      <w:r w:rsidR="731CB7F0" w:rsidRPr="158F49D4">
        <w:rPr>
          <w:rFonts w:ascii="Arial" w:hAnsi="Arial" w:cs="Arial"/>
          <w:sz w:val="20"/>
          <w:szCs w:val="20"/>
        </w:rPr>
        <w:t xml:space="preserve"> how to request access to the </w:t>
      </w:r>
      <w:r w:rsidR="731CB7F0" w:rsidRPr="158F49D4">
        <w:rPr>
          <w:rFonts w:ascii="Arial" w:hAnsi="Arial" w:cs="Arial"/>
          <w:b/>
          <w:bCs/>
          <w:sz w:val="20"/>
          <w:szCs w:val="20"/>
        </w:rPr>
        <w:t>Secure Link</w:t>
      </w:r>
      <w:r w:rsidR="731CB7F0" w:rsidRPr="158F49D4">
        <w:rPr>
          <w:rFonts w:ascii="Arial" w:hAnsi="Arial" w:cs="Arial"/>
          <w:sz w:val="20"/>
          <w:szCs w:val="20"/>
        </w:rPr>
        <w:t>)</w:t>
      </w:r>
      <w:r w:rsidRPr="158F49D4">
        <w:rPr>
          <w:rFonts w:ascii="Arial" w:hAnsi="Arial" w:cs="Arial"/>
          <w:sz w:val="20"/>
          <w:szCs w:val="20"/>
        </w:rPr>
        <w:t xml:space="preserve"> by the application filing deadline</w:t>
      </w:r>
      <w:r w:rsidR="00826649" w:rsidRPr="158F49D4">
        <w:rPr>
          <w:rFonts w:ascii="Arial" w:hAnsi="Arial" w:cs="Arial"/>
          <w:sz w:val="20"/>
          <w:szCs w:val="20"/>
        </w:rPr>
        <w:t>:</w:t>
      </w:r>
    </w:p>
    <w:p w14:paraId="7B6BE739" w14:textId="4A76F727" w:rsidR="00014962" w:rsidRPr="00D25D99" w:rsidRDefault="00014962" w:rsidP="00713BF1">
      <w:pPr>
        <w:pStyle w:val="ListParagraph"/>
        <w:numPr>
          <w:ilvl w:val="0"/>
          <w:numId w:val="15"/>
        </w:numPr>
        <w:rPr>
          <w:rFonts w:ascii="Arial" w:hAnsi="Arial" w:cs="Arial"/>
          <w:sz w:val="20"/>
          <w:szCs w:val="20"/>
        </w:rPr>
      </w:pPr>
      <w:r w:rsidRPr="1AC387BF">
        <w:rPr>
          <w:rFonts w:ascii="Arial" w:hAnsi="Arial" w:cs="Arial"/>
          <w:sz w:val="20"/>
          <w:szCs w:val="20"/>
        </w:rPr>
        <w:t xml:space="preserve">____Completed Invasive Cardiovascular Application and signed Statement of Students’ Responsibility form </w:t>
      </w:r>
    </w:p>
    <w:p w14:paraId="75926619" w14:textId="2458AC53" w:rsidR="00014962" w:rsidRPr="00D25D99" w:rsidRDefault="00014962" w:rsidP="00713BF1">
      <w:pPr>
        <w:pStyle w:val="ListParagraph"/>
        <w:numPr>
          <w:ilvl w:val="0"/>
          <w:numId w:val="15"/>
        </w:numPr>
        <w:rPr>
          <w:rFonts w:ascii="Arial" w:hAnsi="Arial" w:cs="Arial"/>
          <w:sz w:val="20"/>
          <w:szCs w:val="20"/>
        </w:rPr>
      </w:pPr>
      <w:r w:rsidRPr="1AC387BF">
        <w:rPr>
          <w:rFonts w:ascii="Arial" w:hAnsi="Arial" w:cs="Arial"/>
          <w:sz w:val="20"/>
          <w:szCs w:val="20"/>
        </w:rPr>
        <w:t>____Official HESI A2 score sheet</w:t>
      </w:r>
      <w:r w:rsidR="00C7785A">
        <w:rPr>
          <w:rFonts w:ascii="Arial" w:hAnsi="Arial" w:cs="Arial"/>
          <w:sz w:val="20"/>
          <w:szCs w:val="20"/>
        </w:rPr>
        <w:t xml:space="preserve"> </w:t>
      </w:r>
      <w:r w:rsidRPr="1AC387BF">
        <w:rPr>
          <w:rFonts w:ascii="Arial" w:hAnsi="Arial" w:cs="Arial"/>
          <w:sz w:val="20"/>
          <w:szCs w:val="20"/>
        </w:rPr>
        <w:t>indicating minimum score of 70% on each of the five required sections of the test and Personality Profile and Learning Styles section results</w:t>
      </w:r>
    </w:p>
    <w:p w14:paraId="0C63B89C" w14:textId="0BA28265" w:rsidR="00014962" w:rsidRPr="00D25D99" w:rsidRDefault="00014962" w:rsidP="00713BF1">
      <w:pPr>
        <w:pStyle w:val="ListParagraph"/>
        <w:numPr>
          <w:ilvl w:val="0"/>
          <w:numId w:val="15"/>
        </w:numPr>
        <w:rPr>
          <w:rFonts w:ascii="Arial" w:hAnsi="Arial" w:cs="Arial"/>
          <w:sz w:val="20"/>
          <w:szCs w:val="20"/>
        </w:rPr>
      </w:pPr>
      <w:r w:rsidRPr="1AC387BF">
        <w:rPr>
          <w:rFonts w:ascii="Arial" w:hAnsi="Arial" w:cs="Arial"/>
          <w:sz w:val="20"/>
          <w:szCs w:val="20"/>
        </w:rPr>
        <w:t>____Photocopy of your official Phi Theta Kappa membership card/certificate (if applicable)</w:t>
      </w:r>
    </w:p>
    <w:p w14:paraId="68ADDEF5" w14:textId="02F88484" w:rsidR="00014962" w:rsidRPr="00DC1B92" w:rsidRDefault="00014962" w:rsidP="00713BF1">
      <w:pPr>
        <w:pStyle w:val="ListParagraph"/>
        <w:numPr>
          <w:ilvl w:val="0"/>
          <w:numId w:val="15"/>
        </w:numPr>
        <w:rPr>
          <w:rFonts w:ascii="Arial" w:hAnsi="Arial" w:cs="Arial"/>
          <w:sz w:val="20"/>
          <w:szCs w:val="20"/>
        </w:rPr>
      </w:pPr>
      <w:r w:rsidRPr="1AC387BF">
        <w:rPr>
          <w:rFonts w:ascii="Arial" w:hAnsi="Arial" w:cs="Arial"/>
          <w:sz w:val="20"/>
          <w:szCs w:val="20"/>
        </w:rPr>
        <w:t>____Copies of any educational plans, request for course substitution forms, etc. if applicable</w:t>
      </w:r>
    </w:p>
    <w:p w14:paraId="6F765BE0" w14:textId="77777777" w:rsidR="00AC2172" w:rsidRPr="00C72BEF" w:rsidRDefault="00AC2172" w:rsidP="00C72BEF">
      <w:pPr>
        <w:ind w:left="360"/>
        <w:rPr>
          <w:rFonts w:ascii="Arial" w:hAnsi="Arial" w:cs="Arial"/>
          <w:sz w:val="20"/>
          <w:szCs w:val="20"/>
        </w:rPr>
      </w:pPr>
    </w:p>
    <w:p w14:paraId="5F3B0795" w14:textId="0BF602FF" w:rsidR="00DA6690" w:rsidRDefault="009921E1" w:rsidP="005606E4">
      <w:pPr>
        <w:pStyle w:val="Heading1"/>
      </w:pPr>
      <w:bookmarkStart w:id="22" w:name="_H._Application_Filing"/>
      <w:bookmarkStart w:id="23" w:name="_Toc173489816"/>
      <w:bookmarkEnd w:id="22"/>
      <w:r>
        <w:t>H</w:t>
      </w:r>
      <w:r w:rsidR="005606E4">
        <w:t xml:space="preserve">. </w:t>
      </w:r>
      <w:r w:rsidR="00FE2E10">
        <w:t>Application Filing Period</w:t>
      </w:r>
      <w:bookmarkEnd w:id="23"/>
    </w:p>
    <w:p w14:paraId="7A71E525" w14:textId="735F960D" w:rsidR="00685E32" w:rsidRPr="000B5BE1" w:rsidRDefault="00685E32" w:rsidP="00CA532D">
      <w:pPr>
        <w:ind w:left="360" w:hanging="90"/>
        <w:jc w:val="center"/>
        <w:rPr>
          <w:rFonts w:ascii="Arial" w:hAnsi="Arial" w:cs="Arial"/>
          <w:sz w:val="20"/>
          <w:szCs w:val="20"/>
        </w:rPr>
      </w:pPr>
      <w:r w:rsidRPr="000B5BE1">
        <w:rPr>
          <w:rFonts w:ascii="Arial" w:hAnsi="Arial" w:cs="Arial"/>
          <w:sz w:val="20"/>
          <w:szCs w:val="20"/>
        </w:rPr>
        <w:t xml:space="preserve">The official application filing period for the </w:t>
      </w:r>
      <w:r w:rsidR="004C5860">
        <w:rPr>
          <w:rFonts w:ascii="Arial" w:hAnsi="Arial" w:cs="Arial"/>
          <w:b/>
          <w:bCs/>
          <w:sz w:val="20"/>
          <w:szCs w:val="20"/>
        </w:rPr>
        <w:t>May</w:t>
      </w:r>
      <w:r w:rsidR="00803070" w:rsidRPr="00803070">
        <w:rPr>
          <w:rFonts w:ascii="Arial" w:hAnsi="Arial" w:cs="Arial"/>
          <w:b/>
          <w:bCs/>
          <w:sz w:val="20"/>
          <w:szCs w:val="20"/>
        </w:rPr>
        <w:t xml:space="preserve"> </w:t>
      </w:r>
      <w:r w:rsidR="00CD3060" w:rsidRPr="00803070">
        <w:rPr>
          <w:rFonts w:ascii="Arial" w:hAnsi="Arial" w:cs="Arial"/>
          <w:b/>
          <w:bCs/>
          <w:sz w:val="20"/>
          <w:szCs w:val="20"/>
        </w:rPr>
        <w:t>202</w:t>
      </w:r>
      <w:r w:rsidR="00FE77BB">
        <w:rPr>
          <w:rFonts w:ascii="Arial" w:hAnsi="Arial" w:cs="Arial"/>
          <w:b/>
          <w:bCs/>
          <w:sz w:val="20"/>
          <w:szCs w:val="20"/>
        </w:rPr>
        <w:t>6</w:t>
      </w:r>
      <w:r w:rsidRPr="000B5BE1">
        <w:rPr>
          <w:rFonts w:ascii="Arial" w:hAnsi="Arial" w:cs="Arial"/>
          <w:b/>
          <w:bCs/>
          <w:sz w:val="20"/>
          <w:szCs w:val="20"/>
        </w:rPr>
        <w:t xml:space="preserve"> </w:t>
      </w:r>
      <w:r w:rsidRPr="000B5BE1">
        <w:rPr>
          <w:rFonts w:ascii="Arial" w:hAnsi="Arial" w:cs="Arial"/>
          <w:sz w:val="20"/>
          <w:szCs w:val="20"/>
        </w:rPr>
        <w:t>class of the Invasive Cardiovascular</w:t>
      </w:r>
      <w:r w:rsidR="00157AB6" w:rsidRPr="000B5BE1">
        <w:rPr>
          <w:rFonts w:ascii="Arial" w:hAnsi="Arial" w:cs="Arial"/>
          <w:sz w:val="20"/>
          <w:szCs w:val="20"/>
        </w:rPr>
        <w:t xml:space="preserve"> </w:t>
      </w:r>
      <w:r w:rsidRPr="000B5BE1">
        <w:rPr>
          <w:rFonts w:ascii="Arial" w:hAnsi="Arial" w:cs="Arial"/>
          <w:sz w:val="20"/>
          <w:szCs w:val="20"/>
        </w:rPr>
        <w:t>Technology program:</w:t>
      </w:r>
    </w:p>
    <w:p w14:paraId="7E70C6E8" w14:textId="5A24B255" w:rsidR="00685E32" w:rsidRPr="002348A7" w:rsidRDefault="00685E32" w:rsidP="006A70B5">
      <w:pPr>
        <w:ind w:left="720" w:hanging="720"/>
        <w:jc w:val="center"/>
        <w:rPr>
          <w:rFonts w:ascii="Arial" w:hAnsi="Arial" w:cs="Arial"/>
          <w:b/>
          <w:i/>
          <w:color w:val="4472C4" w:themeColor="accent1"/>
        </w:rPr>
      </w:pPr>
      <w:r w:rsidRPr="00CF0FAD">
        <w:rPr>
          <w:rFonts w:ascii="Arial" w:hAnsi="Arial" w:cs="Arial"/>
          <w:b/>
          <w:i/>
        </w:rPr>
        <w:t>January 1 –</w:t>
      </w:r>
      <w:r w:rsidR="00D16367">
        <w:rPr>
          <w:rFonts w:ascii="Arial" w:hAnsi="Arial" w:cs="Arial"/>
          <w:b/>
          <w:i/>
        </w:rPr>
        <w:t xml:space="preserve"> </w:t>
      </w:r>
      <w:r w:rsidR="00803070">
        <w:rPr>
          <w:rFonts w:ascii="Arial" w:hAnsi="Arial" w:cs="Arial"/>
          <w:b/>
          <w:i/>
        </w:rPr>
        <w:t xml:space="preserve">February 28, </w:t>
      </w:r>
      <w:r w:rsidR="00197E2A" w:rsidRPr="00197E2A">
        <w:rPr>
          <w:rFonts w:ascii="Arial" w:hAnsi="Arial" w:cs="Arial"/>
          <w:b/>
          <w:bCs/>
        </w:rPr>
        <w:t>202</w:t>
      </w:r>
      <w:r w:rsidR="00FE77BB">
        <w:rPr>
          <w:rFonts w:ascii="Arial" w:hAnsi="Arial" w:cs="Arial"/>
          <w:b/>
          <w:bCs/>
        </w:rPr>
        <w:t>6</w:t>
      </w:r>
    </w:p>
    <w:p w14:paraId="478BA5E5" w14:textId="0422F175" w:rsidR="00685E32" w:rsidRPr="002348A7" w:rsidRDefault="00685E32" w:rsidP="00685E32">
      <w:pPr>
        <w:ind w:left="720" w:hanging="720"/>
        <w:jc w:val="center"/>
        <w:rPr>
          <w:rFonts w:ascii="Arial" w:hAnsi="Arial" w:cs="Arial"/>
          <w:b/>
          <w:color w:val="4472C4" w:themeColor="accent1"/>
        </w:rPr>
      </w:pPr>
      <w:r w:rsidRPr="00CF0FAD">
        <w:rPr>
          <w:rFonts w:ascii="Arial" w:hAnsi="Arial" w:cs="Arial"/>
          <w:b/>
        </w:rPr>
        <w:t xml:space="preserve">Notification </w:t>
      </w:r>
      <w:r>
        <w:rPr>
          <w:rFonts w:ascii="Arial" w:hAnsi="Arial" w:cs="Arial"/>
          <w:b/>
        </w:rPr>
        <w:t xml:space="preserve">emails are sent </w:t>
      </w:r>
      <w:r w:rsidRPr="00CF0FAD">
        <w:rPr>
          <w:rFonts w:ascii="Arial" w:hAnsi="Arial" w:cs="Arial"/>
          <w:b/>
        </w:rPr>
        <w:t>by</w:t>
      </w:r>
      <w:r w:rsidR="00D16367">
        <w:rPr>
          <w:rFonts w:ascii="Arial" w:hAnsi="Arial" w:cs="Arial"/>
          <w:b/>
        </w:rPr>
        <w:t xml:space="preserve"> </w:t>
      </w:r>
      <w:r w:rsidR="00803070">
        <w:rPr>
          <w:rFonts w:ascii="Arial" w:hAnsi="Arial" w:cs="Arial"/>
          <w:b/>
        </w:rPr>
        <w:t xml:space="preserve">March </w:t>
      </w:r>
      <w:r w:rsidR="00571331">
        <w:rPr>
          <w:rFonts w:ascii="Arial" w:hAnsi="Arial" w:cs="Arial"/>
          <w:b/>
        </w:rPr>
        <w:t>2</w:t>
      </w:r>
      <w:r w:rsidR="00E56AEF">
        <w:rPr>
          <w:rFonts w:ascii="Arial" w:hAnsi="Arial" w:cs="Arial"/>
          <w:b/>
        </w:rPr>
        <w:t>8</w:t>
      </w:r>
      <w:r w:rsidR="00803070">
        <w:rPr>
          <w:rFonts w:ascii="Arial" w:hAnsi="Arial" w:cs="Arial"/>
          <w:b/>
        </w:rPr>
        <w:t xml:space="preserve">, </w:t>
      </w:r>
      <w:r w:rsidR="00197E2A" w:rsidRPr="00197E2A">
        <w:rPr>
          <w:rFonts w:ascii="Arial" w:hAnsi="Arial" w:cs="Arial"/>
          <w:b/>
          <w:bCs/>
        </w:rPr>
        <w:t>202</w:t>
      </w:r>
      <w:r w:rsidR="00FE77BB">
        <w:rPr>
          <w:rFonts w:ascii="Arial" w:hAnsi="Arial" w:cs="Arial"/>
          <w:b/>
          <w:bCs/>
        </w:rPr>
        <w:t>6</w:t>
      </w:r>
      <w:r w:rsidR="00E74ECB">
        <w:rPr>
          <w:rFonts w:ascii="Arial" w:hAnsi="Arial" w:cs="Arial"/>
          <w:b/>
          <w:bCs/>
        </w:rPr>
        <w:t>.</w:t>
      </w:r>
    </w:p>
    <w:p w14:paraId="5D9A9E79" w14:textId="2F9958FE" w:rsidR="00685E32" w:rsidRPr="00CF0FAD" w:rsidRDefault="00685E32" w:rsidP="00CA532D">
      <w:pPr>
        <w:ind w:left="360"/>
        <w:jc w:val="both"/>
        <w:rPr>
          <w:rFonts w:ascii="Arial" w:hAnsi="Arial" w:cs="Arial"/>
          <w:b/>
        </w:rPr>
      </w:pPr>
      <w:bookmarkStart w:id="24" w:name="_Hlk46413398"/>
      <w:r w:rsidRPr="00CF0FAD">
        <w:rPr>
          <w:rFonts w:ascii="Arial" w:hAnsi="Arial" w:cs="Arial"/>
          <w:b/>
        </w:rPr>
        <w:t xml:space="preserve">Complete application </w:t>
      </w:r>
      <w:r>
        <w:rPr>
          <w:rFonts w:ascii="Arial" w:hAnsi="Arial" w:cs="Arial"/>
          <w:b/>
        </w:rPr>
        <w:t xml:space="preserve">materials must be uploaded to the </w:t>
      </w:r>
      <w:r w:rsidR="00CA532D">
        <w:rPr>
          <w:rFonts w:ascii="Arial" w:hAnsi="Arial" w:cs="Arial"/>
          <w:b/>
        </w:rPr>
        <w:t>S</w:t>
      </w:r>
      <w:r w:rsidR="00EC3A43">
        <w:rPr>
          <w:rFonts w:ascii="Arial" w:hAnsi="Arial" w:cs="Arial"/>
          <w:b/>
        </w:rPr>
        <w:t xml:space="preserve">ecure </w:t>
      </w:r>
      <w:r w:rsidR="00CA532D">
        <w:rPr>
          <w:rFonts w:ascii="Arial" w:hAnsi="Arial" w:cs="Arial"/>
          <w:b/>
        </w:rPr>
        <w:t>L</w:t>
      </w:r>
      <w:r w:rsidR="00EC3A43">
        <w:rPr>
          <w:rFonts w:ascii="Arial" w:hAnsi="Arial" w:cs="Arial"/>
          <w:b/>
        </w:rPr>
        <w:t>ink</w:t>
      </w:r>
      <w:r>
        <w:rPr>
          <w:rFonts w:ascii="Arial" w:hAnsi="Arial" w:cs="Arial"/>
          <w:b/>
        </w:rPr>
        <w:t xml:space="preserve"> by the application filing deadline. Application materials are not accepted in person</w:t>
      </w:r>
      <w:r w:rsidR="00C7785A">
        <w:rPr>
          <w:rFonts w:ascii="Arial" w:hAnsi="Arial" w:cs="Arial"/>
          <w:b/>
        </w:rPr>
        <w:t>, by email</w:t>
      </w:r>
      <w:r>
        <w:rPr>
          <w:rFonts w:ascii="Arial" w:hAnsi="Arial" w:cs="Arial"/>
          <w:b/>
        </w:rPr>
        <w:t xml:space="preserve"> or by conventional mail. </w:t>
      </w:r>
      <w:r w:rsidRPr="00CF0FAD">
        <w:rPr>
          <w:rFonts w:ascii="Arial" w:hAnsi="Arial" w:cs="Arial"/>
          <w:b/>
        </w:rPr>
        <w:t xml:space="preserve">  </w:t>
      </w:r>
    </w:p>
    <w:bookmarkEnd w:id="24"/>
    <w:p w14:paraId="28B21B59" w14:textId="77777777" w:rsidR="007F472E" w:rsidRPr="007F472E" w:rsidRDefault="007F472E" w:rsidP="007F472E">
      <w:pPr>
        <w:ind w:left="720"/>
      </w:pPr>
    </w:p>
    <w:p w14:paraId="55D4CEC5" w14:textId="1DFB0E58" w:rsidR="006B0C02" w:rsidRDefault="000A6106" w:rsidP="000A6106">
      <w:pPr>
        <w:pStyle w:val="Heading1"/>
      </w:pPr>
      <w:bookmarkStart w:id="25" w:name="_Toc173489817"/>
      <w:r w:rsidRPr="000A6106">
        <w:t>I.</w:t>
      </w:r>
      <w:r>
        <w:t xml:space="preserve"> </w:t>
      </w:r>
      <w:r w:rsidR="008D52C1">
        <w:t>Selection Process</w:t>
      </w:r>
      <w:bookmarkEnd w:id="25"/>
    </w:p>
    <w:p w14:paraId="1D4D03EC" w14:textId="77777777" w:rsidR="000A6106" w:rsidRPr="000A6106" w:rsidRDefault="000A6106" w:rsidP="00CA532D">
      <w:pPr>
        <w:spacing w:after="0" w:line="240" w:lineRule="auto"/>
        <w:ind w:left="270"/>
        <w:jc w:val="both"/>
        <w:rPr>
          <w:rFonts w:ascii="Arial" w:eastAsiaTheme="minorEastAsia" w:hAnsi="Arial" w:cs="Arial"/>
          <w:sz w:val="20"/>
          <w:szCs w:val="20"/>
        </w:rPr>
      </w:pPr>
      <w:r w:rsidRPr="000A6106">
        <w:rPr>
          <w:rFonts w:ascii="Arial" w:eastAsiaTheme="minorEastAsia" w:hAnsi="Arial" w:cs="Arial"/>
          <w:sz w:val="20"/>
          <w:szCs w:val="20"/>
        </w:rPr>
        <w:t>Applicants during the Official Application Filing Period are selected for acceptance to the Invasive Cardiovascular Technology program via the following competitive ranking process:</w:t>
      </w:r>
    </w:p>
    <w:p w14:paraId="2E9C492E" w14:textId="77777777" w:rsidR="000A6106" w:rsidRPr="000A6106" w:rsidRDefault="000A6106" w:rsidP="00CA532D">
      <w:pPr>
        <w:spacing w:after="0" w:line="240" w:lineRule="auto"/>
        <w:ind w:left="270"/>
        <w:jc w:val="both"/>
        <w:rPr>
          <w:rFonts w:ascii="Arial" w:eastAsiaTheme="minorEastAsia" w:hAnsi="Arial" w:cs="Arial"/>
          <w:sz w:val="20"/>
          <w:szCs w:val="20"/>
        </w:rPr>
      </w:pPr>
    </w:p>
    <w:p w14:paraId="3CB03863" w14:textId="6205C6F7" w:rsidR="000A6106" w:rsidRPr="000A6106" w:rsidRDefault="000A6106" w:rsidP="00CA532D">
      <w:pPr>
        <w:numPr>
          <w:ilvl w:val="0"/>
          <w:numId w:val="9"/>
        </w:numPr>
        <w:spacing w:after="0" w:line="240" w:lineRule="auto"/>
        <w:ind w:left="270" w:firstLine="0"/>
        <w:contextualSpacing/>
        <w:rPr>
          <w:rFonts w:ascii="Arial" w:eastAsiaTheme="minorEastAsia" w:hAnsi="Arial" w:cs="Arial"/>
          <w:sz w:val="20"/>
          <w:szCs w:val="20"/>
        </w:rPr>
      </w:pPr>
      <w:r w:rsidRPr="000A6106">
        <w:rPr>
          <w:rFonts w:ascii="Arial" w:eastAsiaTheme="minorEastAsia" w:hAnsi="Arial" w:cs="Arial"/>
          <w:sz w:val="20"/>
          <w:szCs w:val="20"/>
        </w:rPr>
        <w:t>Applicants are listed by cumulative grade point average (GPA) on the 2</w:t>
      </w:r>
      <w:r w:rsidR="00AD505E">
        <w:rPr>
          <w:rFonts w:ascii="Arial" w:eastAsiaTheme="minorEastAsia" w:hAnsi="Arial" w:cs="Arial"/>
          <w:sz w:val="20"/>
          <w:szCs w:val="20"/>
        </w:rPr>
        <w:t>5</w:t>
      </w:r>
      <w:r w:rsidRPr="000A6106">
        <w:rPr>
          <w:rFonts w:ascii="Arial" w:eastAsiaTheme="minorEastAsia" w:hAnsi="Arial" w:cs="Arial"/>
          <w:sz w:val="20"/>
          <w:szCs w:val="20"/>
        </w:rPr>
        <w:t xml:space="preserve">-credit hour Invasive Cardiovascular Prerequisite Courses from highest (4.00) to lowest (2.50) to initially rank applicants. </w:t>
      </w:r>
    </w:p>
    <w:p w14:paraId="4F6FFD2A" w14:textId="77777777" w:rsidR="000A6106" w:rsidRPr="000A6106" w:rsidRDefault="000A6106" w:rsidP="00CA532D">
      <w:pPr>
        <w:spacing w:after="0" w:line="240" w:lineRule="auto"/>
        <w:ind w:left="270"/>
        <w:rPr>
          <w:rFonts w:ascii="Arial" w:eastAsiaTheme="minorEastAsia" w:hAnsi="Arial" w:cs="Arial"/>
          <w:sz w:val="20"/>
          <w:szCs w:val="20"/>
        </w:rPr>
      </w:pPr>
    </w:p>
    <w:p w14:paraId="16500DE0" w14:textId="77777777" w:rsidR="000A6106" w:rsidRPr="000A6106" w:rsidRDefault="000A6106" w:rsidP="00CA532D">
      <w:pPr>
        <w:numPr>
          <w:ilvl w:val="0"/>
          <w:numId w:val="9"/>
        </w:numPr>
        <w:spacing w:after="0" w:line="240" w:lineRule="auto"/>
        <w:ind w:left="270" w:firstLine="0"/>
        <w:contextualSpacing/>
        <w:rPr>
          <w:rFonts w:ascii="Arial" w:eastAsiaTheme="minorEastAsia" w:hAnsi="Arial" w:cs="Arial"/>
          <w:sz w:val="20"/>
          <w:szCs w:val="20"/>
        </w:rPr>
      </w:pPr>
      <w:r w:rsidRPr="000A6106">
        <w:rPr>
          <w:rFonts w:ascii="Arial" w:eastAsiaTheme="minorEastAsia" w:hAnsi="Arial" w:cs="Arial"/>
          <w:sz w:val="20"/>
          <w:szCs w:val="20"/>
        </w:rPr>
        <w:t>When two or more applicants have the same cumulative GPA on the Invasive Cardiovascular Prerequisite Courses, the combined GPA on the two Anatomy/Physiology courses (BIOL 2401 and BIOL 2402) will be listed to break the tie.</w:t>
      </w:r>
    </w:p>
    <w:p w14:paraId="18310725" w14:textId="77777777" w:rsidR="000A6106" w:rsidRPr="000A6106" w:rsidRDefault="000A6106" w:rsidP="00CA532D">
      <w:pPr>
        <w:spacing w:after="0" w:line="240" w:lineRule="auto"/>
        <w:ind w:left="270"/>
        <w:rPr>
          <w:rFonts w:ascii="Arial" w:eastAsiaTheme="minorEastAsia" w:hAnsi="Arial" w:cs="Arial"/>
          <w:sz w:val="20"/>
          <w:szCs w:val="20"/>
        </w:rPr>
      </w:pPr>
    </w:p>
    <w:p w14:paraId="2BEBD5D5" w14:textId="77777777" w:rsidR="000A6106" w:rsidRPr="000A6106" w:rsidRDefault="000A6106" w:rsidP="00CA532D">
      <w:pPr>
        <w:numPr>
          <w:ilvl w:val="0"/>
          <w:numId w:val="9"/>
        </w:numPr>
        <w:spacing w:after="0" w:line="240" w:lineRule="auto"/>
        <w:ind w:left="270" w:firstLine="0"/>
        <w:contextualSpacing/>
        <w:rPr>
          <w:rFonts w:ascii="Arial" w:eastAsiaTheme="minorEastAsia" w:hAnsi="Arial" w:cs="Arial"/>
          <w:sz w:val="20"/>
          <w:szCs w:val="20"/>
        </w:rPr>
      </w:pPr>
      <w:r w:rsidRPr="000A6106">
        <w:rPr>
          <w:rFonts w:ascii="Arial" w:eastAsiaTheme="minorEastAsia" w:hAnsi="Arial" w:cs="Arial"/>
          <w:sz w:val="20"/>
          <w:szCs w:val="20"/>
        </w:rPr>
        <w:t>When two or more applicants have the same cumulative GPA on the Invasive Cardiovascular Prerequisite Courses and the same combined GPA on the two anatomy/physiology courses, the applicant who has submitted their Phi Theta Kappa membership card will be selected first.</w:t>
      </w:r>
    </w:p>
    <w:p w14:paraId="1177197C" w14:textId="77777777" w:rsidR="000A6106" w:rsidRPr="000A6106" w:rsidRDefault="000A6106" w:rsidP="00CA532D">
      <w:pPr>
        <w:spacing w:after="0" w:line="240" w:lineRule="auto"/>
        <w:ind w:left="270"/>
        <w:rPr>
          <w:rFonts w:ascii="Arial" w:eastAsiaTheme="minorEastAsia" w:hAnsi="Arial" w:cs="Arial"/>
          <w:sz w:val="20"/>
          <w:szCs w:val="20"/>
        </w:rPr>
      </w:pPr>
    </w:p>
    <w:p w14:paraId="21195A01" w14:textId="77777777" w:rsidR="000A6106" w:rsidRPr="000A6106" w:rsidRDefault="000A6106" w:rsidP="00CA532D">
      <w:pPr>
        <w:numPr>
          <w:ilvl w:val="0"/>
          <w:numId w:val="9"/>
        </w:numPr>
        <w:spacing w:after="0" w:line="240" w:lineRule="auto"/>
        <w:ind w:left="270" w:firstLine="0"/>
        <w:contextualSpacing/>
        <w:rPr>
          <w:rFonts w:ascii="Arial" w:eastAsiaTheme="minorEastAsia" w:hAnsi="Arial" w:cs="Arial"/>
          <w:sz w:val="20"/>
          <w:szCs w:val="20"/>
        </w:rPr>
      </w:pPr>
      <w:r w:rsidRPr="000A6106">
        <w:rPr>
          <w:rFonts w:ascii="Arial" w:eastAsiaTheme="minorEastAsia" w:hAnsi="Arial" w:cs="Arial"/>
          <w:sz w:val="20"/>
          <w:szCs w:val="20"/>
        </w:rPr>
        <w:t>When two or more applicants have the same cumulative GPA on the Invasive Cardiovascular Prerequisite Courses, the same combined GPA on the two anatomy/physiology courses, and are members of Phi Theta Kappa, the cumulative score on the five required sections of the HESI A</w:t>
      </w:r>
      <w:r w:rsidRPr="000A6106">
        <w:rPr>
          <w:rFonts w:ascii="Arial" w:eastAsiaTheme="minorEastAsia" w:hAnsi="Arial" w:cs="Arial"/>
          <w:sz w:val="20"/>
          <w:szCs w:val="20"/>
          <w:vertAlign w:val="superscript"/>
        </w:rPr>
        <w:t>2</w:t>
      </w:r>
      <w:r w:rsidRPr="000A6106">
        <w:rPr>
          <w:rFonts w:ascii="Arial" w:eastAsiaTheme="minorEastAsia" w:hAnsi="Arial" w:cs="Arial"/>
          <w:sz w:val="20"/>
          <w:szCs w:val="20"/>
        </w:rPr>
        <w:t xml:space="preserve"> will be used to break the tie.</w:t>
      </w:r>
    </w:p>
    <w:p w14:paraId="649E956E" w14:textId="77777777" w:rsidR="000A6106" w:rsidRPr="000A6106" w:rsidRDefault="000A6106" w:rsidP="00CA532D">
      <w:pPr>
        <w:spacing w:after="0" w:line="240" w:lineRule="auto"/>
        <w:ind w:left="270"/>
        <w:rPr>
          <w:rFonts w:ascii="Arial" w:eastAsiaTheme="minorEastAsia" w:hAnsi="Arial" w:cs="Arial"/>
          <w:sz w:val="20"/>
          <w:szCs w:val="20"/>
        </w:rPr>
      </w:pPr>
    </w:p>
    <w:p w14:paraId="32D7783A" w14:textId="6A2B6D78" w:rsidR="000A6106" w:rsidRPr="002B33FB" w:rsidRDefault="000A6106" w:rsidP="00CA532D">
      <w:pPr>
        <w:spacing w:after="0" w:line="240" w:lineRule="auto"/>
        <w:ind w:left="270"/>
        <w:rPr>
          <w:rFonts w:ascii="Arial" w:eastAsiaTheme="minorEastAsia" w:hAnsi="Arial" w:cs="Arial"/>
          <w:sz w:val="20"/>
          <w:szCs w:val="20"/>
        </w:rPr>
      </w:pPr>
      <w:r w:rsidRPr="002B33FB">
        <w:rPr>
          <w:rFonts w:ascii="Arial" w:eastAsiaTheme="minorEastAsia" w:hAnsi="Arial" w:cs="Arial"/>
          <w:sz w:val="20"/>
          <w:szCs w:val="20"/>
        </w:rPr>
        <w:t>The table below illustrates the ranking process for a sample group of applicants:</w:t>
      </w:r>
    </w:p>
    <w:p w14:paraId="0F2C05B1" w14:textId="77777777" w:rsidR="000A6106" w:rsidRPr="000A6106" w:rsidRDefault="000A6106" w:rsidP="000A6106">
      <w:pPr>
        <w:spacing w:after="0" w:line="240" w:lineRule="auto"/>
        <w:ind w:left="1440" w:hanging="720"/>
        <w:jc w:val="both"/>
        <w:rPr>
          <w:rFonts w:ascii="Arial" w:eastAsiaTheme="minorEastAsia" w:hAnsi="Arial" w:cs="Arial"/>
          <w:sz w:val="10"/>
          <w:szCs w:val="10"/>
        </w:rPr>
      </w:pPr>
    </w:p>
    <w:p w14:paraId="4703504B" w14:textId="77777777" w:rsidR="00EB035D" w:rsidRDefault="00EB035D" w:rsidP="00CA532D">
      <w:pPr>
        <w:pStyle w:val="Heading2"/>
        <w:spacing w:before="0" w:line="240" w:lineRule="auto"/>
      </w:pPr>
    </w:p>
    <w:p w14:paraId="26E308C1" w14:textId="35593ABB" w:rsidR="000A6106" w:rsidRPr="000A6106" w:rsidRDefault="000A6106" w:rsidP="00CA532D">
      <w:pPr>
        <w:pStyle w:val="Heading2"/>
        <w:ind w:left="270"/>
      </w:pPr>
      <w:bookmarkStart w:id="26" w:name="_Toc173489818"/>
      <w:r w:rsidRPr="000A6106">
        <w:t>Example of Ranking Process</w:t>
      </w:r>
      <w:bookmarkEnd w:id="26"/>
    </w:p>
    <w:p w14:paraId="6ED3A974" w14:textId="77777777" w:rsidR="000A6106" w:rsidRPr="000A6106" w:rsidRDefault="000A6106" w:rsidP="000A6106">
      <w:pPr>
        <w:spacing w:after="0" w:line="240" w:lineRule="auto"/>
        <w:ind w:left="720"/>
        <w:jc w:val="center"/>
        <w:rPr>
          <w:rFonts w:ascii="Arial" w:eastAsiaTheme="minorEastAsia" w:hAnsi="Arial" w:cs="Arial"/>
          <w:sz w:val="20"/>
          <w:szCs w:val="20"/>
        </w:rPr>
      </w:pPr>
    </w:p>
    <w:tbl>
      <w:tblPr>
        <w:tblStyle w:val="GridTable4-Accent1"/>
        <w:tblW w:w="8910" w:type="dxa"/>
        <w:jc w:val="center"/>
        <w:tblLayout w:type="fixed"/>
        <w:tblLook w:val="01E0" w:firstRow="1" w:lastRow="1" w:firstColumn="1" w:lastColumn="1" w:noHBand="0" w:noVBand="0"/>
        <w:tblCaption w:val="Example of Ranking Process"/>
        <w:tblDescription w:val="Example applicantas scores of Ranking Process"/>
      </w:tblPr>
      <w:tblGrid>
        <w:gridCol w:w="1440"/>
        <w:gridCol w:w="1800"/>
        <w:gridCol w:w="2250"/>
        <w:gridCol w:w="1525"/>
        <w:gridCol w:w="1895"/>
      </w:tblGrid>
      <w:tr w:rsidR="000A6106" w:rsidRPr="000A6106" w14:paraId="6DE051E0" w14:textId="77777777" w:rsidTr="00E1538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0" w:type="dxa"/>
          </w:tcPr>
          <w:p w14:paraId="4918C312" w14:textId="77777777" w:rsidR="000A6106" w:rsidRPr="000A6106" w:rsidRDefault="000A6106" w:rsidP="000A6106">
            <w:pPr>
              <w:rPr>
                <w:rFonts w:ascii="Arial" w:eastAsiaTheme="minorEastAsia"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800" w:type="dxa"/>
          </w:tcPr>
          <w:p w14:paraId="56007429"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 xml:space="preserve">GPA on </w:t>
            </w:r>
          </w:p>
          <w:p w14:paraId="6A7534F0"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Invasive Cardiovascular Prerequisite courses</w:t>
            </w:r>
          </w:p>
        </w:tc>
        <w:tc>
          <w:tcPr>
            <w:tcW w:w="2250" w:type="dxa"/>
          </w:tcPr>
          <w:p w14:paraId="2D7CD88B" w14:textId="77777777" w:rsidR="000A6106" w:rsidRPr="000A6106" w:rsidRDefault="000A6106" w:rsidP="000A6106">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0A6106">
              <w:rPr>
                <w:rFonts w:ascii="Arial" w:eastAsiaTheme="minorEastAsia" w:hAnsi="Arial" w:cs="Arial"/>
                <w:sz w:val="20"/>
                <w:szCs w:val="20"/>
              </w:rPr>
              <w:t xml:space="preserve">Combined GPA on Anatomy/Physiology courses </w:t>
            </w:r>
          </w:p>
          <w:p w14:paraId="298C21EB" w14:textId="77777777" w:rsidR="000A6106" w:rsidRPr="000A6106" w:rsidRDefault="000A6106" w:rsidP="000A6106">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0A6106">
              <w:rPr>
                <w:rFonts w:ascii="Arial" w:eastAsiaTheme="minorEastAsia" w:hAnsi="Arial" w:cs="Arial"/>
                <w:sz w:val="20"/>
                <w:szCs w:val="20"/>
              </w:rPr>
              <w:t>(BIOL 2401/2402)</w:t>
            </w:r>
          </w:p>
        </w:tc>
        <w:tc>
          <w:tcPr>
            <w:cnfStyle w:val="000010000000" w:firstRow="0" w:lastRow="0" w:firstColumn="0" w:lastColumn="0" w:oddVBand="1" w:evenVBand="0" w:oddHBand="0" w:evenHBand="0" w:firstRowFirstColumn="0" w:firstRowLastColumn="0" w:lastRowFirstColumn="0" w:lastRowLastColumn="0"/>
            <w:tcW w:w="1525" w:type="dxa"/>
          </w:tcPr>
          <w:p w14:paraId="7FFDEA8A"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 xml:space="preserve">PTK membership </w:t>
            </w:r>
          </w:p>
        </w:tc>
        <w:tc>
          <w:tcPr>
            <w:cnfStyle w:val="000100000000" w:firstRow="0" w:lastRow="0" w:firstColumn="0" w:lastColumn="1" w:oddVBand="0" w:evenVBand="0" w:oddHBand="0" w:evenHBand="0" w:firstRowFirstColumn="0" w:firstRowLastColumn="0" w:lastRowFirstColumn="0" w:lastRowLastColumn="0"/>
            <w:tcW w:w="1895" w:type="dxa"/>
          </w:tcPr>
          <w:p w14:paraId="4B1BBCD9"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 xml:space="preserve">Cumulative Score </w:t>
            </w:r>
          </w:p>
          <w:p w14:paraId="0228AF78"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on the five sections of the HESI A</w:t>
            </w:r>
            <w:r w:rsidRPr="000A6106">
              <w:rPr>
                <w:rFonts w:ascii="Arial" w:eastAsiaTheme="minorEastAsia" w:hAnsi="Arial" w:cs="Arial"/>
                <w:sz w:val="20"/>
                <w:szCs w:val="20"/>
                <w:vertAlign w:val="superscript"/>
              </w:rPr>
              <w:t>2</w:t>
            </w:r>
            <w:r w:rsidRPr="000A6106">
              <w:rPr>
                <w:rFonts w:ascii="Arial" w:eastAsiaTheme="minorEastAsia" w:hAnsi="Arial" w:cs="Arial"/>
                <w:sz w:val="20"/>
                <w:szCs w:val="20"/>
              </w:rPr>
              <w:t xml:space="preserve"> test</w:t>
            </w:r>
          </w:p>
        </w:tc>
      </w:tr>
      <w:tr w:rsidR="000A6106" w:rsidRPr="000A6106" w14:paraId="2CBEC2E1" w14:textId="77777777" w:rsidTr="00E1538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0" w:type="dxa"/>
          </w:tcPr>
          <w:p w14:paraId="51B202ED" w14:textId="77777777" w:rsidR="000A6106" w:rsidRPr="000A6106" w:rsidRDefault="000A6106" w:rsidP="000A6106">
            <w:pPr>
              <w:rPr>
                <w:rFonts w:ascii="Arial" w:eastAsiaTheme="minorEastAsia" w:hAnsi="Arial" w:cs="Arial"/>
                <w:sz w:val="20"/>
                <w:szCs w:val="20"/>
              </w:rPr>
            </w:pPr>
            <w:r w:rsidRPr="000A6106">
              <w:rPr>
                <w:rFonts w:ascii="Arial" w:eastAsiaTheme="minorEastAsia" w:hAnsi="Arial" w:cs="Arial"/>
                <w:sz w:val="20"/>
                <w:szCs w:val="20"/>
              </w:rPr>
              <w:t>Applicant #1</w:t>
            </w:r>
          </w:p>
        </w:tc>
        <w:tc>
          <w:tcPr>
            <w:cnfStyle w:val="000010000000" w:firstRow="0" w:lastRow="0" w:firstColumn="0" w:lastColumn="0" w:oddVBand="1" w:evenVBand="0" w:oddHBand="0" w:evenHBand="0" w:firstRowFirstColumn="0" w:firstRowLastColumn="0" w:lastRowFirstColumn="0" w:lastRowLastColumn="0"/>
            <w:tcW w:w="1800" w:type="dxa"/>
          </w:tcPr>
          <w:p w14:paraId="352714F1"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4.00</w:t>
            </w:r>
          </w:p>
        </w:tc>
        <w:tc>
          <w:tcPr>
            <w:tcW w:w="2250" w:type="dxa"/>
          </w:tcPr>
          <w:p w14:paraId="375B2909" w14:textId="77777777" w:rsidR="000A6106" w:rsidRPr="000A6106" w:rsidRDefault="000A6106" w:rsidP="000A6106">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0A6106">
              <w:rPr>
                <w:rFonts w:ascii="Arial" w:eastAsiaTheme="minorEastAsia" w:hAnsi="Arial" w:cs="Arial"/>
                <w:sz w:val="20"/>
                <w:szCs w:val="20"/>
              </w:rPr>
              <w:t>4.00</w:t>
            </w:r>
          </w:p>
        </w:tc>
        <w:tc>
          <w:tcPr>
            <w:cnfStyle w:val="000010000000" w:firstRow="0" w:lastRow="0" w:firstColumn="0" w:lastColumn="0" w:oddVBand="1" w:evenVBand="0" w:oddHBand="0" w:evenHBand="0" w:firstRowFirstColumn="0" w:firstRowLastColumn="0" w:lastRowFirstColumn="0" w:lastRowLastColumn="0"/>
            <w:tcW w:w="1525" w:type="dxa"/>
          </w:tcPr>
          <w:p w14:paraId="3F41FCAF"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Yes</w:t>
            </w:r>
          </w:p>
        </w:tc>
        <w:tc>
          <w:tcPr>
            <w:cnfStyle w:val="000100000000" w:firstRow="0" w:lastRow="0" w:firstColumn="0" w:lastColumn="1" w:oddVBand="0" w:evenVBand="0" w:oddHBand="0" w:evenHBand="0" w:firstRowFirstColumn="0" w:firstRowLastColumn="0" w:lastRowFirstColumn="0" w:lastRowLastColumn="0"/>
            <w:tcW w:w="1895" w:type="dxa"/>
          </w:tcPr>
          <w:p w14:paraId="6187AB2D"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331.00</w:t>
            </w:r>
          </w:p>
        </w:tc>
      </w:tr>
      <w:tr w:rsidR="000A6106" w:rsidRPr="000A6106" w14:paraId="6BE1E3F9" w14:textId="77777777" w:rsidTr="00E1538C">
        <w:trPr>
          <w:jc w:val="center"/>
        </w:trPr>
        <w:tc>
          <w:tcPr>
            <w:cnfStyle w:val="001000000000" w:firstRow="0" w:lastRow="0" w:firstColumn="1" w:lastColumn="0" w:oddVBand="0" w:evenVBand="0" w:oddHBand="0" w:evenHBand="0" w:firstRowFirstColumn="0" w:firstRowLastColumn="0" w:lastRowFirstColumn="0" w:lastRowLastColumn="0"/>
            <w:tcW w:w="1440" w:type="dxa"/>
          </w:tcPr>
          <w:p w14:paraId="2D46E9F0" w14:textId="77777777" w:rsidR="000A6106" w:rsidRPr="000A6106" w:rsidRDefault="000A6106" w:rsidP="000A6106">
            <w:pPr>
              <w:rPr>
                <w:rFonts w:ascii="Arial" w:eastAsiaTheme="minorEastAsia" w:hAnsi="Arial" w:cs="Arial"/>
                <w:sz w:val="20"/>
                <w:szCs w:val="20"/>
              </w:rPr>
            </w:pPr>
            <w:r w:rsidRPr="000A6106">
              <w:rPr>
                <w:rFonts w:ascii="Arial" w:eastAsiaTheme="minorEastAsia" w:hAnsi="Arial" w:cs="Arial"/>
                <w:sz w:val="20"/>
                <w:szCs w:val="20"/>
              </w:rPr>
              <w:t>Applicant #2</w:t>
            </w:r>
          </w:p>
        </w:tc>
        <w:tc>
          <w:tcPr>
            <w:cnfStyle w:val="000010000000" w:firstRow="0" w:lastRow="0" w:firstColumn="0" w:lastColumn="0" w:oddVBand="1" w:evenVBand="0" w:oddHBand="0" w:evenHBand="0" w:firstRowFirstColumn="0" w:firstRowLastColumn="0" w:lastRowFirstColumn="0" w:lastRowLastColumn="0"/>
            <w:tcW w:w="1800" w:type="dxa"/>
          </w:tcPr>
          <w:p w14:paraId="14895882"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3.76</w:t>
            </w:r>
          </w:p>
        </w:tc>
        <w:tc>
          <w:tcPr>
            <w:tcW w:w="2250" w:type="dxa"/>
          </w:tcPr>
          <w:p w14:paraId="74152F2B" w14:textId="77777777" w:rsidR="000A6106" w:rsidRPr="000A6106" w:rsidRDefault="000A6106" w:rsidP="000A6106">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0A6106">
              <w:rPr>
                <w:rFonts w:ascii="Arial" w:eastAsiaTheme="minorEastAsia" w:hAnsi="Arial" w:cs="Arial"/>
                <w:sz w:val="20"/>
                <w:szCs w:val="20"/>
              </w:rPr>
              <w:t>3.50</w:t>
            </w:r>
          </w:p>
        </w:tc>
        <w:tc>
          <w:tcPr>
            <w:cnfStyle w:val="000010000000" w:firstRow="0" w:lastRow="0" w:firstColumn="0" w:lastColumn="0" w:oddVBand="1" w:evenVBand="0" w:oddHBand="0" w:evenHBand="0" w:firstRowFirstColumn="0" w:firstRowLastColumn="0" w:lastRowFirstColumn="0" w:lastRowLastColumn="0"/>
            <w:tcW w:w="1525" w:type="dxa"/>
          </w:tcPr>
          <w:p w14:paraId="6BBF6A72" w14:textId="77777777" w:rsidR="000A6106" w:rsidRPr="000A6106" w:rsidRDefault="000A6106" w:rsidP="000A6106">
            <w:pPr>
              <w:jc w:val="center"/>
              <w:rPr>
                <w:rFonts w:ascii="Arial" w:eastAsiaTheme="minorEastAsia"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1895" w:type="dxa"/>
          </w:tcPr>
          <w:p w14:paraId="296391EC"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347.00</w:t>
            </w:r>
          </w:p>
        </w:tc>
      </w:tr>
      <w:tr w:rsidR="000A6106" w:rsidRPr="000A6106" w14:paraId="5794781A" w14:textId="77777777" w:rsidTr="00E1538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0" w:type="dxa"/>
          </w:tcPr>
          <w:p w14:paraId="53F3AE1C" w14:textId="77777777" w:rsidR="000A6106" w:rsidRPr="000A6106" w:rsidRDefault="000A6106" w:rsidP="000A6106">
            <w:pPr>
              <w:rPr>
                <w:rFonts w:ascii="Arial" w:eastAsiaTheme="minorEastAsia" w:hAnsi="Arial" w:cs="Arial"/>
                <w:sz w:val="20"/>
                <w:szCs w:val="20"/>
              </w:rPr>
            </w:pPr>
            <w:r w:rsidRPr="000A6106">
              <w:rPr>
                <w:rFonts w:ascii="Arial" w:eastAsiaTheme="minorEastAsia" w:hAnsi="Arial" w:cs="Arial"/>
                <w:sz w:val="20"/>
                <w:szCs w:val="20"/>
              </w:rPr>
              <w:t>Applicant #3</w:t>
            </w:r>
          </w:p>
        </w:tc>
        <w:tc>
          <w:tcPr>
            <w:cnfStyle w:val="000010000000" w:firstRow="0" w:lastRow="0" w:firstColumn="0" w:lastColumn="0" w:oddVBand="1" w:evenVBand="0" w:oddHBand="0" w:evenHBand="0" w:firstRowFirstColumn="0" w:firstRowLastColumn="0" w:lastRowFirstColumn="0" w:lastRowLastColumn="0"/>
            <w:tcW w:w="1800" w:type="dxa"/>
          </w:tcPr>
          <w:p w14:paraId="466B3C51"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3.53</w:t>
            </w:r>
          </w:p>
        </w:tc>
        <w:tc>
          <w:tcPr>
            <w:tcW w:w="2250" w:type="dxa"/>
          </w:tcPr>
          <w:p w14:paraId="1AF5C898" w14:textId="77777777" w:rsidR="000A6106" w:rsidRPr="000A6106" w:rsidRDefault="000A6106" w:rsidP="000A6106">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0A6106">
              <w:rPr>
                <w:rFonts w:ascii="Arial" w:eastAsiaTheme="minorEastAsia" w:hAnsi="Arial" w:cs="Arial"/>
                <w:sz w:val="20"/>
                <w:szCs w:val="20"/>
              </w:rPr>
              <w:t>3.50</w:t>
            </w:r>
          </w:p>
        </w:tc>
        <w:tc>
          <w:tcPr>
            <w:cnfStyle w:val="000010000000" w:firstRow="0" w:lastRow="0" w:firstColumn="0" w:lastColumn="0" w:oddVBand="1" w:evenVBand="0" w:oddHBand="0" w:evenHBand="0" w:firstRowFirstColumn="0" w:firstRowLastColumn="0" w:lastRowFirstColumn="0" w:lastRowLastColumn="0"/>
            <w:tcW w:w="1525" w:type="dxa"/>
          </w:tcPr>
          <w:p w14:paraId="621D288A"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Yes</w:t>
            </w:r>
          </w:p>
        </w:tc>
        <w:tc>
          <w:tcPr>
            <w:cnfStyle w:val="000100000000" w:firstRow="0" w:lastRow="0" w:firstColumn="0" w:lastColumn="1" w:oddVBand="0" w:evenVBand="0" w:oddHBand="0" w:evenHBand="0" w:firstRowFirstColumn="0" w:firstRowLastColumn="0" w:lastRowFirstColumn="0" w:lastRowLastColumn="0"/>
            <w:tcW w:w="1895" w:type="dxa"/>
          </w:tcPr>
          <w:p w14:paraId="13A90E40"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328.00</w:t>
            </w:r>
          </w:p>
        </w:tc>
      </w:tr>
      <w:tr w:rsidR="000A6106" w:rsidRPr="000A6106" w14:paraId="45201ACE" w14:textId="77777777" w:rsidTr="00E1538C">
        <w:trPr>
          <w:jc w:val="center"/>
        </w:trPr>
        <w:tc>
          <w:tcPr>
            <w:cnfStyle w:val="001000000000" w:firstRow="0" w:lastRow="0" w:firstColumn="1" w:lastColumn="0" w:oddVBand="0" w:evenVBand="0" w:oddHBand="0" w:evenHBand="0" w:firstRowFirstColumn="0" w:firstRowLastColumn="0" w:lastRowFirstColumn="0" w:lastRowLastColumn="0"/>
            <w:tcW w:w="1440" w:type="dxa"/>
          </w:tcPr>
          <w:p w14:paraId="75D068E4" w14:textId="77777777" w:rsidR="000A6106" w:rsidRPr="000A6106" w:rsidRDefault="000A6106" w:rsidP="000A6106">
            <w:pPr>
              <w:rPr>
                <w:rFonts w:ascii="Arial" w:eastAsiaTheme="minorEastAsia" w:hAnsi="Arial" w:cs="Arial"/>
                <w:sz w:val="20"/>
                <w:szCs w:val="20"/>
              </w:rPr>
            </w:pPr>
            <w:r w:rsidRPr="000A6106">
              <w:rPr>
                <w:rFonts w:ascii="Arial" w:eastAsiaTheme="minorEastAsia" w:hAnsi="Arial" w:cs="Arial"/>
                <w:sz w:val="20"/>
                <w:szCs w:val="20"/>
              </w:rPr>
              <w:t>Applicant #4</w:t>
            </w:r>
          </w:p>
        </w:tc>
        <w:tc>
          <w:tcPr>
            <w:cnfStyle w:val="000010000000" w:firstRow="0" w:lastRow="0" w:firstColumn="0" w:lastColumn="0" w:oddVBand="1" w:evenVBand="0" w:oddHBand="0" w:evenHBand="0" w:firstRowFirstColumn="0" w:firstRowLastColumn="0" w:lastRowFirstColumn="0" w:lastRowLastColumn="0"/>
            <w:tcW w:w="1800" w:type="dxa"/>
          </w:tcPr>
          <w:p w14:paraId="5754DECC"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3.53</w:t>
            </w:r>
          </w:p>
        </w:tc>
        <w:tc>
          <w:tcPr>
            <w:tcW w:w="2250" w:type="dxa"/>
          </w:tcPr>
          <w:p w14:paraId="6DF42E92" w14:textId="77777777" w:rsidR="000A6106" w:rsidRPr="000A6106" w:rsidRDefault="000A6106" w:rsidP="000A6106">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0A6106">
              <w:rPr>
                <w:rFonts w:ascii="Arial" w:eastAsiaTheme="minorEastAsia" w:hAnsi="Arial" w:cs="Arial"/>
                <w:sz w:val="20"/>
                <w:szCs w:val="20"/>
              </w:rPr>
              <w:t>3.50</w:t>
            </w:r>
          </w:p>
        </w:tc>
        <w:tc>
          <w:tcPr>
            <w:cnfStyle w:val="000010000000" w:firstRow="0" w:lastRow="0" w:firstColumn="0" w:lastColumn="0" w:oddVBand="1" w:evenVBand="0" w:oddHBand="0" w:evenHBand="0" w:firstRowFirstColumn="0" w:firstRowLastColumn="0" w:lastRowFirstColumn="0" w:lastRowLastColumn="0"/>
            <w:tcW w:w="1525" w:type="dxa"/>
          </w:tcPr>
          <w:p w14:paraId="4BAB778C"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Yes</w:t>
            </w:r>
          </w:p>
        </w:tc>
        <w:tc>
          <w:tcPr>
            <w:cnfStyle w:val="000100000000" w:firstRow="0" w:lastRow="0" w:firstColumn="0" w:lastColumn="1" w:oddVBand="0" w:evenVBand="0" w:oddHBand="0" w:evenHBand="0" w:firstRowFirstColumn="0" w:firstRowLastColumn="0" w:lastRowFirstColumn="0" w:lastRowLastColumn="0"/>
            <w:tcW w:w="1895" w:type="dxa"/>
          </w:tcPr>
          <w:p w14:paraId="0C160DE7"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324.00</w:t>
            </w:r>
          </w:p>
        </w:tc>
      </w:tr>
      <w:tr w:rsidR="000A6106" w:rsidRPr="000A6106" w14:paraId="219F7DF0" w14:textId="77777777" w:rsidTr="00E1538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0" w:type="dxa"/>
          </w:tcPr>
          <w:p w14:paraId="7BB11A0A" w14:textId="77777777" w:rsidR="000A6106" w:rsidRPr="000A6106" w:rsidRDefault="000A6106" w:rsidP="000A6106">
            <w:pPr>
              <w:rPr>
                <w:rFonts w:ascii="Arial" w:eastAsiaTheme="minorEastAsia" w:hAnsi="Arial" w:cs="Arial"/>
                <w:sz w:val="20"/>
                <w:szCs w:val="20"/>
              </w:rPr>
            </w:pPr>
            <w:r w:rsidRPr="000A6106">
              <w:rPr>
                <w:rFonts w:ascii="Arial" w:eastAsiaTheme="minorEastAsia" w:hAnsi="Arial" w:cs="Arial"/>
                <w:sz w:val="20"/>
                <w:szCs w:val="20"/>
              </w:rPr>
              <w:t>Applicant #5</w:t>
            </w:r>
          </w:p>
        </w:tc>
        <w:tc>
          <w:tcPr>
            <w:cnfStyle w:val="000010000000" w:firstRow="0" w:lastRow="0" w:firstColumn="0" w:lastColumn="0" w:oddVBand="1" w:evenVBand="0" w:oddHBand="0" w:evenHBand="0" w:firstRowFirstColumn="0" w:firstRowLastColumn="0" w:lastRowFirstColumn="0" w:lastRowLastColumn="0"/>
            <w:tcW w:w="1800" w:type="dxa"/>
          </w:tcPr>
          <w:p w14:paraId="5440DD3B"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3.23</w:t>
            </w:r>
          </w:p>
        </w:tc>
        <w:tc>
          <w:tcPr>
            <w:tcW w:w="2250" w:type="dxa"/>
          </w:tcPr>
          <w:p w14:paraId="5773F3FA" w14:textId="77777777" w:rsidR="000A6106" w:rsidRPr="000A6106" w:rsidRDefault="000A6106" w:rsidP="000A6106">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0A6106">
              <w:rPr>
                <w:rFonts w:ascii="Arial" w:eastAsiaTheme="minorEastAsia" w:hAnsi="Arial" w:cs="Arial"/>
                <w:sz w:val="20"/>
                <w:szCs w:val="20"/>
              </w:rPr>
              <w:t>2.50</w:t>
            </w:r>
          </w:p>
        </w:tc>
        <w:tc>
          <w:tcPr>
            <w:cnfStyle w:val="000010000000" w:firstRow="0" w:lastRow="0" w:firstColumn="0" w:lastColumn="0" w:oddVBand="1" w:evenVBand="0" w:oddHBand="0" w:evenHBand="0" w:firstRowFirstColumn="0" w:firstRowLastColumn="0" w:lastRowFirstColumn="0" w:lastRowLastColumn="0"/>
            <w:tcW w:w="1525" w:type="dxa"/>
          </w:tcPr>
          <w:p w14:paraId="1663ABF8" w14:textId="77777777" w:rsidR="000A6106" w:rsidRPr="000A6106" w:rsidRDefault="000A6106" w:rsidP="000A6106">
            <w:pPr>
              <w:jc w:val="center"/>
              <w:rPr>
                <w:rFonts w:ascii="Arial" w:eastAsiaTheme="minorEastAsia"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1895" w:type="dxa"/>
          </w:tcPr>
          <w:p w14:paraId="08C8FD06"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312.00</w:t>
            </w:r>
          </w:p>
        </w:tc>
      </w:tr>
      <w:tr w:rsidR="000A6106" w:rsidRPr="000A6106" w14:paraId="0C54A154" w14:textId="77777777" w:rsidTr="00E1538C">
        <w:trPr>
          <w:jc w:val="center"/>
        </w:trPr>
        <w:tc>
          <w:tcPr>
            <w:cnfStyle w:val="001000000000" w:firstRow="0" w:lastRow="0" w:firstColumn="1" w:lastColumn="0" w:oddVBand="0" w:evenVBand="0" w:oddHBand="0" w:evenHBand="0" w:firstRowFirstColumn="0" w:firstRowLastColumn="0" w:lastRowFirstColumn="0" w:lastRowLastColumn="0"/>
            <w:tcW w:w="1440" w:type="dxa"/>
          </w:tcPr>
          <w:p w14:paraId="7EAF20D9" w14:textId="77777777" w:rsidR="000A6106" w:rsidRPr="000A6106" w:rsidRDefault="000A6106" w:rsidP="000A6106">
            <w:pPr>
              <w:rPr>
                <w:rFonts w:ascii="Arial" w:eastAsiaTheme="minorEastAsia" w:hAnsi="Arial" w:cs="Arial"/>
                <w:sz w:val="20"/>
                <w:szCs w:val="20"/>
              </w:rPr>
            </w:pPr>
            <w:r w:rsidRPr="000A6106">
              <w:rPr>
                <w:rFonts w:ascii="Arial" w:eastAsiaTheme="minorEastAsia" w:hAnsi="Arial" w:cs="Arial"/>
                <w:sz w:val="20"/>
                <w:szCs w:val="20"/>
              </w:rPr>
              <w:t>Applicant #6</w:t>
            </w:r>
          </w:p>
        </w:tc>
        <w:tc>
          <w:tcPr>
            <w:cnfStyle w:val="000010000000" w:firstRow="0" w:lastRow="0" w:firstColumn="0" w:lastColumn="0" w:oddVBand="1" w:evenVBand="0" w:oddHBand="0" w:evenHBand="0" w:firstRowFirstColumn="0" w:firstRowLastColumn="0" w:lastRowFirstColumn="0" w:lastRowLastColumn="0"/>
            <w:tcW w:w="1800" w:type="dxa"/>
          </w:tcPr>
          <w:p w14:paraId="1F8C1BAC"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3.00</w:t>
            </w:r>
          </w:p>
        </w:tc>
        <w:tc>
          <w:tcPr>
            <w:tcW w:w="2250" w:type="dxa"/>
          </w:tcPr>
          <w:p w14:paraId="5D0E4C41" w14:textId="77777777" w:rsidR="000A6106" w:rsidRPr="000A6106" w:rsidRDefault="000A6106" w:rsidP="000A6106">
            <w:pPr>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0A6106">
              <w:rPr>
                <w:rFonts w:ascii="Arial" w:eastAsiaTheme="minorEastAsia" w:hAnsi="Arial" w:cs="Arial"/>
                <w:sz w:val="20"/>
                <w:szCs w:val="20"/>
              </w:rPr>
              <w:t>3.50</w:t>
            </w:r>
          </w:p>
        </w:tc>
        <w:tc>
          <w:tcPr>
            <w:cnfStyle w:val="000010000000" w:firstRow="0" w:lastRow="0" w:firstColumn="0" w:lastColumn="0" w:oddVBand="1" w:evenVBand="0" w:oddHBand="0" w:evenHBand="0" w:firstRowFirstColumn="0" w:firstRowLastColumn="0" w:lastRowFirstColumn="0" w:lastRowLastColumn="0"/>
            <w:tcW w:w="1525" w:type="dxa"/>
          </w:tcPr>
          <w:p w14:paraId="0890515A" w14:textId="77777777" w:rsidR="000A6106" w:rsidRPr="000A6106" w:rsidRDefault="000A6106" w:rsidP="000A6106">
            <w:pPr>
              <w:jc w:val="center"/>
              <w:rPr>
                <w:rFonts w:ascii="Arial" w:eastAsiaTheme="minorEastAsia"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1895" w:type="dxa"/>
          </w:tcPr>
          <w:p w14:paraId="238DA737"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286.00</w:t>
            </w:r>
          </w:p>
        </w:tc>
      </w:tr>
      <w:tr w:rsidR="000A6106" w:rsidRPr="000A6106" w14:paraId="528C7379" w14:textId="77777777" w:rsidTr="00E1538C">
        <w:trPr>
          <w:cnfStyle w:val="010000000000" w:firstRow="0" w:lastRow="1" w:firstColumn="0" w:lastColumn="0" w:oddVBand="0" w:evenVBand="0" w:oddHBand="0"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1440" w:type="dxa"/>
          </w:tcPr>
          <w:p w14:paraId="25BDDDC6" w14:textId="77777777" w:rsidR="000A6106" w:rsidRPr="000A6106" w:rsidRDefault="000A6106" w:rsidP="000A6106">
            <w:pPr>
              <w:rPr>
                <w:rFonts w:ascii="Arial" w:eastAsiaTheme="minorEastAsia" w:hAnsi="Arial" w:cs="Arial"/>
                <w:sz w:val="20"/>
                <w:szCs w:val="20"/>
              </w:rPr>
            </w:pPr>
            <w:r w:rsidRPr="000A6106">
              <w:rPr>
                <w:rFonts w:ascii="Arial" w:eastAsiaTheme="minorEastAsia" w:hAnsi="Arial" w:cs="Arial"/>
                <w:sz w:val="20"/>
                <w:szCs w:val="20"/>
              </w:rPr>
              <w:t>Applicant #7</w:t>
            </w:r>
          </w:p>
        </w:tc>
        <w:tc>
          <w:tcPr>
            <w:cnfStyle w:val="000010000000" w:firstRow="0" w:lastRow="0" w:firstColumn="0" w:lastColumn="0" w:oddVBand="1" w:evenVBand="0" w:oddHBand="0" w:evenHBand="0" w:firstRowFirstColumn="0" w:firstRowLastColumn="0" w:lastRowFirstColumn="0" w:lastRowLastColumn="0"/>
            <w:tcW w:w="1800" w:type="dxa"/>
          </w:tcPr>
          <w:p w14:paraId="7FF1A8A0"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2.50</w:t>
            </w:r>
          </w:p>
        </w:tc>
        <w:tc>
          <w:tcPr>
            <w:tcW w:w="2250" w:type="dxa"/>
          </w:tcPr>
          <w:p w14:paraId="74DF0F10" w14:textId="77777777" w:rsidR="000A6106" w:rsidRPr="000A6106" w:rsidRDefault="000A6106" w:rsidP="000A6106">
            <w:pPr>
              <w:jc w:val="center"/>
              <w:cnfStyle w:val="010000000000" w:firstRow="0" w:lastRow="1" w:firstColumn="0" w:lastColumn="0" w:oddVBand="0" w:evenVBand="0" w:oddHBand="0" w:evenHBand="0" w:firstRowFirstColumn="0" w:firstRowLastColumn="0" w:lastRowFirstColumn="0" w:lastRowLastColumn="0"/>
              <w:rPr>
                <w:rFonts w:ascii="Arial" w:eastAsiaTheme="minorEastAsia" w:hAnsi="Arial" w:cs="Arial"/>
                <w:sz w:val="20"/>
                <w:szCs w:val="20"/>
              </w:rPr>
            </w:pPr>
            <w:r w:rsidRPr="000A6106">
              <w:rPr>
                <w:rFonts w:ascii="Arial" w:eastAsiaTheme="minorEastAsia" w:hAnsi="Arial" w:cs="Arial"/>
                <w:sz w:val="20"/>
                <w:szCs w:val="20"/>
              </w:rPr>
              <w:t>2.00</w:t>
            </w:r>
          </w:p>
        </w:tc>
        <w:tc>
          <w:tcPr>
            <w:cnfStyle w:val="000010000000" w:firstRow="0" w:lastRow="0" w:firstColumn="0" w:lastColumn="0" w:oddVBand="1" w:evenVBand="0" w:oddHBand="0" w:evenHBand="0" w:firstRowFirstColumn="0" w:firstRowLastColumn="0" w:lastRowFirstColumn="0" w:lastRowLastColumn="0"/>
            <w:tcW w:w="1525" w:type="dxa"/>
          </w:tcPr>
          <w:p w14:paraId="2C51CC47" w14:textId="77777777" w:rsidR="000A6106" w:rsidRPr="000A6106" w:rsidRDefault="000A6106" w:rsidP="000A6106">
            <w:pPr>
              <w:jc w:val="center"/>
              <w:rPr>
                <w:rFonts w:ascii="Arial" w:eastAsiaTheme="minorEastAsia"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1895" w:type="dxa"/>
          </w:tcPr>
          <w:p w14:paraId="5916962F" w14:textId="77777777" w:rsidR="000A6106" w:rsidRPr="000A6106" w:rsidRDefault="000A6106" w:rsidP="000A6106">
            <w:pPr>
              <w:jc w:val="center"/>
              <w:rPr>
                <w:rFonts w:ascii="Arial" w:eastAsiaTheme="minorEastAsia" w:hAnsi="Arial" w:cs="Arial"/>
                <w:sz w:val="20"/>
                <w:szCs w:val="20"/>
              </w:rPr>
            </w:pPr>
            <w:r w:rsidRPr="000A6106">
              <w:rPr>
                <w:rFonts w:ascii="Arial" w:eastAsiaTheme="minorEastAsia" w:hAnsi="Arial" w:cs="Arial"/>
                <w:sz w:val="20"/>
                <w:szCs w:val="20"/>
              </w:rPr>
              <w:t>297.00</w:t>
            </w:r>
          </w:p>
        </w:tc>
      </w:tr>
    </w:tbl>
    <w:p w14:paraId="7136C019" w14:textId="77777777" w:rsidR="000A6106" w:rsidRPr="000A6106" w:rsidRDefault="000A6106" w:rsidP="000A6106">
      <w:pPr>
        <w:spacing w:after="0" w:line="240" w:lineRule="auto"/>
        <w:ind w:left="1440" w:hanging="720"/>
        <w:jc w:val="both"/>
        <w:rPr>
          <w:rFonts w:ascii="Arial" w:eastAsiaTheme="minorEastAsia" w:hAnsi="Arial" w:cs="Arial"/>
          <w:sz w:val="12"/>
          <w:szCs w:val="12"/>
        </w:rPr>
      </w:pPr>
      <w:r w:rsidRPr="000A6106">
        <w:rPr>
          <w:rFonts w:ascii="Arial" w:eastAsiaTheme="minorEastAsia" w:hAnsi="Arial" w:cs="Arial"/>
          <w:sz w:val="20"/>
          <w:szCs w:val="20"/>
        </w:rPr>
        <w:tab/>
      </w:r>
    </w:p>
    <w:p w14:paraId="191B3EF0" w14:textId="28B511B7" w:rsidR="00BA2914" w:rsidRPr="00BA2914" w:rsidRDefault="000A6106" w:rsidP="000A6106">
      <w:pPr>
        <w:rPr>
          <w:rFonts w:ascii="Arial" w:eastAsiaTheme="minorEastAsia" w:hAnsi="Arial" w:cs="Arial"/>
          <w:sz w:val="20"/>
          <w:szCs w:val="20"/>
        </w:rPr>
      </w:pPr>
      <w:r w:rsidRPr="000A6106">
        <w:rPr>
          <w:rFonts w:ascii="Arial" w:eastAsiaTheme="minorEastAsia" w:hAnsi="Arial" w:cs="Arial"/>
          <w:sz w:val="20"/>
          <w:szCs w:val="20"/>
        </w:rPr>
        <w:tab/>
        <w:t xml:space="preserve">If six spaces were available, applicants 1 through 6 would be </w:t>
      </w:r>
      <w:r w:rsidRPr="000A6106" w:rsidDel="00FB757B">
        <w:rPr>
          <w:rFonts w:ascii="Arial" w:eastAsiaTheme="minorEastAsia" w:hAnsi="Arial" w:cs="Arial"/>
          <w:sz w:val="20"/>
          <w:szCs w:val="20"/>
        </w:rPr>
        <w:t>accepted</w:t>
      </w:r>
    </w:p>
    <w:p w14:paraId="15FBFAA4" w14:textId="0B23163E" w:rsidR="00FE2E10" w:rsidRDefault="005523BA" w:rsidP="00CA532D">
      <w:pPr>
        <w:pStyle w:val="Heading2"/>
        <w:ind w:left="270"/>
      </w:pPr>
      <w:bookmarkStart w:id="27" w:name="_Toc173489819"/>
      <w:r w:rsidRPr="00154806">
        <w:t>Notification of Acceptance</w:t>
      </w:r>
      <w:bookmarkEnd w:id="27"/>
    </w:p>
    <w:p w14:paraId="4B664D99" w14:textId="46162F61" w:rsidR="005523BA" w:rsidRDefault="008E2E58" w:rsidP="00CA532D">
      <w:pPr>
        <w:ind w:left="270"/>
        <w:rPr>
          <w:rFonts w:ascii="Arial" w:hAnsi="Arial" w:cs="Arial"/>
          <w:sz w:val="20"/>
          <w:szCs w:val="20"/>
        </w:rPr>
      </w:pPr>
      <w:r w:rsidRPr="008E2E58">
        <w:rPr>
          <w:rFonts w:ascii="Arial" w:hAnsi="Arial" w:cs="Arial"/>
          <w:sz w:val="20"/>
          <w:szCs w:val="20"/>
        </w:rPr>
        <w:t>Individuals who receive an acceptance email are required to return a confirmation form within a specified timeframe to verify their space in the class.  Failure to return the confirmation form by the specified date or failure to attend the scheduled preregistration/orientation seminar for the accepted class will result in forfeiture of their space in that class</w:t>
      </w:r>
      <w:r w:rsidRPr="00CF0FAD">
        <w:rPr>
          <w:rFonts w:ascii="Arial" w:hAnsi="Arial" w:cs="Arial"/>
        </w:rPr>
        <w:t>.</w:t>
      </w:r>
    </w:p>
    <w:p w14:paraId="7B3F4C8D" w14:textId="5C0A6F9E" w:rsidR="00365D3D" w:rsidRPr="00083D30" w:rsidRDefault="00DD46B7" w:rsidP="00CA532D">
      <w:pPr>
        <w:ind w:left="270"/>
        <w:rPr>
          <w:rFonts w:ascii="Arial" w:hAnsi="Arial" w:cs="Arial"/>
          <w:sz w:val="20"/>
          <w:szCs w:val="20"/>
        </w:rPr>
      </w:pPr>
      <w:r>
        <w:rPr>
          <w:rFonts w:ascii="Arial" w:hAnsi="Arial" w:cs="Arial"/>
          <w:sz w:val="20"/>
          <w:szCs w:val="20"/>
        </w:rPr>
        <w:t>Application</w:t>
      </w:r>
      <w:r w:rsidR="00365D3D">
        <w:rPr>
          <w:rFonts w:ascii="Arial" w:hAnsi="Arial" w:cs="Arial"/>
          <w:sz w:val="20"/>
          <w:szCs w:val="20"/>
        </w:rPr>
        <w:t xml:space="preserve"> materials are not “held over” to the next application</w:t>
      </w:r>
      <w:r w:rsidR="003D55EF">
        <w:rPr>
          <w:rFonts w:ascii="Arial" w:hAnsi="Arial" w:cs="Arial"/>
          <w:sz w:val="20"/>
          <w:szCs w:val="20"/>
        </w:rPr>
        <w:t xml:space="preserve"> filing period. Students who are not selected for admission to the program or students who decline their acceptance may reapply</w:t>
      </w:r>
      <w:r w:rsidR="0013436C">
        <w:rPr>
          <w:rFonts w:ascii="Arial" w:hAnsi="Arial" w:cs="Arial"/>
          <w:sz w:val="20"/>
          <w:szCs w:val="20"/>
        </w:rPr>
        <w:t xml:space="preserve"> again during the next filing period to be considered for a future admis</w:t>
      </w:r>
      <w:r>
        <w:rPr>
          <w:rFonts w:ascii="Arial" w:hAnsi="Arial" w:cs="Arial"/>
          <w:sz w:val="20"/>
          <w:szCs w:val="20"/>
        </w:rPr>
        <w:t>sion opportunity.</w:t>
      </w:r>
    </w:p>
    <w:p w14:paraId="5CB6822A" w14:textId="12E0034F" w:rsidR="0043131A" w:rsidRDefault="00650C3D" w:rsidP="00CA532D">
      <w:pPr>
        <w:pStyle w:val="Heading2"/>
        <w:ind w:left="270"/>
      </w:pPr>
      <w:bookmarkStart w:id="28" w:name="_Toc173489820"/>
      <w:r>
        <w:t>Late Application Guidelines</w:t>
      </w:r>
      <w:bookmarkEnd w:id="28"/>
    </w:p>
    <w:p w14:paraId="7DE17830" w14:textId="26D0517F" w:rsidR="00720ECF" w:rsidRPr="00720ECF" w:rsidRDefault="00720ECF" w:rsidP="00CA532D">
      <w:pPr>
        <w:spacing w:after="0" w:line="240" w:lineRule="auto"/>
        <w:ind w:left="270"/>
        <w:rPr>
          <w:rFonts w:ascii="Arial" w:eastAsiaTheme="minorEastAsia" w:hAnsi="Arial" w:cs="Arial"/>
          <w:sz w:val="20"/>
          <w:szCs w:val="20"/>
        </w:rPr>
      </w:pPr>
      <w:r w:rsidRPr="00720ECF">
        <w:rPr>
          <w:rFonts w:ascii="Arial" w:eastAsiaTheme="minorEastAsia" w:hAnsi="Arial" w:cs="Arial"/>
          <w:sz w:val="20"/>
          <w:szCs w:val="20"/>
        </w:rPr>
        <w:t xml:space="preserve">In the rare event that all individuals on the ranked are accepted and there are vacancies in the </w:t>
      </w:r>
      <w:r w:rsidR="004C5860">
        <w:rPr>
          <w:rFonts w:ascii="Arial" w:eastAsiaTheme="minorEastAsia" w:hAnsi="Arial" w:cs="Arial"/>
          <w:sz w:val="20"/>
          <w:szCs w:val="20"/>
        </w:rPr>
        <w:t>May</w:t>
      </w:r>
      <w:r w:rsidR="00CA532D">
        <w:rPr>
          <w:rFonts w:ascii="Arial" w:eastAsiaTheme="minorEastAsia" w:hAnsi="Arial" w:cs="Arial"/>
          <w:sz w:val="20"/>
          <w:szCs w:val="20"/>
        </w:rPr>
        <w:t xml:space="preserve"> </w:t>
      </w:r>
      <w:r w:rsidRPr="00720ECF">
        <w:rPr>
          <w:rFonts w:ascii="Arial" w:eastAsiaTheme="minorEastAsia" w:hAnsi="Arial" w:cs="Arial"/>
          <w:sz w:val="20"/>
          <w:szCs w:val="20"/>
        </w:rPr>
        <w:t xml:space="preserve">semester class, </w:t>
      </w:r>
      <w:r w:rsidRPr="00720ECF">
        <w:rPr>
          <w:rFonts w:ascii="Arial" w:eastAsiaTheme="minorEastAsia" w:hAnsi="Arial" w:cs="Arial"/>
          <w:b/>
          <w:sz w:val="20"/>
          <w:szCs w:val="20"/>
        </w:rPr>
        <w:t xml:space="preserve">late applications received </w:t>
      </w:r>
      <w:r w:rsidR="00803070" w:rsidRPr="001B0F6C">
        <w:rPr>
          <w:rFonts w:ascii="Arial" w:eastAsiaTheme="minorEastAsia" w:hAnsi="Arial" w:cs="Arial"/>
          <w:b/>
          <w:bCs/>
          <w:sz w:val="20"/>
          <w:szCs w:val="20"/>
        </w:rPr>
        <w:t xml:space="preserve">March 1 </w:t>
      </w:r>
      <w:r w:rsidR="00CA532D" w:rsidRPr="001B0F6C">
        <w:rPr>
          <w:rFonts w:ascii="Arial" w:eastAsiaTheme="minorEastAsia" w:hAnsi="Arial" w:cs="Arial"/>
          <w:b/>
          <w:bCs/>
          <w:sz w:val="20"/>
          <w:szCs w:val="20"/>
        </w:rPr>
        <w:t>- March</w:t>
      </w:r>
      <w:r w:rsidR="001B0F6C" w:rsidRPr="001B0F6C">
        <w:rPr>
          <w:rFonts w:ascii="Arial" w:eastAsiaTheme="minorEastAsia" w:hAnsi="Arial" w:cs="Arial"/>
          <w:b/>
          <w:bCs/>
          <w:sz w:val="20"/>
          <w:szCs w:val="20"/>
        </w:rPr>
        <w:t xml:space="preserve"> </w:t>
      </w:r>
      <w:r w:rsidR="00803070" w:rsidRPr="001B0F6C">
        <w:rPr>
          <w:rFonts w:ascii="Arial" w:eastAsiaTheme="minorEastAsia" w:hAnsi="Arial" w:cs="Arial"/>
          <w:b/>
          <w:bCs/>
          <w:sz w:val="20"/>
          <w:szCs w:val="20"/>
        </w:rPr>
        <w:t>1</w:t>
      </w:r>
      <w:r w:rsidR="001B0F6C" w:rsidRPr="001B0F6C">
        <w:rPr>
          <w:rFonts w:ascii="Arial" w:eastAsiaTheme="minorEastAsia" w:hAnsi="Arial" w:cs="Arial"/>
          <w:b/>
          <w:bCs/>
          <w:sz w:val="20"/>
          <w:szCs w:val="20"/>
        </w:rPr>
        <w:t>0</w:t>
      </w:r>
      <w:r w:rsidR="001B0F6C">
        <w:rPr>
          <w:rFonts w:ascii="Arial" w:eastAsiaTheme="minorEastAsia" w:hAnsi="Arial" w:cs="Arial"/>
          <w:sz w:val="20"/>
          <w:szCs w:val="20"/>
        </w:rPr>
        <w:t xml:space="preserve"> </w:t>
      </w:r>
      <w:r w:rsidRPr="00720ECF">
        <w:rPr>
          <w:rFonts w:ascii="Arial" w:eastAsiaTheme="minorEastAsia" w:hAnsi="Arial" w:cs="Arial"/>
          <w:sz w:val="20"/>
          <w:szCs w:val="20"/>
        </w:rPr>
        <w:t xml:space="preserve">will be ranked ordered in a separate list to fill the remaining spaces.  Students selected from the late applicant pool will be notified of acceptance status </w:t>
      </w:r>
      <w:r w:rsidRPr="00CB5971">
        <w:rPr>
          <w:rFonts w:ascii="Arial" w:eastAsiaTheme="minorEastAsia" w:hAnsi="Arial" w:cs="Arial"/>
          <w:b/>
          <w:bCs/>
          <w:sz w:val="20"/>
          <w:szCs w:val="20"/>
        </w:rPr>
        <w:t>after May 15</w:t>
      </w:r>
      <w:r w:rsidRPr="00CB5971">
        <w:rPr>
          <w:rFonts w:ascii="Arial" w:eastAsiaTheme="minorEastAsia" w:hAnsi="Arial" w:cs="Arial"/>
          <w:b/>
          <w:bCs/>
          <w:sz w:val="20"/>
          <w:szCs w:val="20"/>
          <w:vertAlign w:val="superscript"/>
        </w:rPr>
        <w:t>th</w:t>
      </w:r>
      <w:r w:rsidRPr="00720ECF">
        <w:rPr>
          <w:rFonts w:ascii="Arial" w:eastAsiaTheme="minorEastAsia" w:hAnsi="Arial" w:cs="Arial"/>
          <w:sz w:val="20"/>
          <w:szCs w:val="20"/>
        </w:rPr>
        <w:t xml:space="preserve">.  Any spaces which remain in the </w:t>
      </w:r>
      <w:r w:rsidR="001A5EDA">
        <w:rPr>
          <w:rFonts w:ascii="Arial" w:eastAsiaTheme="minorEastAsia" w:hAnsi="Arial" w:cs="Arial"/>
          <w:sz w:val="20"/>
          <w:szCs w:val="20"/>
        </w:rPr>
        <w:t>May</w:t>
      </w:r>
      <w:r w:rsidRPr="00720ECF">
        <w:rPr>
          <w:rFonts w:ascii="Arial" w:eastAsiaTheme="minorEastAsia" w:hAnsi="Arial" w:cs="Arial"/>
          <w:sz w:val="20"/>
          <w:szCs w:val="20"/>
        </w:rPr>
        <w:t xml:space="preserve"> semester class after this late application procedure is completed will be filled on a first-come, first-served basis up until the first class day of the </w:t>
      </w:r>
      <w:r w:rsidR="001A5EDA">
        <w:rPr>
          <w:rFonts w:ascii="Arial" w:eastAsiaTheme="minorEastAsia" w:hAnsi="Arial" w:cs="Arial"/>
          <w:sz w:val="20"/>
          <w:szCs w:val="20"/>
        </w:rPr>
        <w:t>May</w:t>
      </w:r>
      <w:r w:rsidR="00CA532D">
        <w:rPr>
          <w:rFonts w:ascii="Arial" w:eastAsiaTheme="minorEastAsia" w:hAnsi="Arial" w:cs="Arial"/>
          <w:sz w:val="20"/>
          <w:szCs w:val="20"/>
        </w:rPr>
        <w:t xml:space="preserve"> </w:t>
      </w:r>
      <w:r w:rsidR="00D16367">
        <w:rPr>
          <w:rFonts w:ascii="Arial" w:eastAsiaTheme="minorEastAsia" w:hAnsi="Arial" w:cs="Arial"/>
          <w:sz w:val="20"/>
          <w:szCs w:val="20"/>
        </w:rPr>
        <w:t>s</w:t>
      </w:r>
      <w:r w:rsidRPr="00720ECF">
        <w:rPr>
          <w:rFonts w:ascii="Arial" w:eastAsiaTheme="minorEastAsia" w:hAnsi="Arial" w:cs="Arial"/>
          <w:sz w:val="20"/>
          <w:szCs w:val="20"/>
        </w:rPr>
        <w:t>emester.</w:t>
      </w:r>
    </w:p>
    <w:p w14:paraId="4DCCCFA2" w14:textId="77777777" w:rsidR="00720ECF" w:rsidRPr="00720ECF" w:rsidRDefault="00720ECF" w:rsidP="00CA532D">
      <w:pPr>
        <w:spacing w:after="0" w:line="240" w:lineRule="auto"/>
        <w:ind w:left="270"/>
        <w:rPr>
          <w:rFonts w:ascii="Arial" w:eastAsiaTheme="minorEastAsia" w:hAnsi="Arial" w:cs="Arial"/>
          <w:sz w:val="20"/>
          <w:szCs w:val="20"/>
        </w:rPr>
      </w:pPr>
    </w:p>
    <w:p w14:paraId="45465FFB" w14:textId="665DF04E" w:rsidR="00720ECF" w:rsidRDefault="00720ECF" w:rsidP="00FE77BB">
      <w:pPr>
        <w:tabs>
          <w:tab w:val="left" w:pos="1440"/>
        </w:tabs>
        <w:spacing w:after="0" w:line="240" w:lineRule="auto"/>
        <w:ind w:left="1440" w:hanging="1170"/>
        <w:rPr>
          <w:rFonts w:ascii="Arial" w:eastAsiaTheme="minorEastAsia" w:hAnsi="Arial" w:cs="Arial"/>
          <w:b/>
          <w:i/>
          <w:sz w:val="20"/>
          <w:szCs w:val="20"/>
        </w:rPr>
      </w:pPr>
      <w:r w:rsidRPr="00720ECF">
        <w:rPr>
          <w:rFonts w:ascii="Arial" w:eastAsiaTheme="minorEastAsia" w:hAnsi="Arial" w:cs="Arial"/>
          <w:b/>
          <w:i/>
          <w:sz w:val="20"/>
          <w:szCs w:val="20"/>
        </w:rPr>
        <w:t>Note:</w:t>
      </w:r>
      <w:r w:rsidRPr="00720ECF">
        <w:rPr>
          <w:rFonts w:ascii="Arial" w:eastAsiaTheme="minorEastAsia" w:hAnsi="Arial" w:cs="Arial"/>
          <w:b/>
          <w:i/>
          <w:sz w:val="20"/>
          <w:szCs w:val="20"/>
        </w:rPr>
        <w:tab/>
        <w:t xml:space="preserve">It should not be assumed that late applications will be necessary for every </w:t>
      </w:r>
      <w:r w:rsidR="004C5860">
        <w:rPr>
          <w:rFonts w:ascii="Arial" w:eastAsiaTheme="minorEastAsia" w:hAnsi="Arial" w:cs="Arial"/>
          <w:b/>
          <w:i/>
          <w:sz w:val="20"/>
          <w:szCs w:val="20"/>
        </w:rPr>
        <w:t>May</w:t>
      </w:r>
      <w:r w:rsidR="00CA532D">
        <w:rPr>
          <w:rFonts w:ascii="Arial" w:eastAsiaTheme="minorEastAsia" w:hAnsi="Arial" w:cs="Arial"/>
          <w:b/>
          <w:i/>
          <w:sz w:val="20"/>
          <w:szCs w:val="20"/>
        </w:rPr>
        <w:t xml:space="preserve"> </w:t>
      </w:r>
      <w:r w:rsidRPr="00720ECF">
        <w:rPr>
          <w:rFonts w:ascii="Arial" w:eastAsiaTheme="minorEastAsia" w:hAnsi="Arial" w:cs="Arial"/>
          <w:b/>
          <w:i/>
          <w:sz w:val="20"/>
          <w:szCs w:val="20"/>
        </w:rPr>
        <w:t>Invasive Cardiovascular Technologist class.</w:t>
      </w:r>
    </w:p>
    <w:p w14:paraId="0038B925" w14:textId="77777777" w:rsidR="00ED2839" w:rsidRDefault="00ED2839" w:rsidP="00CA532D">
      <w:pPr>
        <w:tabs>
          <w:tab w:val="left" w:pos="1440"/>
        </w:tabs>
        <w:spacing w:after="0" w:line="240" w:lineRule="auto"/>
        <w:ind w:left="270"/>
        <w:rPr>
          <w:rFonts w:ascii="Arial" w:eastAsiaTheme="minorEastAsia" w:hAnsi="Arial" w:cs="Arial"/>
          <w:b/>
          <w:i/>
          <w:sz w:val="20"/>
          <w:szCs w:val="20"/>
        </w:rPr>
      </w:pPr>
    </w:p>
    <w:p w14:paraId="728CEF84" w14:textId="574A7F36" w:rsidR="005523BA" w:rsidRDefault="00650C3D" w:rsidP="00C16D2E">
      <w:pPr>
        <w:pStyle w:val="Heading1"/>
      </w:pPr>
      <w:r>
        <w:t xml:space="preserve"> </w:t>
      </w:r>
      <w:bookmarkStart w:id="29" w:name="_Toc173489821"/>
      <w:r w:rsidR="00C91BB7">
        <w:t>J</w:t>
      </w:r>
      <w:r w:rsidR="00C16D2E">
        <w:t xml:space="preserve">. </w:t>
      </w:r>
      <w:r w:rsidR="001F4210">
        <w:t xml:space="preserve">Curriculum Overview </w:t>
      </w:r>
      <w:r w:rsidR="00AB2993">
        <w:t xml:space="preserve">- </w:t>
      </w:r>
      <w:r w:rsidR="001970B7" w:rsidRPr="00EB066C">
        <w:t>Invasive Cardiovascular Technology</w:t>
      </w:r>
      <w:bookmarkEnd w:id="29"/>
    </w:p>
    <w:p w14:paraId="37FA1110" w14:textId="4DC10A67" w:rsidR="009A7305" w:rsidRDefault="00A173A2" w:rsidP="00CA532D">
      <w:pPr>
        <w:pStyle w:val="Heading2"/>
        <w:ind w:firstLine="720"/>
      </w:pPr>
      <w:bookmarkStart w:id="30" w:name="_Toc173489822"/>
      <w:r>
        <w:t>Associate Degree Track</w:t>
      </w:r>
      <w:bookmarkEnd w:id="30"/>
    </w:p>
    <w:tbl>
      <w:tblPr>
        <w:tblStyle w:val="GridTable4-Accent1"/>
        <w:tblW w:w="0" w:type="auto"/>
        <w:tblLook w:val="04A0" w:firstRow="1" w:lastRow="0" w:firstColumn="1" w:lastColumn="0" w:noHBand="0" w:noVBand="1"/>
      </w:tblPr>
      <w:tblGrid>
        <w:gridCol w:w="1870"/>
        <w:gridCol w:w="4155"/>
        <w:gridCol w:w="990"/>
        <w:gridCol w:w="1080"/>
        <w:gridCol w:w="1255"/>
      </w:tblGrid>
      <w:tr w:rsidR="007D0132" w14:paraId="7150B1FB" w14:textId="77777777" w:rsidTr="004366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1B1E37D5" w14:textId="2872EBE6" w:rsidR="007D0132" w:rsidRDefault="00FB27D5" w:rsidP="00FB27D5">
            <w:pPr>
              <w:jc w:val="center"/>
            </w:pPr>
            <w:bookmarkStart w:id="31" w:name="COPrereq"/>
            <w:r>
              <w:t>Prerequisites</w:t>
            </w:r>
          </w:p>
        </w:tc>
      </w:tr>
      <w:tr w:rsidR="00C46085" w14:paraId="7C94B05D" w14:textId="77777777" w:rsidTr="00CA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3FC8CE96" w14:textId="2A4FFE0A" w:rsidR="00C46085" w:rsidRPr="00CA532D" w:rsidRDefault="000533E0" w:rsidP="002063AC">
            <w:pPr>
              <w:jc w:val="center"/>
              <w:rPr>
                <w:b w:val="0"/>
                <w:bCs w:val="0"/>
              </w:rPr>
            </w:pPr>
            <w:r w:rsidRPr="00CA532D">
              <w:rPr>
                <w:b w:val="0"/>
                <w:bCs w:val="0"/>
              </w:rPr>
              <w:t>Course</w:t>
            </w:r>
          </w:p>
        </w:tc>
        <w:tc>
          <w:tcPr>
            <w:tcW w:w="0" w:type="dxa"/>
            <w:vAlign w:val="center"/>
          </w:tcPr>
          <w:p w14:paraId="15AA399F" w14:textId="674D8449" w:rsidR="00C46085" w:rsidRPr="002063AC" w:rsidRDefault="000533E0" w:rsidP="002063AC">
            <w:pPr>
              <w:jc w:val="center"/>
              <w:cnfStyle w:val="000000100000" w:firstRow="0" w:lastRow="0" w:firstColumn="0" w:lastColumn="0" w:oddVBand="0" w:evenVBand="0" w:oddHBand="1" w:evenHBand="0" w:firstRowFirstColumn="0" w:firstRowLastColumn="0" w:lastRowFirstColumn="0" w:lastRowLastColumn="0"/>
            </w:pPr>
            <w:r w:rsidRPr="002063AC">
              <w:t>Title</w:t>
            </w:r>
          </w:p>
        </w:tc>
        <w:tc>
          <w:tcPr>
            <w:tcW w:w="0" w:type="dxa"/>
            <w:vAlign w:val="center"/>
          </w:tcPr>
          <w:p w14:paraId="3E71362B" w14:textId="2FAA6B40" w:rsidR="00C46085" w:rsidRPr="002063AC" w:rsidRDefault="000E681E" w:rsidP="002063AC">
            <w:pPr>
              <w:jc w:val="center"/>
              <w:cnfStyle w:val="000000100000" w:firstRow="0" w:lastRow="0" w:firstColumn="0" w:lastColumn="0" w:oddVBand="0" w:evenVBand="0" w:oddHBand="1" w:evenHBand="0" w:firstRowFirstColumn="0" w:firstRowLastColumn="0" w:lastRowFirstColumn="0" w:lastRowLastColumn="0"/>
            </w:pPr>
            <w:r w:rsidRPr="002063AC">
              <w:t>Lecture Hours</w:t>
            </w:r>
          </w:p>
        </w:tc>
        <w:tc>
          <w:tcPr>
            <w:tcW w:w="0" w:type="dxa"/>
            <w:vAlign w:val="center"/>
          </w:tcPr>
          <w:p w14:paraId="1837EC4F" w14:textId="5559571B" w:rsidR="00C46085" w:rsidRPr="002063AC" w:rsidRDefault="000E681E" w:rsidP="002063AC">
            <w:pPr>
              <w:jc w:val="center"/>
              <w:cnfStyle w:val="000000100000" w:firstRow="0" w:lastRow="0" w:firstColumn="0" w:lastColumn="0" w:oddVBand="0" w:evenVBand="0" w:oddHBand="1" w:evenHBand="0" w:firstRowFirstColumn="0" w:firstRowLastColumn="0" w:lastRowFirstColumn="0" w:lastRowLastColumn="0"/>
            </w:pPr>
            <w:r w:rsidRPr="002063AC">
              <w:t>Lab Hours</w:t>
            </w:r>
          </w:p>
        </w:tc>
        <w:tc>
          <w:tcPr>
            <w:tcW w:w="0" w:type="dxa"/>
            <w:vAlign w:val="center"/>
          </w:tcPr>
          <w:p w14:paraId="347160A0" w14:textId="7D9226C9" w:rsidR="00C46085" w:rsidRPr="002063AC" w:rsidRDefault="000E681E" w:rsidP="002063AC">
            <w:pPr>
              <w:jc w:val="center"/>
              <w:cnfStyle w:val="000000100000" w:firstRow="0" w:lastRow="0" w:firstColumn="0" w:lastColumn="0" w:oddVBand="0" w:evenVBand="0" w:oddHBand="1" w:evenHBand="0" w:firstRowFirstColumn="0" w:firstRowLastColumn="0" w:lastRowFirstColumn="0" w:lastRowLastColumn="0"/>
            </w:pPr>
            <w:r w:rsidRPr="002063AC">
              <w:t>Credit Hours</w:t>
            </w:r>
          </w:p>
        </w:tc>
      </w:tr>
      <w:tr w:rsidR="00C46085" w14:paraId="788E42F7" w14:textId="77777777" w:rsidTr="002F2FC1">
        <w:tc>
          <w:tcPr>
            <w:cnfStyle w:val="001000000000" w:firstRow="0" w:lastRow="0" w:firstColumn="1" w:lastColumn="0" w:oddVBand="0" w:evenVBand="0" w:oddHBand="0" w:evenHBand="0" w:firstRowFirstColumn="0" w:firstRowLastColumn="0" w:lastRowFirstColumn="0" w:lastRowLastColumn="0"/>
            <w:tcW w:w="1870" w:type="dxa"/>
          </w:tcPr>
          <w:p w14:paraId="6F3EE29B" w14:textId="60D22E4E" w:rsidR="00C46085" w:rsidRDefault="0083546E" w:rsidP="001F4210">
            <w:r>
              <w:t>ENGL-1301</w:t>
            </w:r>
          </w:p>
        </w:tc>
        <w:tc>
          <w:tcPr>
            <w:tcW w:w="4155" w:type="dxa"/>
          </w:tcPr>
          <w:p w14:paraId="5A885A34" w14:textId="495D677B" w:rsidR="00C46085" w:rsidRDefault="0083546E" w:rsidP="001F4210">
            <w:pPr>
              <w:cnfStyle w:val="000000000000" w:firstRow="0" w:lastRow="0" w:firstColumn="0" w:lastColumn="0" w:oddVBand="0" w:evenVBand="0" w:oddHBand="0" w:evenHBand="0" w:firstRowFirstColumn="0" w:firstRowLastColumn="0" w:lastRowFirstColumn="0" w:lastRowLastColumn="0"/>
            </w:pPr>
            <w:r>
              <w:t xml:space="preserve">Composition </w:t>
            </w:r>
            <w:r w:rsidR="00C7785A">
              <w:t>I</w:t>
            </w:r>
          </w:p>
        </w:tc>
        <w:tc>
          <w:tcPr>
            <w:tcW w:w="990" w:type="dxa"/>
          </w:tcPr>
          <w:p w14:paraId="3BF96D82" w14:textId="0DE3C9F7" w:rsidR="00C46085" w:rsidRDefault="00990691" w:rsidP="004809C8">
            <w:pPr>
              <w:jc w:val="center"/>
              <w:cnfStyle w:val="000000000000" w:firstRow="0" w:lastRow="0" w:firstColumn="0" w:lastColumn="0" w:oddVBand="0" w:evenVBand="0" w:oddHBand="0" w:evenHBand="0" w:firstRowFirstColumn="0" w:firstRowLastColumn="0" w:lastRowFirstColumn="0" w:lastRowLastColumn="0"/>
            </w:pPr>
            <w:r>
              <w:t>3</w:t>
            </w:r>
          </w:p>
        </w:tc>
        <w:tc>
          <w:tcPr>
            <w:tcW w:w="1080" w:type="dxa"/>
          </w:tcPr>
          <w:p w14:paraId="6AEAEE4A" w14:textId="1F9731B0" w:rsidR="00C46085" w:rsidRDefault="004809C8" w:rsidP="004809C8">
            <w:pPr>
              <w:jc w:val="center"/>
              <w:cnfStyle w:val="000000000000" w:firstRow="0" w:lastRow="0" w:firstColumn="0" w:lastColumn="0" w:oddVBand="0" w:evenVBand="0" w:oddHBand="0" w:evenHBand="0" w:firstRowFirstColumn="0" w:firstRowLastColumn="0" w:lastRowFirstColumn="0" w:lastRowLastColumn="0"/>
            </w:pPr>
            <w:r>
              <w:t>0</w:t>
            </w:r>
          </w:p>
        </w:tc>
        <w:tc>
          <w:tcPr>
            <w:tcW w:w="1255" w:type="dxa"/>
          </w:tcPr>
          <w:p w14:paraId="51C47375" w14:textId="0659FFBD" w:rsidR="00C46085" w:rsidRDefault="004809C8" w:rsidP="004809C8">
            <w:pPr>
              <w:jc w:val="center"/>
              <w:cnfStyle w:val="000000000000" w:firstRow="0" w:lastRow="0" w:firstColumn="0" w:lastColumn="0" w:oddVBand="0" w:evenVBand="0" w:oddHBand="0" w:evenHBand="0" w:firstRowFirstColumn="0" w:firstRowLastColumn="0" w:lastRowFirstColumn="0" w:lastRowLastColumn="0"/>
            </w:pPr>
            <w:r>
              <w:t>3</w:t>
            </w:r>
          </w:p>
        </w:tc>
      </w:tr>
      <w:tr w:rsidR="00C46085" w14:paraId="7BBD46A9" w14:textId="77777777" w:rsidTr="002F2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4ABFA6A" w14:textId="4A1EDEBA" w:rsidR="00C46085" w:rsidRDefault="004809C8" w:rsidP="001F4210">
            <w:r>
              <w:t>BIOL-2401</w:t>
            </w:r>
          </w:p>
        </w:tc>
        <w:tc>
          <w:tcPr>
            <w:tcW w:w="4155" w:type="dxa"/>
          </w:tcPr>
          <w:p w14:paraId="54B27193" w14:textId="3F63BBF3" w:rsidR="00C46085" w:rsidRDefault="00D15FB0" w:rsidP="001F4210">
            <w:pPr>
              <w:cnfStyle w:val="000000100000" w:firstRow="0" w:lastRow="0" w:firstColumn="0" w:lastColumn="0" w:oddVBand="0" w:evenVBand="0" w:oddHBand="1" w:evenHBand="0" w:firstRowFirstColumn="0" w:firstRowLastColumn="0" w:lastRowFirstColumn="0" w:lastRowLastColumn="0"/>
            </w:pPr>
            <w:r>
              <w:t xml:space="preserve">Anatomy &amp; Physiology </w:t>
            </w:r>
            <w:r w:rsidR="00941F6D">
              <w:t>I</w:t>
            </w:r>
          </w:p>
        </w:tc>
        <w:tc>
          <w:tcPr>
            <w:tcW w:w="990" w:type="dxa"/>
          </w:tcPr>
          <w:p w14:paraId="5CBBEFAA" w14:textId="4B84EBFC" w:rsidR="00C46085" w:rsidRDefault="007D1385" w:rsidP="004809C8">
            <w:pPr>
              <w:jc w:val="center"/>
              <w:cnfStyle w:val="000000100000" w:firstRow="0" w:lastRow="0" w:firstColumn="0" w:lastColumn="0" w:oddVBand="0" w:evenVBand="0" w:oddHBand="1" w:evenHBand="0" w:firstRowFirstColumn="0" w:firstRowLastColumn="0" w:lastRowFirstColumn="0" w:lastRowLastColumn="0"/>
            </w:pPr>
            <w:r>
              <w:t>3</w:t>
            </w:r>
          </w:p>
        </w:tc>
        <w:tc>
          <w:tcPr>
            <w:tcW w:w="1080" w:type="dxa"/>
          </w:tcPr>
          <w:p w14:paraId="30E62FBD" w14:textId="66D0F52A" w:rsidR="00C46085" w:rsidRDefault="003B6456" w:rsidP="004809C8">
            <w:pPr>
              <w:jc w:val="center"/>
              <w:cnfStyle w:val="000000100000" w:firstRow="0" w:lastRow="0" w:firstColumn="0" w:lastColumn="0" w:oddVBand="0" w:evenVBand="0" w:oddHBand="1" w:evenHBand="0" w:firstRowFirstColumn="0" w:firstRowLastColumn="0" w:lastRowFirstColumn="0" w:lastRowLastColumn="0"/>
            </w:pPr>
            <w:r>
              <w:t>3</w:t>
            </w:r>
          </w:p>
        </w:tc>
        <w:tc>
          <w:tcPr>
            <w:tcW w:w="1255" w:type="dxa"/>
          </w:tcPr>
          <w:p w14:paraId="09C23D7B" w14:textId="3F946B90" w:rsidR="00C46085" w:rsidRDefault="007D1385" w:rsidP="004809C8">
            <w:pPr>
              <w:jc w:val="center"/>
              <w:cnfStyle w:val="000000100000" w:firstRow="0" w:lastRow="0" w:firstColumn="0" w:lastColumn="0" w:oddVBand="0" w:evenVBand="0" w:oddHBand="1" w:evenHBand="0" w:firstRowFirstColumn="0" w:firstRowLastColumn="0" w:lastRowFirstColumn="0" w:lastRowLastColumn="0"/>
            </w:pPr>
            <w:r>
              <w:t>4</w:t>
            </w:r>
          </w:p>
        </w:tc>
      </w:tr>
      <w:tr w:rsidR="00C46085" w14:paraId="7B1254B7" w14:textId="77777777" w:rsidTr="002F2FC1">
        <w:tc>
          <w:tcPr>
            <w:cnfStyle w:val="001000000000" w:firstRow="0" w:lastRow="0" w:firstColumn="1" w:lastColumn="0" w:oddVBand="0" w:evenVBand="0" w:oddHBand="0" w:evenHBand="0" w:firstRowFirstColumn="0" w:firstRowLastColumn="0" w:lastRowFirstColumn="0" w:lastRowLastColumn="0"/>
            <w:tcW w:w="1870" w:type="dxa"/>
          </w:tcPr>
          <w:p w14:paraId="274CBD54" w14:textId="518ADE60" w:rsidR="00C46085" w:rsidRDefault="002303C9" w:rsidP="001F4210">
            <w:r>
              <w:t>BIOL</w:t>
            </w:r>
            <w:r w:rsidR="00941F6D">
              <w:t>-</w:t>
            </w:r>
            <w:r>
              <w:t>2402</w:t>
            </w:r>
          </w:p>
        </w:tc>
        <w:tc>
          <w:tcPr>
            <w:tcW w:w="4155" w:type="dxa"/>
          </w:tcPr>
          <w:p w14:paraId="460803C6" w14:textId="74D5EA5F" w:rsidR="00C46085" w:rsidRDefault="00941F6D" w:rsidP="001F4210">
            <w:pPr>
              <w:cnfStyle w:val="000000000000" w:firstRow="0" w:lastRow="0" w:firstColumn="0" w:lastColumn="0" w:oddVBand="0" w:evenVBand="0" w:oddHBand="0" w:evenHBand="0" w:firstRowFirstColumn="0" w:firstRowLastColumn="0" w:lastRowFirstColumn="0" w:lastRowLastColumn="0"/>
            </w:pPr>
            <w:r>
              <w:t>Anatomy &amp; Physiology II</w:t>
            </w:r>
          </w:p>
        </w:tc>
        <w:tc>
          <w:tcPr>
            <w:tcW w:w="990" w:type="dxa"/>
          </w:tcPr>
          <w:p w14:paraId="3C85AEFA" w14:textId="3BEF47D5" w:rsidR="00C46085" w:rsidRDefault="007D1385" w:rsidP="004809C8">
            <w:pPr>
              <w:jc w:val="center"/>
              <w:cnfStyle w:val="000000000000" w:firstRow="0" w:lastRow="0" w:firstColumn="0" w:lastColumn="0" w:oddVBand="0" w:evenVBand="0" w:oddHBand="0" w:evenHBand="0" w:firstRowFirstColumn="0" w:firstRowLastColumn="0" w:lastRowFirstColumn="0" w:lastRowLastColumn="0"/>
            </w:pPr>
            <w:r>
              <w:t>3</w:t>
            </w:r>
          </w:p>
        </w:tc>
        <w:tc>
          <w:tcPr>
            <w:tcW w:w="1080" w:type="dxa"/>
          </w:tcPr>
          <w:p w14:paraId="6F9683CF" w14:textId="37508BCE" w:rsidR="00C46085" w:rsidRDefault="003B6456" w:rsidP="004809C8">
            <w:pPr>
              <w:jc w:val="center"/>
              <w:cnfStyle w:val="000000000000" w:firstRow="0" w:lastRow="0" w:firstColumn="0" w:lastColumn="0" w:oddVBand="0" w:evenVBand="0" w:oddHBand="0" w:evenHBand="0" w:firstRowFirstColumn="0" w:firstRowLastColumn="0" w:lastRowFirstColumn="0" w:lastRowLastColumn="0"/>
            </w:pPr>
            <w:r>
              <w:t>3</w:t>
            </w:r>
          </w:p>
        </w:tc>
        <w:tc>
          <w:tcPr>
            <w:tcW w:w="1255" w:type="dxa"/>
          </w:tcPr>
          <w:p w14:paraId="7C4B97FA" w14:textId="1AC3D9AD" w:rsidR="00C46085" w:rsidRDefault="00941F6D" w:rsidP="004809C8">
            <w:pPr>
              <w:jc w:val="center"/>
              <w:cnfStyle w:val="000000000000" w:firstRow="0" w:lastRow="0" w:firstColumn="0" w:lastColumn="0" w:oddVBand="0" w:evenVBand="0" w:oddHBand="0" w:evenHBand="0" w:firstRowFirstColumn="0" w:firstRowLastColumn="0" w:lastRowFirstColumn="0" w:lastRowLastColumn="0"/>
            </w:pPr>
            <w:r>
              <w:t>4</w:t>
            </w:r>
          </w:p>
        </w:tc>
      </w:tr>
      <w:tr w:rsidR="00EC632A" w14:paraId="13F9A4A6" w14:textId="77777777" w:rsidTr="002F2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B74B8EA" w14:textId="0E25ED48" w:rsidR="00EC632A" w:rsidRDefault="002303C9" w:rsidP="001F4210">
            <w:r>
              <w:t>MATH-1314</w:t>
            </w:r>
          </w:p>
        </w:tc>
        <w:tc>
          <w:tcPr>
            <w:tcW w:w="4155" w:type="dxa"/>
          </w:tcPr>
          <w:p w14:paraId="37E6C266" w14:textId="4B0084DB" w:rsidR="00EC632A" w:rsidRDefault="002303C9" w:rsidP="001F4210">
            <w:pPr>
              <w:cnfStyle w:val="000000100000" w:firstRow="0" w:lastRow="0" w:firstColumn="0" w:lastColumn="0" w:oddVBand="0" w:evenVBand="0" w:oddHBand="1" w:evenHBand="0" w:firstRowFirstColumn="0" w:firstRowLastColumn="0" w:lastRowFirstColumn="0" w:lastRowLastColumn="0"/>
            </w:pPr>
            <w:r>
              <w:t>College Algebra</w:t>
            </w:r>
          </w:p>
        </w:tc>
        <w:tc>
          <w:tcPr>
            <w:tcW w:w="990" w:type="dxa"/>
          </w:tcPr>
          <w:p w14:paraId="2ABC9148" w14:textId="66828ECC" w:rsidR="00EC632A" w:rsidRDefault="00941F6D" w:rsidP="004809C8">
            <w:pPr>
              <w:jc w:val="center"/>
              <w:cnfStyle w:val="000000100000" w:firstRow="0" w:lastRow="0" w:firstColumn="0" w:lastColumn="0" w:oddVBand="0" w:evenVBand="0" w:oddHBand="1" w:evenHBand="0" w:firstRowFirstColumn="0" w:firstRowLastColumn="0" w:lastRowFirstColumn="0" w:lastRowLastColumn="0"/>
            </w:pPr>
            <w:r>
              <w:t>3</w:t>
            </w:r>
          </w:p>
        </w:tc>
        <w:tc>
          <w:tcPr>
            <w:tcW w:w="1080" w:type="dxa"/>
          </w:tcPr>
          <w:p w14:paraId="1F1E42E9" w14:textId="39AD16DB" w:rsidR="00EC632A" w:rsidRDefault="00941F6D" w:rsidP="004809C8">
            <w:pPr>
              <w:jc w:val="center"/>
              <w:cnfStyle w:val="000000100000" w:firstRow="0" w:lastRow="0" w:firstColumn="0" w:lastColumn="0" w:oddVBand="0" w:evenVBand="0" w:oddHBand="1" w:evenHBand="0" w:firstRowFirstColumn="0" w:firstRowLastColumn="0" w:lastRowFirstColumn="0" w:lastRowLastColumn="0"/>
            </w:pPr>
            <w:r>
              <w:t>0</w:t>
            </w:r>
          </w:p>
        </w:tc>
        <w:tc>
          <w:tcPr>
            <w:tcW w:w="1255" w:type="dxa"/>
          </w:tcPr>
          <w:p w14:paraId="66F9B09F" w14:textId="58509BB4" w:rsidR="00EC632A" w:rsidRDefault="006447B9" w:rsidP="004809C8">
            <w:pPr>
              <w:jc w:val="center"/>
              <w:cnfStyle w:val="000000100000" w:firstRow="0" w:lastRow="0" w:firstColumn="0" w:lastColumn="0" w:oddVBand="0" w:evenVBand="0" w:oddHBand="1" w:evenHBand="0" w:firstRowFirstColumn="0" w:firstRowLastColumn="0" w:lastRowFirstColumn="0" w:lastRowLastColumn="0"/>
            </w:pPr>
            <w:r>
              <w:t>3</w:t>
            </w:r>
          </w:p>
        </w:tc>
      </w:tr>
      <w:tr w:rsidR="002303C9" w14:paraId="05865AEB" w14:textId="77777777" w:rsidTr="002F2FC1">
        <w:tc>
          <w:tcPr>
            <w:cnfStyle w:val="001000000000" w:firstRow="0" w:lastRow="0" w:firstColumn="1" w:lastColumn="0" w:oddVBand="0" w:evenVBand="0" w:oddHBand="0" w:evenHBand="0" w:firstRowFirstColumn="0" w:firstRowLastColumn="0" w:lastRowFirstColumn="0" w:lastRowLastColumn="0"/>
            <w:tcW w:w="1870" w:type="dxa"/>
          </w:tcPr>
          <w:p w14:paraId="05063A34" w14:textId="100F78D6" w:rsidR="002303C9" w:rsidRDefault="006447B9" w:rsidP="001F4210">
            <w:r>
              <w:t>SPCH-1311</w:t>
            </w:r>
          </w:p>
        </w:tc>
        <w:tc>
          <w:tcPr>
            <w:tcW w:w="4155" w:type="dxa"/>
          </w:tcPr>
          <w:p w14:paraId="5AF390AA" w14:textId="00BA30B8" w:rsidR="002303C9" w:rsidRDefault="006447B9" w:rsidP="001F4210">
            <w:pPr>
              <w:cnfStyle w:val="000000000000" w:firstRow="0" w:lastRow="0" w:firstColumn="0" w:lastColumn="0" w:oddVBand="0" w:evenVBand="0" w:oddHBand="0" w:evenHBand="0" w:firstRowFirstColumn="0" w:firstRowLastColumn="0" w:lastRowFirstColumn="0" w:lastRowLastColumn="0"/>
            </w:pPr>
            <w:r>
              <w:t xml:space="preserve">Introduction to </w:t>
            </w:r>
            <w:r w:rsidR="002C3982">
              <w:t>Speech Communications</w:t>
            </w:r>
          </w:p>
        </w:tc>
        <w:tc>
          <w:tcPr>
            <w:tcW w:w="990" w:type="dxa"/>
          </w:tcPr>
          <w:p w14:paraId="4D01B74D" w14:textId="11585A86" w:rsidR="002303C9" w:rsidRDefault="00AF1E0D" w:rsidP="004809C8">
            <w:pPr>
              <w:jc w:val="center"/>
              <w:cnfStyle w:val="000000000000" w:firstRow="0" w:lastRow="0" w:firstColumn="0" w:lastColumn="0" w:oddVBand="0" w:evenVBand="0" w:oddHBand="0" w:evenHBand="0" w:firstRowFirstColumn="0" w:firstRowLastColumn="0" w:lastRowFirstColumn="0" w:lastRowLastColumn="0"/>
            </w:pPr>
            <w:r>
              <w:t>3</w:t>
            </w:r>
          </w:p>
        </w:tc>
        <w:tc>
          <w:tcPr>
            <w:tcW w:w="1080" w:type="dxa"/>
          </w:tcPr>
          <w:p w14:paraId="55E1F43D" w14:textId="059577D6" w:rsidR="002303C9" w:rsidRDefault="00AF1E0D" w:rsidP="004809C8">
            <w:pPr>
              <w:jc w:val="center"/>
              <w:cnfStyle w:val="000000000000" w:firstRow="0" w:lastRow="0" w:firstColumn="0" w:lastColumn="0" w:oddVBand="0" w:evenVBand="0" w:oddHBand="0" w:evenHBand="0" w:firstRowFirstColumn="0" w:firstRowLastColumn="0" w:lastRowFirstColumn="0" w:lastRowLastColumn="0"/>
            </w:pPr>
            <w:r>
              <w:t>0</w:t>
            </w:r>
          </w:p>
        </w:tc>
        <w:tc>
          <w:tcPr>
            <w:tcW w:w="1255" w:type="dxa"/>
          </w:tcPr>
          <w:p w14:paraId="5863BE3F" w14:textId="52230636" w:rsidR="002303C9" w:rsidRDefault="00AF1E0D" w:rsidP="004809C8">
            <w:pPr>
              <w:jc w:val="center"/>
              <w:cnfStyle w:val="000000000000" w:firstRow="0" w:lastRow="0" w:firstColumn="0" w:lastColumn="0" w:oddVBand="0" w:evenVBand="0" w:oddHBand="0" w:evenHBand="0" w:firstRowFirstColumn="0" w:firstRowLastColumn="0" w:lastRowFirstColumn="0" w:lastRowLastColumn="0"/>
            </w:pPr>
            <w:r>
              <w:t>3</w:t>
            </w:r>
          </w:p>
        </w:tc>
      </w:tr>
      <w:tr w:rsidR="002303C9" w14:paraId="1AA72AC4" w14:textId="77777777" w:rsidTr="002F2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3A48DE8" w14:textId="509B71D9" w:rsidR="002303C9" w:rsidRDefault="00F025DE" w:rsidP="001F4210">
            <w:r>
              <w:lastRenderedPageBreak/>
              <w:t>PSYC-2301</w:t>
            </w:r>
          </w:p>
        </w:tc>
        <w:tc>
          <w:tcPr>
            <w:tcW w:w="4155" w:type="dxa"/>
          </w:tcPr>
          <w:p w14:paraId="1AE4D028" w14:textId="722ABD70" w:rsidR="002303C9" w:rsidRDefault="00F025DE" w:rsidP="001F4210">
            <w:pPr>
              <w:cnfStyle w:val="000000100000" w:firstRow="0" w:lastRow="0" w:firstColumn="0" w:lastColumn="0" w:oddVBand="0" w:evenVBand="0" w:oddHBand="1" w:evenHBand="0" w:firstRowFirstColumn="0" w:firstRowLastColumn="0" w:lastRowFirstColumn="0" w:lastRowLastColumn="0"/>
            </w:pPr>
            <w:r>
              <w:t>General Psychology</w:t>
            </w:r>
          </w:p>
        </w:tc>
        <w:tc>
          <w:tcPr>
            <w:tcW w:w="990" w:type="dxa"/>
          </w:tcPr>
          <w:p w14:paraId="57123DF6" w14:textId="070020B7" w:rsidR="002303C9" w:rsidRDefault="008F6C89" w:rsidP="004809C8">
            <w:pPr>
              <w:jc w:val="center"/>
              <w:cnfStyle w:val="000000100000" w:firstRow="0" w:lastRow="0" w:firstColumn="0" w:lastColumn="0" w:oddVBand="0" w:evenVBand="0" w:oddHBand="1" w:evenHBand="0" w:firstRowFirstColumn="0" w:firstRowLastColumn="0" w:lastRowFirstColumn="0" w:lastRowLastColumn="0"/>
            </w:pPr>
            <w:r>
              <w:t>3</w:t>
            </w:r>
          </w:p>
        </w:tc>
        <w:tc>
          <w:tcPr>
            <w:tcW w:w="1080" w:type="dxa"/>
          </w:tcPr>
          <w:p w14:paraId="71DFDF61" w14:textId="2AF3ADFA" w:rsidR="002303C9" w:rsidRDefault="008F6C89" w:rsidP="004809C8">
            <w:pPr>
              <w:jc w:val="center"/>
              <w:cnfStyle w:val="000000100000" w:firstRow="0" w:lastRow="0" w:firstColumn="0" w:lastColumn="0" w:oddVBand="0" w:evenVBand="0" w:oddHBand="1" w:evenHBand="0" w:firstRowFirstColumn="0" w:firstRowLastColumn="0" w:lastRowFirstColumn="0" w:lastRowLastColumn="0"/>
            </w:pPr>
            <w:r>
              <w:t>0</w:t>
            </w:r>
          </w:p>
        </w:tc>
        <w:tc>
          <w:tcPr>
            <w:tcW w:w="1255" w:type="dxa"/>
          </w:tcPr>
          <w:p w14:paraId="34898459" w14:textId="61660AB6" w:rsidR="002303C9" w:rsidRDefault="008F6C89" w:rsidP="004809C8">
            <w:pPr>
              <w:jc w:val="center"/>
              <w:cnfStyle w:val="000000100000" w:firstRow="0" w:lastRow="0" w:firstColumn="0" w:lastColumn="0" w:oddVBand="0" w:evenVBand="0" w:oddHBand="1" w:evenHBand="0" w:firstRowFirstColumn="0" w:firstRowLastColumn="0" w:lastRowFirstColumn="0" w:lastRowLastColumn="0"/>
            </w:pPr>
            <w:r>
              <w:t>3</w:t>
            </w:r>
          </w:p>
        </w:tc>
      </w:tr>
      <w:tr w:rsidR="002303C9" w14:paraId="4EB4DF4E" w14:textId="77777777" w:rsidTr="002F2FC1">
        <w:tc>
          <w:tcPr>
            <w:cnfStyle w:val="001000000000" w:firstRow="0" w:lastRow="0" w:firstColumn="1" w:lastColumn="0" w:oddVBand="0" w:evenVBand="0" w:oddHBand="0" w:evenHBand="0" w:firstRowFirstColumn="0" w:firstRowLastColumn="0" w:lastRowFirstColumn="0" w:lastRowLastColumn="0"/>
            <w:tcW w:w="1870" w:type="dxa"/>
          </w:tcPr>
          <w:p w14:paraId="3D8A3E01" w14:textId="353342AD" w:rsidR="002303C9" w:rsidRDefault="00937908" w:rsidP="001F4210">
            <w:r>
              <w:t>CVTT-1201</w:t>
            </w:r>
          </w:p>
        </w:tc>
        <w:tc>
          <w:tcPr>
            <w:tcW w:w="4155" w:type="dxa"/>
          </w:tcPr>
          <w:p w14:paraId="7B799449" w14:textId="532627D9" w:rsidR="002303C9" w:rsidRDefault="00937908" w:rsidP="001F4210">
            <w:pPr>
              <w:cnfStyle w:val="000000000000" w:firstRow="0" w:lastRow="0" w:firstColumn="0" w:lastColumn="0" w:oddVBand="0" w:evenVBand="0" w:oddHBand="0" w:evenHBand="0" w:firstRowFirstColumn="0" w:firstRowLastColumn="0" w:lastRowFirstColumn="0" w:lastRowLastColumn="0"/>
            </w:pPr>
            <w:r>
              <w:t xml:space="preserve">Introduction to </w:t>
            </w:r>
            <w:r w:rsidR="000B1471">
              <w:t>C</w:t>
            </w:r>
            <w:r>
              <w:t>ardiovascular Technology</w:t>
            </w:r>
          </w:p>
        </w:tc>
        <w:tc>
          <w:tcPr>
            <w:tcW w:w="990" w:type="dxa"/>
          </w:tcPr>
          <w:p w14:paraId="023AB241" w14:textId="6C225E01" w:rsidR="002303C9" w:rsidRDefault="006813EF" w:rsidP="004809C8">
            <w:pPr>
              <w:jc w:val="center"/>
              <w:cnfStyle w:val="000000000000" w:firstRow="0" w:lastRow="0" w:firstColumn="0" w:lastColumn="0" w:oddVBand="0" w:evenVBand="0" w:oddHBand="0" w:evenHBand="0" w:firstRowFirstColumn="0" w:firstRowLastColumn="0" w:lastRowFirstColumn="0" w:lastRowLastColumn="0"/>
            </w:pPr>
            <w:r>
              <w:t>2</w:t>
            </w:r>
          </w:p>
        </w:tc>
        <w:tc>
          <w:tcPr>
            <w:tcW w:w="1080" w:type="dxa"/>
          </w:tcPr>
          <w:p w14:paraId="20D5134C" w14:textId="7D7D3689" w:rsidR="002303C9" w:rsidRDefault="006813EF" w:rsidP="004809C8">
            <w:pPr>
              <w:jc w:val="center"/>
              <w:cnfStyle w:val="000000000000" w:firstRow="0" w:lastRow="0" w:firstColumn="0" w:lastColumn="0" w:oddVBand="0" w:evenVBand="0" w:oddHBand="0" w:evenHBand="0" w:firstRowFirstColumn="0" w:firstRowLastColumn="0" w:lastRowFirstColumn="0" w:lastRowLastColumn="0"/>
            </w:pPr>
            <w:r>
              <w:t>0</w:t>
            </w:r>
          </w:p>
        </w:tc>
        <w:tc>
          <w:tcPr>
            <w:tcW w:w="1255" w:type="dxa"/>
          </w:tcPr>
          <w:p w14:paraId="2952207B" w14:textId="2C283956" w:rsidR="002303C9" w:rsidRDefault="00594506" w:rsidP="004809C8">
            <w:pPr>
              <w:jc w:val="center"/>
              <w:cnfStyle w:val="000000000000" w:firstRow="0" w:lastRow="0" w:firstColumn="0" w:lastColumn="0" w:oddVBand="0" w:evenVBand="0" w:oddHBand="0" w:evenHBand="0" w:firstRowFirstColumn="0" w:firstRowLastColumn="0" w:lastRowFirstColumn="0" w:lastRowLastColumn="0"/>
            </w:pPr>
            <w:r>
              <w:t>2</w:t>
            </w:r>
          </w:p>
        </w:tc>
      </w:tr>
      <w:tr w:rsidR="006447B9" w14:paraId="46A80DEA" w14:textId="77777777" w:rsidTr="002F2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362593F" w14:textId="16C2DA16" w:rsidR="006447B9" w:rsidRDefault="00EB17B7" w:rsidP="001F4210">
            <w:r>
              <w:t>PHIL-2306</w:t>
            </w:r>
          </w:p>
        </w:tc>
        <w:tc>
          <w:tcPr>
            <w:tcW w:w="4155" w:type="dxa"/>
          </w:tcPr>
          <w:p w14:paraId="4F06A618" w14:textId="5E2C7F74" w:rsidR="006447B9" w:rsidRDefault="006813EF" w:rsidP="001F4210">
            <w:pPr>
              <w:cnfStyle w:val="000000100000" w:firstRow="0" w:lastRow="0" w:firstColumn="0" w:lastColumn="0" w:oddVBand="0" w:evenVBand="0" w:oddHBand="1" w:evenHBand="0" w:firstRowFirstColumn="0" w:firstRowLastColumn="0" w:lastRowFirstColumn="0" w:lastRowLastColumn="0"/>
            </w:pPr>
            <w:r>
              <w:t>Introduction to Ethics</w:t>
            </w:r>
          </w:p>
        </w:tc>
        <w:tc>
          <w:tcPr>
            <w:tcW w:w="990" w:type="dxa"/>
          </w:tcPr>
          <w:p w14:paraId="4D1EC940" w14:textId="1E2C6BA4" w:rsidR="006447B9" w:rsidRDefault="00594506" w:rsidP="004809C8">
            <w:pPr>
              <w:jc w:val="center"/>
              <w:cnfStyle w:val="000000100000" w:firstRow="0" w:lastRow="0" w:firstColumn="0" w:lastColumn="0" w:oddVBand="0" w:evenVBand="0" w:oddHBand="1" w:evenHBand="0" w:firstRowFirstColumn="0" w:firstRowLastColumn="0" w:lastRowFirstColumn="0" w:lastRowLastColumn="0"/>
            </w:pPr>
            <w:r>
              <w:t>3</w:t>
            </w:r>
          </w:p>
        </w:tc>
        <w:tc>
          <w:tcPr>
            <w:tcW w:w="1080" w:type="dxa"/>
          </w:tcPr>
          <w:p w14:paraId="311B709F" w14:textId="292A2C6D" w:rsidR="006447B9" w:rsidRDefault="00594506" w:rsidP="004809C8">
            <w:pPr>
              <w:jc w:val="center"/>
              <w:cnfStyle w:val="000000100000" w:firstRow="0" w:lastRow="0" w:firstColumn="0" w:lastColumn="0" w:oddVBand="0" w:evenVBand="0" w:oddHBand="1" w:evenHBand="0" w:firstRowFirstColumn="0" w:firstRowLastColumn="0" w:lastRowFirstColumn="0" w:lastRowLastColumn="0"/>
            </w:pPr>
            <w:r>
              <w:t>0</w:t>
            </w:r>
          </w:p>
        </w:tc>
        <w:tc>
          <w:tcPr>
            <w:tcW w:w="1255" w:type="dxa"/>
          </w:tcPr>
          <w:p w14:paraId="04BC4B79" w14:textId="51F70DC4" w:rsidR="006447B9" w:rsidRDefault="00594506" w:rsidP="004809C8">
            <w:pPr>
              <w:jc w:val="center"/>
              <w:cnfStyle w:val="000000100000" w:firstRow="0" w:lastRow="0" w:firstColumn="0" w:lastColumn="0" w:oddVBand="0" w:evenVBand="0" w:oddHBand="1" w:evenHBand="0" w:firstRowFirstColumn="0" w:firstRowLastColumn="0" w:lastRowFirstColumn="0" w:lastRowLastColumn="0"/>
            </w:pPr>
            <w:r>
              <w:t>3</w:t>
            </w:r>
          </w:p>
        </w:tc>
      </w:tr>
      <w:tr w:rsidR="00C7785A" w14:paraId="2D8CCBC2" w14:textId="77777777" w:rsidTr="005314C5">
        <w:tc>
          <w:tcPr>
            <w:cnfStyle w:val="001000000000" w:firstRow="0" w:lastRow="0" w:firstColumn="1" w:lastColumn="0" w:oddVBand="0" w:evenVBand="0" w:oddHBand="0" w:evenHBand="0" w:firstRowFirstColumn="0" w:firstRowLastColumn="0" w:lastRowFirstColumn="0" w:lastRowLastColumn="0"/>
            <w:tcW w:w="6025" w:type="dxa"/>
            <w:gridSpan w:val="2"/>
          </w:tcPr>
          <w:p w14:paraId="1DF2D3A7" w14:textId="7744991B" w:rsidR="00C7785A" w:rsidRDefault="00C7785A" w:rsidP="001F4210">
            <w:r>
              <w:t>Subtotal</w:t>
            </w:r>
          </w:p>
        </w:tc>
        <w:tc>
          <w:tcPr>
            <w:tcW w:w="990" w:type="dxa"/>
          </w:tcPr>
          <w:p w14:paraId="07AE620C" w14:textId="04AC6E34" w:rsidR="00C7785A" w:rsidRDefault="00C7785A" w:rsidP="00E34B31">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=SUM(ABOVE) \# "#,##0" </w:instrText>
            </w:r>
            <w:r>
              <w:rPr>
                <w:color w:val="2B579A"/>
                <w:shd w:val="clear" w:color="auto" w:fill="E6E6E6"/>
              </w:rPr>
              <w:fldChar w:fldCharType="separate"/>
            </w:r>
            <w:r>
              <w:rPr>
                <w:noProof/>
              </w:rPr>
              <w:t xml:space="preserve">  23</w:t>
            </w:r>
            <w:r>
              <w:rPr>
                <w:color w:val="2B579A"/>
                <w:shd w:val="clear" w:color="auto" w:fill="E6E6E6"/>
              </w:rPr>
              <w:fldChar w:fldCharType="end"/>
            </w:r>
          </w:p>
        </w:tc>
        <w:tc>
          <w:tcPr>
            <w:tcW w:w="1080" w:type="dxa"/>
          </w:tcPr>
          <w:p w14:paraId="47F41890" w14:textId="1807A058" w:rsidR="00C7785A" w:rsidRDefault="00C7785A" w:rsidP="00E34B31">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=SUM(ABOVE) </w:instrText>
            </w:r>
            <w:r>
              <w:rPr>
                <w:color w:val="2B579A"/>
                <w:shd w:val="clear" w:color="auto" w:fill="E6E6E6"/>
              </w:rPr>
              <w:fldChar w:fldCharType="separate"/>
            </w:r>
            <w:r>
              <w:rPr>
                <w:noProof/>
              </w:rPr>
              <w:t>6</w:t>
            </w:r>
            <w:r>
              <w:rPr>
                <w:color w:val="2B579A"/>
                <w:shd w:val="clear" w:color="auto" w:fill="E6E6E6"/>
              </w:rPr>
              <w:fldChar w:fldCharType="end"/>
            </w:r>
          </w:p>
        </w:tc>
        <w:tc>
          <w:tcPr>
            <w:tcW w:w="1255" w:type="dxa"/>
          </w:tcPr>
          <w:p w14:paraId="7A5F1A9C" w14:textId="432EB904" w:rsidR="00C7785A" w:rsidRDefault="00C7785A" w:rsidP="00E34B31">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=SUM(ABOVE) </w:instrText>
            </w:r>
            <w:r>
              <w:rPr>
                <w:color w:val="2B579A"/>
                <w:shd w:val="clear" w:color="auto" w:fill="E6E6E6"/>
              </w:rPr>
              <w:fldChar w:fldCharType="separate"/>
            </w:r>
            <w:r>
              <w:rPr>
                <w:noProof/>
              </w:rPr>
              <w:t>25</w:t>
            </w:r>
            <w:r>
              <w:rPr>
                <w:color w:val="2B579A"/>
                <w:shd w:val="clear" w:color="auto" w:fill="E6E6E6"/>
              </w:rPr>
              <w:fldChar w:fldCharType="end"/>
            </w:r>
          </w:p>
        </w:tc>
      </w:tr>
      <w:bookmarkEnd w:id="31"/>
    </w:tbl>
    <w:p w14:paraId="305455BC" w14:textId="5ABC1C68" w:rsidR="001F4210" w:rsidRDefault="001F4210" w:rsidP="001F4210"/>
    <w:tbl>
      <w:tblPr>
        <w:tblStyle w:val="GridTable4-Accent1"/>
        <w:tblW w:w="0" w:type="auto"/>
        <w:tblLook w:val="04A0" w:firstRow="1" w:lastRow="0" w:firstColumn="1" w:lastColumn="0" w:noHBand="0" w:noVBand="1"/>
      </w:tblPr>
      <w:tblGrid>
        <w:gridCol w:w="1870"/>
        <w:gridCol w:w="4155"/>
        <w:gridCol w:w="990"/>
        <w:gridCol w:w="1080"/>
        <w:gridCol w:w="1255"/>
      </w:tblGrid>
      <w:tr w:rsidR="00A86F4C" w14:paraId="4460F596" w14:textId="77777777" w:rsidTr="00551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561024CF" w14:textId="02C39631" w:rsidR="00A86F4C" w:rsidRDefault="00A86F4C" w:rsidP="0055141A">
            <w:pPr>
              <w:jc w:val="center"/>
            </w:pPr>
            <w:r>
              <w:t>Semester 1 – May</w:t>
            </w:r>
            <w:r w:rsidR="005A7ADE">
              <w:t>mester</w:t>
            </w:r>
          </w:p>
        </w:tc>
      </w:tr>
      <w:tr w:rsidR="00A86F4C" w14:paraId="33B6697A" w14:textId="77777777" w:rsidTr="00551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6BA53E8" w14:textId="77777777" w:rsidR="00A86F4C" w:rsidRPr="00CA532D" w:rsidRDefault="00A86F4C" w:rsidP="0055141A">
            <w:pPr>
              <w:jc w:val="center"/>
              <w:rPr>
                <w:b w:val="0"/>
                <w:bCs w:val="0"/>
              </w:rPr>
            </w:pPr>
            <w:r w:rsidRPr="00CA532D">
              <w:rPr>
                <w:b w:val="0"/>
                <w:bCs w:val="0"/>
              </w:rPr>
              <w:t>Course</w:t>
            </w:r>
          </w:p>
        </w:tc>
        <w:tc>
          <w:tcPr>
            <w:tcW w:w="4155" w:type="dxa"/>
            <w:vAlign w:val="center"/>
          </w:tcPr>
          <w:p w14:paraId="4531D202" w14:textId="77777777" w:rsidR="00A86F4C" w:rsidRDefault="00A86F4C" w:rsidP="0055141A">
            <w:pPr>
              <w:jc w:val="center"/>
              <w:cnfStyle w:val="000000100000" w:firstRow="0" w:lastRow="0" w:firstColumn="0" w:lastColumn="0" w:oddVBand="0" w:evenVBand="0" w:oddHBand="1" w:evenHBand="0" w:firstRowFirstColumn="0" w:firstRowLastColumn="0" w:lastRowFirstColumn="0" w:lastRowLastColumn="0"/>
            </w:pPr>
            <w:r>
              <w:t>Title</w:t>
            </w:r>
          </w:p>
        </w:tc>
        <w:tc>
          <w:tcPr>
            <w:tcW w:w="990" w:type="dxa"/>
            <w:vAlign w:val="center"/>
          </w:tcPr>
          <w:p w14:paraId="235271B1" w14:textId="77777777" w:rsidR="00A86F4C" w:rsidRDefault="00A86F4C" w:rsidP="0055141A">
            <w:pPr>
              <w:jc w:val="center"/>
              <w:cnfStyle w:val="000000100000" w:firstRow="0" w:lastRow="0" w:firstColumn="0" w:lastColumn="0" w:oddVBand="0" w:evenVBand="0" w:oddHBand="1" w:evenHBand="0" w:firstRowFirstColumn="0" w:firstRowLastColumn="0" w:lastRowFirstColumn="0" w:lastRowLastColumn="0"/>
            </w:pPr>
            <w:r>
              <w:t>Lecture Hours</w:t>
            </w:r>
          </w:p>
        </w:tc>
        <w:tc>
          <w:tcPr>
            <w:tcW w:w="1080" w:type="dxa"/>
            <w:vAlign w:val="center"/>
          </w:tcPr>
          <w:p w14:paraId="2CE05A69" w14:textId="77777777" w:rsidR="00A86F4C" w:rsidRDefault="00A86F4C" w:rsidP="0055141A">
            <w:pPr>
              <w:jc w:val="center"/>
              <w:cnfStyle w:val="000000100000" w:firstRow="0" w:lastRow="0" w:firstColumn="0" w:lastColumn="0" w:oddVBand="0" w:evenVBand="0" w:oddHBand="1" w:evenHBand="0" w:firstRowFirstColumn="0" w:firstRowLastColumn="0" w:lastRowFirstColumn="0" w:lastRowLastColumn="0"/>
            </w:pPr>
            <w:r>
              <w:t>Lab Hours</w:t>
            </w:r>
          </w:p>
        </w:tc>
        <w:tc>
          <w:tcPr>
            <w:tcW w:w="1255" w:type="dxa"/>
            <w:vAlign w:val="center"/>
          </w:tcPr>
          <w:p w14:paraId="35F93015" w14:textId="77777777" w:rsidR="00A86F4C" w:rsidRDefault="00A86F4C" w:rsidP="0055141A">
            <w:pPr>
              <w:jc w:val="center"/>
              <w:cnfStyle w:val="000000100000" w:firstRow="0" w:lastRow="0" w:firstColumn="0" w:lastColumn="0" w:oddVBand="0" w:evenVBand="0" w:oddHBand="1" w:evenHBand="0" w:firstRowFirstColumn="0" w:firstRowLastColumn="0" w:lastRowFirstColumn="0" w:lastRowLastColumn="0"/>
            </w:pPr>
            <w:r>
              <w:t>Credit Hours</w:t>
            </w:r>
          </w:p>
        </w:tc>
      </w:tr>
      <w:tr w:rsidR="00A86F4C" w14:paraId="6A0827C5" w14:textId="77777777" w:rsidTr="0055141A">
        <w:tc>
          <w:tcPr>
            <w:cnfStyle w:val="001000000000" w:firstRow="0" w:lastRow="0" w:firstColumn="1" w:lastColumn="0" w:oddVBand="0" w:evenVBand="0" w:oddHBand="0" w:evenHBand="0" w:firstRowFirstColumn="0" w:firstRowLastColumn="0" w:lastRowFirstColumn="0" w:lastRowLastColumn="0"/>
            <w:tcW w:w="1870" w:type="dxa"/>
          </w:tcPr>
          <w:p w14:paraId="77F92A9C" w14:textId="77777777" w:rsidR="00A86F4C" w:rsidRDefault="00A86F4C" w:rsidP="0055141A">
            <w:pPr>
              <w:rPr>
                <w:b w:val="0"/>
                <w:bCs w:val="0"/>
              </w:rPr>
            </w:pPr>
            <w:r>
              <w:t>CVTT-1270</w:t>
            </w:r>
          </w:p>
          <w:p w14:paraId="2CE492D7" w14:textId="1FF25FC0" w:rsidR="00A86F4C" w:rsidRPr="00F860DA" w:rsidRDefault="00A86F4C" w:rsidP="0055141A">
            <w:pPr>
              <w:rPr>
                <w:color w:val="EE0000"/>
              </w:rPr>
            </w:pPr>
          </w:p>
        </w:tc>
        <w:tc>
          <w:tcPr>
            <w:tcW w:w="4155" w:type="dxa"/>
          </w:tcPr>
          <w:p w14:paraId="57E218CC" w14:textId="77777777" w:rsidR="00A86F4C" w:rsidRPr="00684026" w:rsidRDefault="00A86F4C" w:rsidP="0055141A">
            <w:pPr>
              <w:cnfStyle w:val="000000000000" w:firstRow="0" w:lastRow="0" w:firstColumn="0" w:lastColumn="0" w:oddVBand="0" w:evenVBand="0" w:oddHBand="0" w:evenHBand="0" w:firstRowFirstColumn="0" w:firstRowLastColumn="0" w:lastRowFirstColumn="0" w:lastRowLastColumn="0"/>
              <w:rPr>
                <w:rFonts w:cstheme="minorHAnsi"/>
                <w:bCs/>
              </w:rPr>
            </w:pPr>
            <w:r w:rsidRPr="00684026">
              <w:rPr>
                <w:rFonts w:cstheme="minorHAnsi"/>
                <w:bCs/>
              </w:rPr>
              <w:t>Cardiac Catheterization Lab Concepts and    Techniques</w:t>
            </w:r>
          </w:p>
        </w:tc>
        <w:tc>
          <w:tcPr>
            <w:tcW w:w="990" w:type="dxa"/>
          </w:tcPr>
          <w:p w14:paraId="17DE2A05" w14:textId="77777777" w:rsidR="00A86F4C" w:rsidRDefault="00A86F4C" w:rsidP="0055141A">
            <w:pPr>
              <w:jc w:val="center"/>
              <w:cnfStyle w:val="000000000000" w:firstRow="0" w:lastRow="0" w:firstColumn="0" w:lastColumn="0" w:oddVBand="0" w:evenVBand="0" w:oddHBand="0" w:evenHBand="0" w:firstRowFirstColumn="0" w:firstRowLastColumn="0" w:lastRowFirstColumn="0" w:lastRowLastColumn="0"/>
            </w:pPr>
            <w:r>
              <w:t>1</w:t>
            </w:r>
          </w:p>
        </w:tc>
        <w:tc>
          <w:tcPr>
            <w:tcW w:w="1080" w:type="dxa"/>
          </w:tcPr>
          <w:p w14:paraId="40FEC879" w14:textId="77777777" w:rsidR="00A86F4C" w:rsidRDefault="00A86F4C" w:rsidP="0055141A">
            <w:pPr>
              <w:jc w:val="center"/>
              <w:cnfStyle w:val="000000000000" w:firstRow="0" w:lastRow="0" w:firstColumn="0" w:lastColumn="0" w:oddVBand="0" w:evenVBand="0" w:oddHBand="0" w:evenHBand="0" w:firstRowFirstColumn="0" w:firstRowLastColumn="0" w:lastRowFirstColumn="0" w:lastRowLastColumn="0"/>
            </w:pPr>
            <w:r>
              <w:t>4</w:t>
            </w:r>
          </w:p>
        </w:tc>
        <w:tc>
          <w:tcPr>
            <w:tcW w:w="1255" w:type="dxa"/>
          </w:tcPr>
          <w:p w14:paraId="095DAED0" w14:textId="77777777" w:rsidR="00A86F4C" w:rsidRDefault="00A86F4C" w:rsidP="0055141A">
            <w:pPr>
              <w:jc w:val="center"/>
              <w:cnfStyle w:val="000000000000" w:firstRow="0" w:lastRow="0" w:firstColumn="0" w:lastColumn="0" w:oddVBand="0" w:evenVBand="0" w:oddHBand="0" w:evenHBand="0" w:firstRowFirstColumn="0" w:firstRowLastColumn="0" w:lastRowFirstColumn="0" w:lastRowLastColumn="0"/>
            </w:pPr>
            <w:r>
              <w:t>2</w:t>
            </w:r>
          </w:p>
        </w:tc>
      </w:tr>
      <w:tr w:rsidR="00E3347F" w:rsidRPr="00E3347F" w14:paraId="00D6C67D" w14:textId="77777777" w:rsidTr="00551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gridSpan w:val="2"/>
          </w:tcPr>
          <w:p w14:paraId="2DD88BF3" w14:textId="77777777" w:rsidR="00A86F4C" w:rsidRPr="00E3347F" w:rsidRDefault="00A86F4C" w:rsidP="0055141A">
            <w:r w:rsidRPr="00E3347F">
              <w:t>Subtotal</w:t>
            </w:r>
          </w:p>
        </w:tc>
        <w:tc>
          <w:tcPr>
            <w:tcW w:w="990" w:type="dxa"/>
          </w:tcPr>
          <w:p w14:paraId="677DB58D" w14:textId="78992C71" w:rsidR="00A86F4C" w:rsidRPr="00E3347F" w:rsidRDefault="005C5D57" w:rsidP="0055141A">
            <w:pPr>
              <w:jc w:val="center"/>
              <w:cnfStyle w:val="000000100000" w:firstRow="0" w:lastRow="0" w:firstColumn="0" w:lastColumn="0" w:oddVBand="0" w:evenVBand="0" w:oddHBand="1" w:evenHBand="0" w:firstRowFirstColumn="0" w:firstRowLastColumn="0" w:lastRowFirstColumn="0" w:lastRowLastColumn="0"/>
            </w:pPr>
            <w:r w:rsidRPr="00E3347F">
              <w:rPr>
                <w:shd w:val="clear" w:color="auto" w:fill="E6E6E6"/>
              </w:rPr>
              <w:t>1</w:t>
            </w:r>
          </w:p>
        </w:tc>
        <w:tc>
          <w:tcPr>
            <w:tcW w:w="1080" w:type="dxa"/>
          </w:tcPr>
          <w:p w14:paraId="5CAADEFA" w14:textId="7D69EE3A" w:rsidR="00A86F4C" w:rsidRPr="00E3347F" w:rsidRDefault="005C5D57" w:rsidP="0055141A">
            <w:pPr>
              <w:jc w:val="center"/>
              <w:cnfStyle w:val="000000100000" w:firstRow="0" w:lastRow="0" w:firstColumn="0" w:lastColumn="0" w:oddVBand="0" w:evenVBand="0" w:oddHBand="1" w:evenHBand="0" w:firstRowFirstColumn="0" w:firstRowLastColumn="0" w:lastRowFirstColumn="0" w:lastRowLastColumn="0"/>
            </w:pPr>
            <w:r w:rsidRPr="00E3347F">
              <w:rPr>
                <w:shd w:val="clear" w:color="auto" w:fill="E6E6E6"/>
              </w:rPr>
              <w:t>4</w:t>
            </w:r>
          </w:p>
        </w:tc>
        <w:tc>
          <w:tcPr>
            <w:tcW w:w="1255" w:type="dxa"/>
          </w:tcPr>
          <w:p w14:paraId="22390738" w14:textId="666039EF" w:rsidR="00A86F4C" w:rsidRPr="00E3347F" w:rsidRDefault="005C5D57" w:rsidP="0055141A">
            <w:pPr>
              <w:jc w:val="center"/>
              <w:cnfStyle w:val="000000100000" w:firstRow="0" w:lastRow="0" w:firstColumn="0" w:lastColumn="0" w:oddVBand="0" w:evenVBand="0" w:oddHBand="1" w:evenHBand="0" w:firstRowFirstColumn="0" w:firstRowLastColumn="0" w:lastRowFirstColumn="0" w:lastRowLastColumn="0"/>
            </w:pPr>
            <w:r w:rsidRPr="00E3347F">
              <w:rPr>
                <w:shd w:val="clear" w:color="auto" w:fill="E6E6E6"/>
              </w:rPr>
              <w:t>2</w:t>
            </w:r>
          </w:p>
        </w:tc>
      </w:tr>
    </w:tbl>
    <w:p w14:paraId="5F87583D" w14:textId="77777777" w:rsidR="00B60365" w:rsidRDefault="00B60365" w:rsidP="001F4210"/>
    <w:p w14:paraId="76B72DE3" w14:textId="77777777" w:rsidR="00A86F4C" w:rsidRDefault="00A86F4C" w:rsidP="001F4210"/>
    <w:tbl>
      <w:tblPr>
        <w:tblStyle w:val="GridTable4-Accent1"/>
        <w:tblW w:w="0" w:type="auto"/>
        <w:tblLook w:val="04A0" w:firstRow="1" w:lastRow="0" w:firstColumn="1" w:lastColumn="0" w:noHBand="0" w:noVBand="1"/>
      </w:tblPr>
      <w:tblGrid>
        <w:gridCol w:w="1870"/>
        <w:gridCol w:w="4155"/>
        <w:gridCol w:w="990"/>
        <w:gridCol w:w="1080"/>
        <w:gridCol w:w="1255"/>
      </w:tblGrid>
      <w:tr w:rsidR="001839A3" w14:paraId="36922930" w14:textId="77777777" w:rsidTr="00C57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1C710323" w14:textId="15E621C9" w:rsidR="001839A3" w:rsidRDefault="001839A3" w:rsidP="00C57CCA">
            <w:pPr>
              <w:jc w:val="center"/>
            </w:pPr>
            <w:bookmarkStart w:id="32" w:name="COSem1"/>
            <w:r>
              <w:t xml:space="preserve">Semester </w:t>
            </w:r>
            <w:r w:rsidR="00C8205D">
              <w:t>2</w:t>
            </w:r>
            <w:r w:rsidR="00356226">
              <w:t xml:space="preserve"> </w:t>
            </w:r>
            <w:r w:rsidR="00C12FA4">
              <w:t>–</w:t>
            </w:r>
            <w:r w:rsidR="00E57A76">
              <w:t xml:space="preserve"> </w:t>
            </w:r>
            <w:r w:rsidR="00356226">
              <w:t>Summer</w:t>
            </w:r>
            <w:r w:rsidR="00C12FA4">
              <w:t xml:space="preserve"> (</w:t>
            </w:r>
            <w:r w:rsidR="00E57A76">
              <w:t>June)</w:t>
            </w:r>
          </w:p>
        </w:tc>
      </w:tr>
      <w:tr w:rsidR="00264CA3" w14:paraId="459F3FFC" w14:textId="77777777" w:rsidTr="001A1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042D741" w14:textId="43466988" w:rsidR="00264CA3" w:rsidRPr="00CA532D" w:rsidRDefault="0004146E" w:rsidP="002063AC">
            <w:pPr>
              <w:jc w:val="center"/>
              <w:rPr>
                <w:b w:val="0"/>
                <w:bCs w:val="0"/>
              </w:rPr>
            </w:pPr>
            <w:r w:rsidRPr="00CA532D">
              <w:rPr>
                <w:b w:val="0"/>
                <w:bCs w:val="0"/>
              </w:rPr>
              <w:t>Course</w:t>
            </w:r>
          </w:p>
        </w:tc>
        <w:tc>
          <w:tcPr>
            <w:tcW w:w="4155" w:type="dxa"/>
            <w:vAlign w:val="center"/>
          </w:tcPr>
          <w:p w14:paraId="3F4890A9" w14:textId="01C9BD67" w:rsidR="00264CA3" w:rsidRDefault="0004146E" w:rsidP="002063AC">
            <w:pPr>
              <w:jc w:val="center"/>
              <w:cnfStyle w:val="000000100000" w:firstRow="0" w:lastRow="0" w:firstColumn="0" w:lastColumn="0" w:oddVBand="0" w:evenVBand="0" w:oddHBand="1" w:evenHBand="0" w:firstRowFirstColumn="0" w:firstRowLastColumn="0" w:lastRowFirstColumn="0" w:lastRowLastColumn="0"/>
            </w:pPr>
            <w:r>
              <w:t>Title</w:t>
            </w:r>
          </w:p>
        </w:tc>
        <w:tc>
          <w:tcPr>
            <w:tcW w:w="990" w:type="dxa"/>
            <w:vAlign w:val="center"/>
          </w:tcPr>
          <w:p w14:paraId="5DE27823" w14:textId="5DC3FF41" w:rsidR="00264CA3" w:rsidRDefault="00264CA3" w:rsidP="002063AC">
            <w:pPr>
              <w:jc w:val="center"/>
              <w:cnfStyle w:val="000000100000" w:firstRow="0" w:lastRow="0" w:firstColumn="0" w:lastColumn="0" w:oddVBand="0" w:evenVBand="0" w:oddHBand="1" w:evenHBand="0" w:firstRowFirstColumn="0" w:firstRowLastColumn="0" w:lastRowFirstColumn="0" w:lastRowLastColumn="0"/>
            </w:pPr>
            <w:r>
              <w:t>Lecture Hours</w:t>
            </w:r>
          </w:p>
        </w:tc>
        <w:tc>
          <w:tcPr>
            <w:tcW w:w="1080" w:type="dxa"/>
            <w:vAlign w:val="center"/>
          </w:tcPr>
          <w:p w14:paraId="5427C143" w14:textId="3B4E8094" w:rsidR="00264CA3" w:rsidRDefault="00264CA3" w:rsidP="002063AC">
            <w:pPr>
              <w:jc w:val="center"/>
              <w:cnfStyle w:val="000000100000" w:firstRow="0" w:lastRow="0" w:firstColumn="0" w:lastColumn="0" w:oddVBand="0" w:evenVBand="0" w:oddHBand="1" w:evenHBand="0" w:firstRowFirstColumn="0" w:firstRowLastColumn="0" w:lastRowFirstColumn="0" w:lastRowLastColumn="0"/>
            </w:pPr>
            <w:r>
              <w:t>Lab Hours</w:t>
            </w:r>
          </w:p>
        </w:tc>
        <w:tc>
          <w:tcPr>
            <w:tcW w:w="1255" w:type="dxa"/>
            <w:vAlign w:val="center"/>
          </w:tcPr>
          <w:p w14:paraId="142E0C6C" w14:textId="7B44F782" w:rsidR="00264CA3" w:rsidRDefault="00264CA3" w:rsidP="002063AC">
            <w:pPr>
              <w:jc w:val="center"/>
              <w:cnfStyle w:val="000000100000" w:firstRow="0" w:lastRow="0" w:firstColumn="0" w:lastColumn="0" w:oddVBand="0" w:evenVBand="0" w:oddHBand="1" w:evenHBand="0" w:firstRowFirstColumn="0" w:firstRowLastColumn="0" w:lastRowFirstColumn="0" w:lastRowLastColumn="0"/>
            </w:pPr>
            <w:r>
              <w:t>Credit Hours</w:t>
            </w:r>
          </w:p>
        </w:tc>
      </w:tr>
      <w:tr w:rsidR="00D821C2" w14:paraId="60289E47" w14:textId="77777777" w:rsidTr="0004146E">
        <w:tc>
          <w:tcPr>
            <w:cnfStyle w:val="001000000000" w:firstRow="0" w:lastRow="0" w:firstColumn="1" w:lastColumn="0" w:oddVBand="0" w:evenVBand="0" w:oddHBand="0" w:evenHBand="0" w:firstRowFirstColumn="0" w:firstRowLastColumn="0" w:lastRowFirstColumn="0" w:lastRowLastColumn="0"/>
            <w:tcW w:w="1870" w:type="dxa"/>
          </w:tcPr>
          <w:p w14:paraId="22F20870" w14:textId="77777777" w:rsidR="00D821C2" w:rsidRDefault="0081562E" w:rsidP="00264CA3">
            <w:pPr>
              <w:rPr>
                <w:b w:val="0"/>
                <w:bCs w:val="0"/>
              </w:rPr>
            </w:pPr>
            <w:r>
              <w:t>CVTT-1313</w:t>
            </w:r>
          </w:p>
          <w:p w14:paraId="4A1F09B4" w14:textId="5D681B54" w:rsidR="00CD0ACD" w:rsidRPr="00CD0ACD" w:rsidRDefault="00CD0ACD" w:rsidP="00264CA3">
            <w:pPr>
              <w:rPr>
                <w:color w:val="EE0000"/>
              </w:rPr>
            </w:pPr>
          </w:p>
        </w:tc>
        <w:tc>
          <w:tcPr>
            <w:tcW w:w="4155" w:type="dxa"/>
          </w:tcPr>
          <w:p w14:paraId="23C409B2" w14:textId="124C4DDA" w:rsidR="00D821C2" w:rsidRPr="00684026" w:rsidRDefault="0081562E" w:rsidP="00264CA3">
            <w:pPr>
              <w:cnfStyle w:val="000000000000" w:firstRow="0" w:lastRow="0" w:firstColumn="0" w:lastColumn="0" w:oddVBand="0" w:evenVBand="0" w:oddHBand="0" w:evenHBand="0" w:firstRowFirstColumn="0" w:firstRowLastColumn="0" w:lastRowFirstColumn="0" w:lastRowLastColumn="0"/>
              <w:rPr>
                <w:rFonts w:cstheme="minorHAnsi"/>
              </w:rPr>
            </w:pPr>
            <w:r w:rsidRPr="00684026">
              <w:rPr>
                <w:rFonts w:cstheme="minorHAnsi"/>
              </w:rPr>
              <w:t>Catheterization Lab Fundamentals I</w:t>
            </w:r>
          </w:p>
        </w:tc>
        <w:tc>
          <w:tcPr>
            <w:tcW w:w="990" w:type="dxa"/>
          </w:tcPr>
          <w:p w14:paraId="32B4BA32" w14:textId="2CBE13A7" w:rsidR="00D821C2" w:rsidRDefault="007246BB" w:rsidP="00DB538B">
            <w:pPr>
              <w:jc w:val="center"/>
              <w:cnfStyle w:val="000000000000" w:firstRow="0" w:lastRow="0" w:firstColumn="0" w:lastColumn="0" w:oddVBand="0" w:evenVBand="0" w:oddHBand="0" w:evenHBand="0" w:firstRowFirstColumn="0" w:firstRowLastColumn="0" w:lastRowFirstColumn="0" w:lastRowLastColumn="0"/>
            </w:pPr>
            <w:r>
              <w:t>2</w:t>
            </w:r>
          </w:p>
        </w:tc>
        <w:tc>
          <w:tcPr>
            <w:tcW w:w="1080" w:type="dxa"/>
          </w:tcPr>
          <w:p w14:paraId="5A57E368" w14:textId="1304B920" w:rsidR="00D821C2" w:rsidRDefault="007246BB" w:rsidP="00DB538B">
            <w:pPr>
              <w:jc w:val="center"/>
              <w:cnfStyle w:val="000000000000" w:firstRow="0" w:lastRow="0" w:firstColumn="0" w:lastColumn="0" w:oddVBand="0" w:evenVBand="0" w:oddHBand="0" w:evenHBand="0" w:firstRowFirstColumn="0" w:firstRowLastColumn="0" w:lastRowFirstColumn="0" w:lastRowLastColumn="0"/>
            </w:pPr>
            <w:r>
              <w:t>3</w:t>
            </w:r>
          </w:p>
        </w:tc>
        <w:tc>
          <w:tcPr>
            <w:tcW w:w="1255" w:type="dxa"/>
          </w:tcPr>
          <w:p w14:paraId="78BC056A" w14:textId="373EB0BB" w:rsidR="00D821C2" w:rsidRDefault="007246BB" w:rsidP="00DB538B">
            <w:pPr>
              <w:jc w:val="center"/>
              <w:cnfStyle w:val="000000000000" w:firstRow="0" w:lastRow="0" w:firstColumn="0" w:lastColumn="0" w:oddVBand="0" w:evenVBand="0" w:oddHBand="0" w:evenHBand="0" w:firstRowFirstColumn="0" w:firstRowLastColumn="0" w:lastRowFirstColumn="0" w:lastRowLastColumn="0"/>
            </w:pPr>
            <w:r>
              <w:t>3</w:t>
            </w:r>
          </w:p>
        </w:tc>
      </w:tr>
      <w:tr w:rsidR="00D821C2" w14:paraId="553EBB6F" w14:textId="77777777" w:rsidTr="00041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E39744D" w14:textId="77777777" w:rsidR="00D821C2" w:rsidRDefault="0081562E" w:rsidP="00264CA3">
            <w:pPr>
              <w:rPr>
                <w:b w:val="0"/>
                <w:bCs w:val="0"/>
              </w:rPr>
            </w:pPr>
            <w:r>
              <w:t>CVTT-1304</w:t>
            </w:r>
          </w:p>
          <w:p w14:paraId="18DB2922" w14:textId="7DED3C94" w:rsidR="00CD0ACD" w:rsidRPr="00CD0ACD" w:rsidRDefault="00CD0ACD" w:rsidP="00264CA3">
            <w:pPr>
              <w:rPr>
                <w:color w:val="EE0000"/>
              </w:rPr>
            </w:pPr>
          </w:p>
        </w:tc>
        <w:tc>
          <w:tcPr>
            <w:tcW w:w="4155" w:type="dxa"/>
          </w:tcPr>
          <w:p w14:paraId="2AC5CA74" w14:textId="49FF424E" w:rsidR="00D821C2" w:rsidRPr="00684026" w:rsidRDefault="00A350F8" w:rsidP="00264CA3">
            <w:pPr>
              <w:cnfStyle w:val="000000100000" w:firstRow="0" w:lastRow="0" w:firstColumn="0" w:lastColumn="0" w:oddVBand="0" w:evenVBand="0" w:oddHBand="1" w:evenHBand="0" w:firstRowFirstColumn="0" w:firstRowLastColumn="0" w:lastRowFirstColumn="0" w:lastRowLastColumn="0"/>
              <w:rPr>
                <w:rFonts w:cstheme="minorHAnsi"/>
              </w:rPr>
            </w:pPr>
            <w:r w:rsidRPr="00684026">
              <w:rPr>
                <w:rFonts w:cstheme="minorHAnsi"/>
              </w:rPr>
              <w:t>Cardiovascular Anatomy &amp; Physiology</w:t>
            </w:r>
          </w:p>
        </w:tc>
        <w:tc>
          <w:tcPr>
            <w:tcW w:w="990" w:type="dxa"/>
          </w:tcPr>
          <w:p w14:paraId="00F49A76" w14:textId="7B0EC0EF" w:rsidR="00D821C2" w:rsidRDefault="007246BB" w:rsidP="00DB538B">
            <w:pPr>
              <w:jc w:val="center"/>
              <w:cnfStyle w:val="000000100000" w:firstRow="0" w:lastRow="0" w:firstColumn="0" w:lastColumn="0" w:oddVBand="0" w:evenVBand="0" w:oddHBand="1" w:evenHBand="0" w:firstRowFirstColumn="0" w:firstRowLastColumn="0" w:lastRowFirstColumn="0" w:lastRowLastColumn="0"/>
            </w:pPr>
            <w:r>
              <w:t>3</w:t>
            </w:r>
          </w:p>
        </w:tc>
        <w:tc>
          <w:tcPr>
            <w:tcW w:w="1080" w:type="dxa"/>
          </w:tcPr>
          <w:p w14:paraId="42D65DEF" w14:textId="000C8A36" w:rsidR="00D821C2" w:rsidRDefault="007246BB" w:rsidP="00DB538B">
            <w:pPr>
              <w:jc w:val="center"/>
              <w:cnfStyle w:val="000000100000" w:firstRow="0" w:lastRow="0" w:firstColumn="0" w:lastColumn="0" w:oddVBand="0" w:evenVBand="0" w:oddHBand="1" w:evenHBand="0" w:firstRowFirstColumn="0" w:firstRowLastColumn="0" w:lastRowFirstColumn="0" w:lastRowLastColumn="0"/>
            </w:pPr>
            <w:r>
              <w:t>1</w:t>
            </w:r>
          </w:p>
        </w:tc>
        <w:tc>
          <w:tcPr>
            <w:tcW w:w="1255" w:type="dxa"/>
          </w:tcPr>
          <w:p w14:paraId="34DE7517" w14:textId="7C1EF6FB" w:rsidR="00D821C2" w:rsidRDefault="007246BB" w:rsidP="00DB538B">
            <w:pPr>
              <w:jc w:val="center"/>
              <w:cnfStyle w:val="000000100000" w:firstRow="0" w:lastRow="0" w:firstColumn="0" w:lastColumn="0" w:oddVBand="0" w:evenVBand="0" w:oddHBand="1" w:evenHBand="0" w:firstRowFirstColumn="0" w:firstRowLastColumn="0" w:lastRowFirstColumn="0" w:lastRowLastColumn="0"/>
            </w:pPr>
            <w:r>
              <w:t>3</w:t>
            </w:r>
          </w:p>
        </w:tc>
      </w:tr>
      <w:tr w:rsidR="00E3347F" w:rsidRPr="00E3347F" w14:paraId="48FAB8C6" w14:textId="77777777" w:rsidTr="005314C5">
        <w:tc>
          <w:tcPr>
            <w:cnfStyle w:val="001000000000" w:firstRow="0" w:lastRow="0" w:firstColumn="1" w:lastColumn="0" w:oddVBand="0" w:evenVBand="0" w:oddHBand="0" w:evenHBand="0" w:firstRowFirstColumn="0" w:firstRowLastColumn="0" w:lastRowFirstColumn="0" w:lastRowLastColumn="0"/>
            <w:tcW w:w="6025" w:type="dxa"/>
            <w:gridSpan w:val="2"/>
          </w:tcPr>
          <w:p w14:paraId="46E75281" w14:textId="13D95B0D" w:rsidR="00C7785A" w:rsidRPr="00E3347F" w:rsidRDefault="00C7785A" w:rsidP="00264CA3">
            <w:r w:rsidRPr="00E3347F">
              <w:t>Subtotal</w:t>
            </w:r>
          </w:p>
        </w:tc>
        <w:tc>
          <w:tcPr>
            <w:tcW w:w="990" w:type="dxa"/>
          </w:tcPr>
          <w:p w14:paraId="33550524" w14:textId="2B8BC213" w:rsidR="00C7785A" w:rsidRPr="00E3347F" w:rsidRDefault="005C5D57" w:rsidP="00BD7D3A">
            <w:pPr>
              <w:jc w:val="center"/>
              <w:cnfStyle w:val="000000000000" w:firstRow="0" w:lastRow="0" w:firstColumn="0" w:lastColumn="0" w:oddVBand="0" w:evenVBand="0" w:oddHBand="0" w:evenHBand="0" w:firstRowFirstColumn="0" w:firstRowLastColumn="0" w:lastRowFirstColumn="0" w:lastRowLastColumn="0"/>
            </w:pPr>
            <w:r w:rsidRPr="00E3347F">
              <w:rPr>
                <w:shd w:val="clear" w:color="auto" w:fill="E6E6E6"/>
              </w:rPr>
              <w:t>5</w:t>
            </w:r>
          </w:p>
        </w:tc>
        <w:tc>
          <w:tcPr>
            <w:tcW w:w="1080" w:type="dxa"/>
          </w:tcPr>
          <w:p w14:paraId="5FB30D98" w14:textId="5C505F78" w:rsidR="00C7785A" w:rsidRPr="00E3347F" w:rsidRDefault="005C5D57" w:rsidP="00BD7D3A">
            <w:pPr>
              <w:jc w:val="center"/>
              <w:cnfStyle w:val="000000000000" w:firstRow="0" w:lastRow="0" w:firstColumn="0" w:lastColumn="0" w:oddVBand="0" w:evenVBand="0" w:oddHBand="0" w:evenHBand="0" w:firstRowFirstColumn="0" w:firstRowLastColumn="0" w:lastRowFirstColumn="0" w:lastRowLastColumn="0"/>
            </w:pPr>
            <w:r w:rsidRPr="00E3347F">
              <w:rPr>
                <w:shd w:val="clear" w:color="auto" w:fill="E6E6E6"/>
              </w:rPr>
              <w:t>4</w:t>
            </w:r>
          </w:p>
        </w:tc>
        <w:tc>
          <w:tcPr>
            <w:tcW w:w="1255" w:type="dxa"/>
          </w:tcPr>
          <w:p w14:paraId="731D600D" w14:textId="3C04024C" w:rsidR="00C7785A" w:rsidRPr="00E3347F" w:rsidRDefault="005C5D57" w:rsidP="00BD7D3A">
            <w:pPr>
              <w:jc w:val="center"/>
              <w:cnfStyle w:val="000000000000" w:firstRow="0" w:lastRow="0" w:firstColumn="0" w:lastColumn="0" w:oddVBand="0" w:evenVBand="0" w:oddHBand="0" w:evenHBand="0" w:firstRowFirstColumn="0" w:firstRowLastColumn="0" w:lastRowFirstColumn="0" w:lastRowLastColumn="0"/>
            </w:pPr>
            <w:r w:rsidRPr="00E3347F">
              <w:rPr>
                <w:shd w:val="clear" w:color="auto" w:fill="E6E6E6"/>
              </w:rPr>
              <w:t>6</w:t>
            </w:r>
          </w:p>
        </w:tc>
      </w:tr>
      <w:bookmarkEnd w:id="32"/>
    </w:tbl>
    <w:p w14:paraId="3FE16464" w14:textId="77777777" w:rsidR="007805E6" w:rsidRDefault="007805E6" w:rsidP="001F4210"/>
    <w:tbl>
      <w:tblPr>
        <w:tblStyle w:val="GridTable4-Accent1"/>
        <w:tblW w:w="0" w:type="auto"/>
        <w:tblLook w:val="04A0" w:firstRow="1" w:lastRow="0" w:firstColumn="1" w:lastColumn="0" w:noHBand="0" w:noVBand="1"/>
      </w:tblPr>
      <w:tblGrid>
        <w:gridCol w:w="1845"/>
        <w:gridCol w:w="25"/>
        <w:gridCol w:w="4155"/>
        <w:gridCol w:w="990"/>
        <w:gridCol w:w="1080"/>
        <w:gridCol w:w="1255"/>
      </w:tblGrid>
      <w:tr w:rsidR="001839A3" w14:paraId="4D5C7311" w14:textId="77777777" w:rsidTr="00C57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6"/>
          </w:tcPr>
          <w:p w14:paraId="3F9189B3" w14:textId="0AF2B7CE" w:rsidR="001839A3" w:rsidRDefault="001839A3" w:rsidP="00C57CCA">
            <w:pPr>
              <w:jc w:val="center"/>
            </w:pPr>
            <w:bookmarkStart w:id="33" w:name="COSem2"/>
            <w:r>
              <w:t xml:space="preserve">Semester </w:t>
            </w:r>
            <w:r w:rsidR="00C8205D">
              <w:t>3</w:t>
            </w:r>
            <w:r w:rsidR="000C66BD">
              <w:t xml:space="preserve"> - Fall</w:t>
            </w:r>
          </w:p>
        </w:tc>
      </w:tr>
      <w:tr w:rsidR="00264CA3" w14:paraId="1EBEF5E3" w14:textId="77777777" w:rsidTr="00A43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6EB72140" w14:textId="26D08545" w:rsidR="00264CA3" w:rsidRPr="00CA532D" w:rsidRDefault="008B058D" w:rsidP="002063AC">
            <w:pPr>
              <w:jc w:val="center"/>
              <w:rPr>
                <w:b w:val="0"/>
                <w:bCs w:val="0"/>
              </w:rPr>
            </w:pPr>
            <w:r w:rsidRPr="00CA532D">
              <w:rPr>
                <w:b w:val="0"/>
                <w:bCs w:val="0"/>
              </w:rPr>
              <w:t>Course</w:t>
            </w:r>
          </w:p>
        </w:tc>
        <w:tc>
          <w:tcPr>
            <w:tcW w:w="4180" w:type="dxa"/>
            <w:gridSpan w:val="2"/>
            <w:vAlign w:val="center"/>
          </w:tcPr>
          <w:p w14:paraId="0283786F" w14:textId="59315DF4" w:rsidR="00264CA3" w:rsidRPr="002063AC" w:rsidRDefault="008B058D" w:rsidP="002063AC">
            <w:pPr>
              <w:jc w:val="center"/>
              <w:cnfStyle w:val="000000100000" w:firstRow="0" w:lastRow="0" w:firstColumn="0" w:lastColumn="0" w:oddVBand="0" w:evenVBand="0" w:oddHBand="1" w:evenHBand="0" w:firstRowFirstColumn="0" w:firstRowLastColumn="0" w:lastRowFirstColumn="0" w:lastRowLastColumn="0"/>
            </w:pPr>
            <w:r w:rsidRPr="002063AC">
              <w:t>Title</w:t>
            </w:r>
          </w:p>
        </w:tc>
        <w:tc>
          <w:tcPr>
            <w:tcW w:w="990" w:type="dxa"/>
            <w:vAlign w:val="center"/>
          </w:tcPr>
          <w:p w14:paraId="08AFE842" w14:textId="30791C3A" w:rsidR="00264CA3" w:rsidRPr="002063AC" w:rsidRDefault="00264CA3" w:rsidP="002063AC">
            <w:pPr>
              <w:jc w:val="center"/>
              <w:cnfStyle w:val="000000100000" w:firstRow="0" w:lastRow="0" w:firstColumn="0" w:lastColumn="0" w:oddVBand="0" w:evenVBand="0" w:oddHBand="1" w:evenHBand="0" w:firstRowFirstColumn="0" w:firstRowLastColumn="0" w:lastRowFirstColumn="0" w:lastRowLastColumn="0"/>
            </w:pPr>
            <w:r w:rsidRPr="002063AC">
              <w:t>Lecture Hours</w:t>
            </w:r>
          </w:p>
        </w:tc>
        <w:tc>
          <w:tcPr>
            <w:tcW w:w="1080" w:type="dxa"/>
            <w:vAlign w:val="center"/>
          </w:tcPr>
          <w:p w14:paraId="5F6DECB7" w14:textId="5C31D164" w:rsidR="00264CA3" w:rsidRPr="002063AC" w:rsidRDefault="00264CA3" w:rsidP="002063AC">
            <w:pPr>
              <w:jc w:val="center"/>
              <w:cnfStyle w:val="000000100000" w:firstRow="0" w:lastRow="0" w:firstColumn="0" w:lastColumn="0" w:oddVBand="0" w:evenVBand="0" w:oddHBand="1" w:evenHBand="0" w:firstRowFirstColumn="0" w:firstRowLastColumn="0" w:lastRowFirstColumn="0" w:lastRowLastColumn="0"/>
            </w:pPr>
            <w:r w:rsidRPr="002063AC">
              <w:t>Lab Hours</w:t>
            </w:r>
          </w:p>
        </w:tc>
        <w:tc>
          <w:tcPr>
            <w:tcW w:w="1255" w:type="dxa"/>
            <w:vAlign w:val="center"/>
          </w:tcPr>
          <w:p w14:paraId="171F16EB" w14:textId="3F6ADBDD" w:rsidR="00264CA3" w:rsidRPr="002063AC" w:rsidRDefault="00264CA3" w:rsidP="002063AC">
            <w:pPr>
              <w:jc w:val="center"/>
              <w:cnfStyle w:val="000000100000" w:firstRow="0" w:lastRow="0" w:firstColumn="0" w:lastColumn="0" w:oddVBand="0" w:evenVBand="0" w:oddHBand="1" w:evenHBand="0" w:firstRowFirstColumn="0" w:firstRowLastColumn="0" w:lastRowFirstColumn="0" w:lastRowLastColumn="0"/>
            </w:pPr>
            <w:r w:rsidRPr="002063AC">
              <w:t>Credit Hours</w:t>
            </w:r>
          </w:p>
        </w:tc>
      </w:tr>
      <w:tr w:rsidR="00264CA3" w14:paraId="567FB050" w14:textId="77777777" w:rsidTr="00DE6178">
        <w:tc>
          <w:tcPr>
            <w:cnfStyle w:val="001000000000" w:firstRow="0" w:lastRow="0" w:firstColumn="1" w:lastColumn="0" w:oddVBand="0" w:evenVBand="0" w:oddHBand="0" w:evenHBand="0" w:firstRowFirstColumn="0" w:firstRowLastColumn="0" w:lastRowFirstColumn="0" w:lastRowLastColumn="0"/>
            <w:tcW w:w="1845" w:type="dxa"/>
          </w:tcPr>
          <w:p w14:paraId="1EEBC801" w14:textId="06CF1FFA" w:rsidR="00264CA3" w:rsidRDefault="00F11743" w:rsidP="00264CA3">
            <w:r>
              <w:t>CVTT-1340</w:t>
            </w:r>
          </w:p>
        </w:tc>
        <w:tc>
          <w:tcPr>
            <w:tcW w:w="4180" w:type="dxa"/>
            <w:gridSpan w:val="2"/>
          </w:tcPr>
          <w:p w14:paraId="56648D3A" w14:textId="06847214" w:rsidR="00264CA3" w:rsidRDefault="008A2DF9" w:rsidP="00264CA3">
            <w:pPr>
              <w:cnfStyle w:val="000000000000" w:firstRow="0" w:lastRow="0" w:firstColumn="0" w:lastColumn="0" w:oddVBand="0" w:evenVBand="0" w:oddHBand="0" w:evenHBand="0" w:firstRowFirstColumn="0" w:firstRowLastColumn="0" w:lastRowFirstColumn="0" w:lastRowLastColumn="0"/>
            </w:pPr>
            <w:r w:rsidRPr="00DE6178">
              <w:t>Cardiovascular Pathophysiology</w:t>
            </w:r>
          </w:p>
        </w:tc>
        <w:tc>
          <w:tcPr>
            <w:tcW w:w="990" w:type="dxa"/>
          </w:tcPr>
          <w:p w14:paraId="6A8AD31E" w14:textId="6AF78C08" w:rsidR="00264CA3" w:rsidRDefault="00864E19" w:rsidP="00BD7D3A">
            <w:pPr>
              <w:jc w:val="center"/>
              <w:cnfStyle w:val="000000000000" w:firstRow="0" w:lastRow="0" w:firstColumn="0" w:lastColumn="0" w:oddVBand="0" w:evenVBand="0" w:oddHBand="0" w:evenHBand="0" w:firstRowFirstColumn="0" w:firstRowLastColumn="0" w:lastRowFirstColumn="0" w:lastRowLastColumn="0"/>
            </w:pPr>
            <w:r>
              <w:t>3</w:t>
            </w:r>
          </w:p>
        </w:tc>
        <w:tc>
          <w:tcPr>
            <w:tcW w:w="1080" w:type="dxa"/>
          </w:tcPr>
          <w:p w14:paraId="6AD21910" w14:textId="35C3F40F" w:rsidR="00264CA3" w:rsidRDefault="00864E19" w:rsidP="00BD7D3A">
            <w:pPr>
              <w:jc w:val="center"/>
              <w:cnfStyle w:val="000000000000" w:firstRow="0" w:lastRow="0" w:firstColumn="0" w:lastColumn="0" w:oddVBand="0" w:evenVBand="0" w:oddHBand="0" w:evenHBand="0" w:firstRowFirstColumn="0" w:firstRowLastColumn="0" w:lastRowFirstColumn="0" w:lastRowLastColumn="0"/>
            </w:pPr>
            <w:r>
              <w:t>0</w:t>
            </w:r>
          </w:p>
        </w:tc>
        <w:tc>
          <w:tcPr>
            <w:tcW w:w="1255" w:type="dxa"/>
          </w:tcPr>
          <w:p w14:paraId="19185B9F" w14:textId="3976C5AE" w:rsidR="00264CA3" w:rsidRDefault="00864E19" w:rsidP="00BD7D3A">
            <w:pPr>
              <w:jc w:val="center"/>
              <w:cnfStyle w:val="000000000000" w:firstRow="0" w:lastRow="0" w:firstColumn="0" w:lastColumn="0" w:oddVBand="0" w:evenVBand="0" w:oddHBand="0" w:evenHBand="0" w:firstRowFirstColumn="0" w:firstRowLastColumn="0" w:lastRowFirstColumn="0" w:lastRowLastColumn="0"/>
            </w:pPr>
            <w:r>
              <w:t>3</w:t>
            </w:r>
          </w:p>
        </w:tc>
      </w:tr>
      <w:tr w:rsidR="00264CA3" w14:paraId="458CCA28" w14:textId="77777777" w:rsidTr="00DE6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tcPr>
          <w:p w14:paraId="7B9BC6D3" w14:textId="2AE3A7A6" w:rsidR="00264CA3" w:rsidRDefault="009F1649" w:rsidP="00264CA3">
            <w:r>
              <w:t>CVTT</w:t>
            </w:r>
            <w:r w:rsidR="001232BF">
              <w:t>-1110</w:t>
            </w:r>
          </w:p>
        </w:tc>
        <w:tc>
          <w:tcPr>
            <w:tcW w:w="4180" w:type="dxa"/>
            <w:gridSpan w:val="2"/>
          </w:tcPr>
          <w:p w14:paraId="22277DB9" w14:textId="74D93541" w:rsidR="00264CA3" w:rsidRDefault="00B95C4F" w:rsidP="00264CA3">
            <w:pPr>
              <w:cnfStyle w:val="000000100000" w:firstRow="0" w:lastRow="0" w:firstColumn="0" w:lastColumn="0" w:oddVBand="0" w:evenVBand="0" w:oddHBand="1" w:evenHBand="0" w:firstRowFirstColumn="0" w:firstRowLastColumn="0" w:lastRowFirstColumn="0" w:lastRowLastColumn="0"/>
            </w:pPr>
            <w:r w:rsidRPr="00DE6178">
              <w:t>Cardiac Catheterization I</w:t>
            </w:r>
          </w:p>
        </w:tc>
        <w:tc>
          <w:tcPr>
            <w:tcW w:w="990" w:type="dxa"/>
          </w:tcPr>
          <w:p w14:paraId="600ED96D" w14:textId="1C8A8313" w:rsidR="00264CA3" w:rsidRDefault="00864E19" w:rsidP="00BD7D3A">
            <w:pPr>
              <w:jc w:val="center"/>
              <w:cnfStyle w:val="000000100000" w:firstRow="0" w:lastRow="0" w:firstColumn="0" w:lastColumn="0" w:oddVBand="0" w:evenVBand="0" w:oddHBand="1" w:evenHBand="0" w:firstRowFirstColumn="0" w:firstRowLastColumn="0" w:lastRowFirstColumn="0" w:lastRowLastColumn="0"/>
            </w:pPr>
            <w:r>
              <w:t>1</w:t>
            </w:r>
          </w:p>
        </w:tc>
        <w:tc>
          <w:tcPr>
            <w:tcW w:w="1080" w:type="dxa"/>
          </w:tcPr>
          <w:p w14:paraId="34B825C8" w14:textId="08D321BC" w:rsidR="00264CA3" w:rsidRDefault="00864E19" w:rsidP="00BD7D3A">
            <w:pPr>
              <w:jc w:val="center"/>
              <w:cnfStyle w:val="000000100000" w:firstRow="0" w:lastRow="0" w:firstColumn="0" w:lastColumn="0" w:oddVBand="0" w:evenVBand="0" w:oddHBand="1" w:evenHBand="0" w:firstRowFirstColumn="0" w:firstRowLastColumn="0" w:lastRowFirstColumn="0" w:lastRowLastColumn="0"/>
            </w:pPr>
            <w:r>
              <w:t>1</w:t>
            </w:r>
          </w:p>
        </w:tc>
        <w:tc>
          <w:tcPr>
            <w:tcW w:w="1255" w:type="dxa"/>
          </w:tcPr>
          <w:p w14:paraId="178E34D0" w14:textId="26C1D4C2" w:rsidR="00264CA3" w:rsidRDefault="00864E19" w:rsidP="00BD7D3A">
            <w:pPr>
              <w:jc w:val="center"/>
              <w:cnfStyle w:val="000000100000" w:firstRow="0" w:lastRow="0" w:firstColumn="0" w:lastColumn="0" w:oddVBand="0" w:evenVBand="0" w:oddHBand="1" w:evenHBand="0" w:firstRowFirstColumn="0" w:firstRowLastColumn="0" w:lastRowFirstColumn="0" w:lastRowLastColumn="0"/>
            </w:pPr>
            <w:r>
              <w:t>1</w:t>
            </w:r>
          </w:p>
        </w:tc>
      </w:tr>
      <w:tr w:rsidR="009F1649" w14:paraId="1DCADDC3" w14:textId="77777777" w:rsidTr="00DE6178">
        <w:tc>
          <w:tcPr>
            <w:cnfStyle w:val="001000000000" w:firstRow="0" w:lastRow="0" w:firstColumn="1" w:lastColumn="0" w:oddVBand="0" w:evenVBand="0" w:oddHBand="0" w:evenHBand="0" w:firstRowFirstColumn="0" w:firstRowLastColumn="0" w:lastRowFirstColumn="0" w:lastRowLastColumn="0"/>
            <w:tcW w:w="1845" w:type="dxa"/>
          </w:tcPr>
          <w:p w14:paraId="098E2997" w14:textId="2EF4B360" w:rsidR="009F1649" w:rsidRDefault="001232BF" w:rsidP="00264CA3">
            <w:r>
              <w:t>CVTT-1350</w:t>
            </w:r>
          </w:p>
        </w:tc>
        <w:tc>
          <w:tcPr>
            <w:tcW w:w="4180" w:type="dxa"/>
            <w:gridSpan w:val="2"/>
          </w:tcPr>
          <w:p w14:paraId="2DDE2D45" w14:textId="66BD4551" w:rsidR="009F1649" w:rsidRDefault="00267F06" w:rsidP="00264CA3">
            <w:pPr>
              <w:cnfStyle w:val="000000000000" w:firstRow="0" w:lastRow="0" w:firstColumn="0" w:lastColumn="0" w:oddVBand="0" w:evenVBand="0" w:oddHBand="0" w:evenHBand="0" w:firstRowFirstColumn="0" w:firstRowLastColumn="0" w:lastRowFirstColumn="0" w:lastRowLastColumn="0"/>
            </w:pPr>
            <w:r w:rsidRPr="00DE6178">
              <w:t>Cardiac Catheterization II</w:t>
            </w:r>
          </w:p>
        </w:tc>
        <w:tc>
          <w:tcPr>
            <w:tcW w:w="990" w:type="dxa"/>
          </w:tcPr>
          <w:p w14:paraId="3F7B785F" w14:textId="034CF77F" w:rsidR="009F1649" w:rsidRDefault="004E75A1" w:rsidP="00BD7D3A">
            <w:pPr>
              <w:jc w:val="center"/>
              <w:cnfStyle w:val="000000000000" w:firstRow="0" w:lastRow="0" w:firstColumn="0" w:lastColumn="0" w:oddVBand="0" w:evenVBand="0" w:oddHBand="0" w:evenHBand="0" w:firstRowFirstColumn="0" w:firstRowLastColumn="0" w:lastRowFirstColumn="0" w:lastRowLastColumn="0"/>
            </w:pPr>
            <w:r>
              <w:t>2</w:t>
            </w:r>
          </w:p>
        </w:tc>
        <w:tc>
          <w:tcPr>
            <w:tcW w:w="1080" w:type="dxa"/>
          </w:tcPr>
          <w:p w14:paraId="7EC5B936" w14:textId="3ABF6408" w:rsidR="009F1649" w:rsidRDefault="004E75A1" w:rsidP="00BD7D3A">
            <w:pPr>
              <w:jc w:val="center"/>
              <w:cnfStyle w:val="000000000000" w:firstRow="0" w:lastRow="0" w:firstColumn="0" w:lastColumn="0" w:oddVBand="0" w:evenVBand="0" w:oddHBand="0" w:evenHBand="0" w:firstRowFirstColumn="0" w:firstRowLastColumn="0" w:lastRowFirstColumn="0" w:lastRowLastColumn="0"/>
            </w:pPr>
            <w:r>
              <w:t>3</w:t>
            </w:r>
          </w:p>
        </w:tc>
        <w:tc>
          <w:tcPr>
            <w:tcW w:w="1255" w:type="dxa"/>
          </w:tcPr>
          <w:p w14:paraId="025F519E" w14:textId="750BD770" w:rsidR="009F1649" w:rsidRDefault="00864E19" w:rsidP="00BD7D3A">
            <w:pPr>
              <w:jc w:val="center"/>
              <w:cnfStyle w:val="000000000000" w:firstRow="0" w:lastRow="0" w:firstColumn="0" w:lastColumn="0" w:oddVBand="0" w:evenVBand="0" w:oddHBand="0" w:evenHBand="0" w:firstRowFirstColumn="0" w:firstRowLastColumn="0" w:lastRowFirstColumn="0" w:lastRowLastColumn="0"/>
            </w:pPr>
            <w:r>
              <w:t>3</w:t>
            </w:r>
          </w:p>
        </w:tc>
      </w:tr>
      <w:tr w:rsidR="009F1649" w14:paraId="43998FF3" w14:textId="77777777" w:rsidTr="00DE6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tcPr>
          <w:p w14:paraId="05132EC4" w14:textId="09964BA6" w:rsidR="009F1649" w:rsidRDefault="001232BF" w:rsidP="00264CA3">
            <w:r>
              <w:t>CVTT-1307</w:t>
            </w:r>
          </w:p>
        </w:tc>
        <w:tc>
          <w:tcPr>
            <w:tcW w:w="4180" w:type="dxa"/>
            <w:gridSpan w:val="2"/>
          </w:tcPr>
          <w:p w14:paraId="4BF5BFFD" w14:textId="3EB7CCAF" w:rsidR="009F1649" w:rsidRDefault="00B04C5C" w:rsidP="00264CA3">
            <w:pPr>
              <w:cnfStyle w:val="000000100000" w:firstRow="0" w:lastRow="0" w:firstColumn="0" w:lastColumn="0" w:oddVBand="0" w:evenVBand="0" w:oddHBand="1" w:evenHBand="0" w:firstRowFirstColumn="0" w:firstRowLastColumn="0" w:lastRowFirstColumn="0" w:lastRowLastColumn="0"/>
            </w:pPr>
            <w:r w:rsidRPr="00DE6178">
              <w:t>Cardiovascular Instrumentation</w:t>
            </w:r>
          </w:p>
        </w:tc>
        <w:tc>
          <w:tcPr>
            <w:tcW w:w="990" w:type="dxa"/>
          </w:tcPr>
          <w:p w14:paraId="2DD31BE3" w14:textId="5B6D56C8" w:rsidR="009F1649" w:rsidRDefault="004E75A1" w:rsidP="00BD7D3A">
            <w:pPr>
              <w:jc w:val="center"/>
              <w:cnfStyle w:val="000000100000" w:firstRow="0" w:lastRow="0" w:firstColumn="0" w:lastColumn="0" w:oddVBand="0" w:evenVBand="0" w:oddHBand="1" w:evenHBand="0" w:firstRowFirstColumn="0" w:firstRowLastColumn="0" w:lastRowFirstColumn="0" w:lastRowLastColumn="0"/>
            </w:pPr>
            <w:r>
              <w:t>2</w:t>
            </w:r>
          </w:p>
        </w:tc>
        <w:tc>
          <w:tcPr>
            <w:tcW w:w="1080" w:type="dxa"/>
          </w:tcPr>
          <w:p w14:paraId="16E1982D" w14:textId="0CA71944" w:rsidR="009F1649" w:rsidRDefault="004E75A1" w:rsidP="00BD7D3A">
            <w:pPr>
              <w:jc w:val="center"/>
              <w:cnfStyle w:val="000000100000" w:firstRow="0" w:lastRow="0" w:firstColumn="0" w:lastColumn="0" w:oddVBand="0" w:evenVBand="0" w:oddHBand="1" w:evenHBand="0" w:firstRowFirstColumn="0" w:firstRowLastColumn="0" w:lastRowFirstColumn="0" w:lastRowLastColumn="0"/>
            </w:pPr>
            <w:r>
              <w:t>3</w:t>
            </w:r>
          </w:p>
        </w:tc>
        <w:tc>
          <w:tcPr>
            <w:tcW w:w="1255" w:type="dxa"/>
          </w:tcPr>
          <w:p w14:paraId="6797BF7A" w14:textId="0180FAAE" w:rsidR="009F1649" w:rsidRDefault="004E75A1" w:rsidP="00BD7D3A">
            <w:pPr>
              <w:jc w:val="center"/>
              <w:cnfStyle w:val="000000100000" w:firstRow="0" w:lastRow="0" w:firstColumn="0" w:lastColumn="0" w:oddVBand="0" w:evenVBand="0" w:oddHBand="1" w:evenHBand="0" w:firstRowFirstColumn="0" w:firstRowLastColumn="0" w:lastRowFirstColumn="0" w:lastRowLastColumn="0"/>
            </w:pPr>
            <w:r>
              <w:t>3</w:t>
            </w:r>
          </w:p>
        </w:tc>
      </w:tr>
      <w:tr w:rsidR="001A163A" w14:paraId="70E9EA50" w14:textId="77777777" w:rsidTr="00291226">
        <w:tc>
          <w:tcPr>
            <w:cnfStyle w:val="001000000000" w:firstRow="0" w:lastRow="0" w:firstColumn="1" w:lastColumn="0" w:oddVBand="0" w:evenVBand="0" w:oddHBand="0" w:evenHBand="0" w:firstRowFirstColumn="0" w:firstRowLastColumn="0" w:lastRowFirstColumn="0" w:lastRowLastColumn="0"/>
            <w:tcW w:w="1870" w:type="dxa"/>
            <w:gridSpan w:val="2"/>
          </w:tcPr>
          <w:p w14:paraId="5CFF8466" w14:textId="77777777" w:rsidR="001A163A" w:rsidRDefault="001A163A" w:rsidP="00291226">
            <w:r>
              <w:t>CVTT-1264</w:t>
            </w:r>
          </w:p>
        </w:tc>
        <w:tc>
          <w:tcPr>
            <w:tcW w:w="4155" w:type="dxa"/>
          </w:tcPr>
          <w:p w14:paraId="51872162" w14:textId="77777777" w:rsidR="001A163A" w:rsidRPr="00684026" w:rsidRDefault="001A163A" w:rsidP="00291226">
            <w:pPr>
              <w:cnfStyle w:val="000000000000" w:firstRow="0" w:lastRow="0" w:firstColumn="0" w:lastColumn="0" w:oddVBand="0" w:evenVBand="0" w:oddHBand="0" w:evenHBand="0" w:firstRowFirstColumn="0" w:firstRowLastColumn="0" w:lastRowFirstColumn="0" w:lastRowLastColumn="0"/>
              <w:rPr>
                <w:rFonts w:cstheme="minorHAnsi"/>
              </w:rPr>
            </w:pPr>
            <w:r w:rsidRPr="00684026">
              <w:rPr>
                <w:rFonts w:cstheme="minorHAnsi"/>
              </w:rPr>
              <w:t>Practicum – Cardiovascular Technology</w:t>
            </w:r>
          </w:p>
        </w:tc>
        <w:tc>
          <w:tcPr>
            <w:tcW w:w="990" w:type="dxa"/>
          </w:tcPr>
          <w:p w14:paraId="48188EC2" w14:textId="77777777" w:rsidR="001A163A" w:rsidRDefault="001A163A" w:rsidP="00291226">
            <w:pPr>
              <w:jc w:val="center"/>
              <w:cnfStyle w:val="000000000000" w:firstRow="0" w:lastRow="0" w:firstColumn="0" w:lastColumn="0" w:oddVBand="0" w:evenVBand="0" w:oddHBand="0" w:evenHBand="0" w:firstRowFirstColumn="0" w:firstRowLastColumn="0" w:lastRowFirstColumn="0" w:lastRowLastColumn="0"/>
            </w:pPr>
            <w:r>
              <w:t>0</w:t>
            </w:r>
          </w:p>
        </w:tc>
        <w:tc>
          <w:tcPr>
            <w:tcW w:w="1080" w:type="dxa"/>
          </w:tcPr>
          <w:p w14:paraId="7129805D" w14:textId="77777777" w:rsidR="001A163A" w:rsidRDefault="001A163A" w:rsidP="00291226">
            <w:pPr>
              <w:jc w:val="center"/>
              <w:cnfStyle w:val="000000000000" w:firstRow="0" w:lastRow="0" w:firstColumn="0" w:lastColumn="0" w:oddVBand="0" w:evenVBand="0" w:oddHBand="0" w:evenHBand="0" w:firstRowFirstColumn="0" w:firstRowLastColumn="0" w:lastRowFirstColumn="0" w:lastRowLastColumn="0"/>
            </w:pPr>
            <w:r>
              <w:t>0</w:t>
            </w:r>
          </w:p>
        </w:tc>
        <w:tc>
          <w:tcPr>
            <w:tcW w:w="1255" w:type="dxa"/>
          </w:tcPr>
          <w:p w14:paraId="602E7275" w14:textId="77777777" w:rsidR="001A163A" w:rsidRDefault="001A163A" w:rsidP="00291226">
            <w:pPr>
              <w:jc w:val="center"/>
              <w:cnfStyle w:val="000000000000" w:firstRow="0" w:lastRow="0" w:firstColumn="0" w:lastColumn="0" w:oddVBand="0" w:evenVBand="0" w:oddHBand="0" w:evenHBand="0" w:firstRowFirstColumn="0" w:firstRowLastColumn="0" w:lastRowFirstColumn="0" w:lastRowLastColumn="0"/>
            </w:pPr>
            <w:r>
              <w:t>2</w:t>
            </w:r>
          </w:p>
        </w:tc>
      </w:tr>
      <w:tr w:rsidR="00C7785A" w14:paraId="3C35ECC9" w14:textId="77777777" w:rsidTr="005314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gridSpan w:val="3"/>
          </w:tcPr>
          <w:p w14:paraId="7FEF5D56" w14:textId="0D066DD4" w:rsidR="00C7785A" w:rsidRDefault="00C7785A" w:rsidP="00264CA3">
            <w:r>
              <w:t>Subtotal</w:t>
            </w:r>
          </w:p>
        </w:tc>
        <w:tc>
          <w:tcPr>
            <w:tcW w:w="990" w:type="dxa"/>
          </w:tcPr>
          <w:p w14:paraId="1CDC9E10" w14:textId="2ABA2C7E" w:rsidR="00C7785A" w:rsidRDefault="00C7785A" w:rsidP="00BD7D3A">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fldChar w:fldCharType="begin"/>
            </w:r>
            <w:r>
              <w:instrText xml:space="preserve"> =SUM(ABOVE) </w:instrText>
            </w:r>
            <w:r>
              <w:rPr>
                <w:color w:val="2B579A"/>
                <w:shd w:val="clear" w:color="auto" w:fill="E6E6E6"/>
              </w:rPr>
              <w:fldChar w:fldCharType="separate"/>
            </w:r>
            <w:r>
              <w:rPr>
                <w:noProof/>
              </w:rPr>
              <w:t>8</w:t>
            </w:r>
            <w:r>
              <w:rPr>
                <w:color w:val="2B579A"/>
                <w:shd w:val="clear" w:color="auto" w:fill="E6E6E6"/>
              </w:rPr>
              <w:fldChar w:fldCharType="end"/>
            </w:r>
          </w:p>
        </w:tc>
        <w:tc>
          <w:tcPr>
            <w:tcW w:w="1080" w:type="dxa"/>
          </w:tcPr>
          <w:p w14:paraId="56A87BFE" w14:textId="401AE40B" w:rsidR="00C7785A" w:rsidRDefault="00C7785A" w:rsidP="00BD7D3A">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fldChar w:fldCharType="begin"/>
            </w:r>
            <w:r>
              <w:instrText xml:space="preserve"> =SUM(ABOVE) </w:instrText>
            </w:r>
            <w:r>
              <w:rPr>
                <w:color w:val="2B579A"/>
                <w:shd w:val="clear" w:color="auto" w:fill="E6E6E6"/>
              </w:rPr>
              <w:fldChar w:fldCharType="separate"/>
            </w:r>
            <w:r>
              <w:rPr>
                <w:noProof/>
              </w:rPr>
              <w:t>7</w:t>
            </w:r>
            <w:r>
              <w:rPr>
                <w:color w:val="2B579A"/>
                <w:shd w:val="clear" w:color="auto" w:fill="E6E6E6"/>
              </w:rPr>
              <w:fldChar w:fldCharType="end"/>
            </w:r>
          </w:p>
        </w:tc>
        <w:tc>
          <w:tcPr>
            <w:tcW w:w="1255" w:type="dxa"/>
          </w:tcPr>
          <w:p w14:paraId="18A9913F" w14:textId="79FE46DC" w:rsidR="00C7785A" w:rsidRDefault="00FC695E" w:rsidP="00BD7D3A">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t>1</w:t>
            </w:r>
            <w:r w:rsidR="00DD0F3B">
              <w:rPr>
                <w:color w:val="2B579A"/>
                <w:shd w:val="clear" w:color="auto" w:fill="E6E6E6"/>
              </w:rPr>
              <w:t>2</w:t>
            </w:r>
          </w:p>
        </w:tc>
      </w:tr>
      <w:bookmarkEnd w:id="33"/>
    </w:tbl>
    <w:p w14:paraId="5EBBAA88" w14:textId="77777777" w:rsidR="00C7785A" w:rsidRDefault="00C7785A" w:rsidP="001F4210"/>
    <w:tbl>
      <w:tblPr>
        <w:tblStyle w:val="GridTable4-Accent1"/>
        <w:tblW w:w="0" w:type="auto"/>
        <w:tblLook w:val="04A0" w:firstRow="1" w:lastRow="0" w:firstColumn="1" w:lastColumn="0" w:noHBand="0" w:noVBand="1"/>
      </w:tblPr>
      <w:tblGrid>
        <w:gridCol w:w="1845"/>
        <w:gridCol w:w="25"/>
        <w:gridCol w:w="4155"/>
        <w:gridCol w:w="990"/>
        <w:gridCol w:w="1080"/>
        <w:gridCol w:w="1255"/>
      </w:tblGrid>
      <w:tr w:rsidR="005F6548" w14:paraId="0C04886D" w14:textId="77777777" w:rsidTr="00C57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6"/>
          </w:tcPr>
          <w:p w14:paraId="4A752B22" w14:textId="44F4DFD8" w:rsidR="005F6548" w:rsidRDefault="005F6548" w:rsidP="00C57CCA">
            <w:pPr>
              <w:jc w:val="center"/>
            </w:pPr>
            <w:bookmarkStart w:id="34" w:name="COSem5"/>
            <w:r>
              <w:t xml:space="preserve">Semester </w:t>
            </w:r>
            <w:r w:rsidR="00C8205D">
              <w:t>4</w:t>
            </w:r>
            <w:r w:rsidR="00E53E36">
              <w:t xml:space="preserve"> </w:t>
            </w:r>
            <w:r w:rsidR="002063AC">
              <w:t xml:space="preserve">- </w:t>
            </w:r>
            <w:r w:rsidR="00880379">
              <w:t>Spring</w:t>
            </w:r>
          </w:p>
        </w:tc>
      </w:tr>
      <w:tr w:rsidR="00264CA3" w14:paraId="483633F6" w14:textId="77777777" w:rsidTr="00ED2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gridSpan w:val="2"/>
            <w:vAlign w:val="center"/>
          </w:tcPr>
          <w:p w14:paraId="24F2859B" w14:textId="4606348F" w:rsidR="00264CA3" w:rsidRPr="00CA532D" w:rsidRDefault="00715FA4" w:rsidP="002063AC">
            <w:pPr>
              <w:jc w:val="center"/>
              <w:rPr>
                <w:b w:val="0"/>
                <w:bCs w:val="0"/>
              </w:rPr>
            </w:pPr>
            <w:r w:rsidRPr="00CA532D">
              <w:rPr>
                <w:b w:val="0"/>
                <w:bCs w:val="0"/>
              </w:rPr>
              <w:t>C</w:t>
            </w:r>
            <w:r w:rsidR="00880379" w:rsidRPr="00CA532D">
              <w:rPr>
                <w:b w:val="0"/>
                <w:bCs w:val="0"/>
              </w:rPr>
              <w:t>ourse</w:t>
            </w:r>
          </w:p>
        </w:tc>
        <w:tc>
          <w:tcPr>
            <w:tcW w:w="4155" w:type="dxa"/>
            <w:vAlign w:val="center"/>
          </w:tcPr>
          <w:p w14:paraId="06FC5425" w14:textId="3D27D4C1" w:rsidR="00264CA3" w:rsidRPr="002063AC" w:rsidRDefault="00715FA4" w:rsidP="002063AC">
            <w:pPr>
              <w:jc w:val="center"/>
              <w:cnfStyle w:val="000000100000" w:firstRow="0" w:lastRow="0" w:firstColumn="0" w:lastColumn="0" w:oddVBand="0" w:evenVBand="0" w:oddHBand="1" w:evenHBand="0" w:firstRowFirstColumn="0" w:firstRowLastColumn="0" w:lastRowFirstColumn="0" w:lastRowLastColumn="0"/>
            </w:pPr>
            <w:r w:rsidRPr="002063AC">
              <w:t>Title</w:t>
            </w:r>
          </w:p>
        </w:tc>
        <w:tc>
          <w:tcPr>
            <w:tcW w:w="990" w:type="dxa"/>
            <w:vAlign w:val="center"/>
          </w:tcPr>
          <w:p w14:paraId="1934B1D6" w14:textId="2FF11ECB" w:rsidR="00264CA3" w:rsidRPr="002063AC" w:rsidRDefault="00264CA3" w:rsidP="002063AC">
            <w:pPr>
              <w:jc w:val="center"/>
              <w:cnfStyle w:val="000000100000" w:firstRow="0" w:lastRow="0" w:firstColumn="0" w:lastColumn="0" w:oddVBand="0" w:evenVBand="0" w:oddHBand="1" w:evenHBand="0" w:firstRowFirstColumn="0" w:firstRowLastColumn="0" w:lastRowFirstColumn="0" w:lastRowLastColumn="0"/>
            </w:pPr>
            <w:r w:rsidRPr="002063AC">
              <w:t>Lecture Hours</w:t>
            </w:r>
          </w:p>
        </w:tc>
        <w:tc>
          <w:tcPr>
            <w:tcW w:w="1080" w:type="dxa"/>
            <w:vAlign w:val="center"/>
          </w:tcPr>
          <w:p w14:paraId="15972088" w14:textId="69AFD0CA" w:rsidR="00264CA3" w:rsidRPr="002063AC" w:rsidRDefault="00264CA3" w:rsidP="002063AC">
            <w:pPr>
              <w:jc w:val="center"/>
              <w:cnfStyle w:val="000000100000" w:firstRow="0" w:lastRow="0" w:firstColumn="0" w:lastColumn="0" w:oddVBand="0" w:evenVBand="0" w:oddHBand="1" w:evenHBand="0" w:firstRowFirstColumn="0" w:firstRowLastColumn="0" w:lastRowFirstColumn="0" w:lastRowLastColumn="0"/>
            </w:pPr>
            <w:r w:rsidRPr="002063AC">
              <w:t>Lab Hours</w:t>
            </w:r>
          </w:p>
        </w:tc>
        <w:tc>
          <w:tcPr>
            <w:tcW w:w="1255" w:type="dxa"/>
            <w:vAlign w:val="center"/>
          </w:tcPr>
          <w:p w14:paraId="61C7C750" w14:textId="687675FE" w:rsidR="00264CA3" w:rsidRPr="002063AC" w:rsidRDefault="00264CA3" w:rsidP="002063AC">
            <w:pPr>
              <w:jc w:val="center"/>
              <w:cnfStyle w:val="000000100000" w:firstRow="0" w:lastRow="0" w:firstColumn="0" w:lastColumn="0" w:oddVBand="0" w:evenVBand="0" w:oddHBand="1" w:evenHBand="0" w:firstRowFirstColumn="0" w:firstRowLastColumn="0" w:lastRowFirstColumn="0" w:lastRowLastColumn="0"/>
            </w:pPr>
            <w:r w:rsidRPr="002063AC">
              <w:t>Credit Hours</w:t>
            </w:r>
          </w:p>
        </w:tc>
      </w:tr>
      <w:tr w:rsidR="00264CA3" w14:paraId="4433ED1A" w14:textId="77777777" w:rsidTr="00715FA4">
        <w:tc>
          <w:tcPr>
            <w:cnfStyle w:val="001000000000" w:firstRow="0" w:lastRow="0" w:firstColumn="1" w:lastColumn="0" w:oddVBand="0" w:evenVBand="0" w:oddHBand="0" w:evenHBand="0" w:firstRowFirstColumn="0" w:firstRowLastColumn="0" w:lastRowFirstColumn="0" w:lastRowLastColumn="0"/>
            <w:tcW w:w="1870" w:type="dxa"/>
            <w:gridSpan w:val="2"/>
          </w:tcPr>
          <w:p w14:paraId="62742D6C" w14:textId="5154A9CE" w:rsidR="00264CA3" w:rsidRDefault="008D5E78" w:rsidP="00264CA3">
            <w:r>
              <w:t>CVTT-1471**</w:t>
            </w:r>
          </w:p>
        </w:tc>
        <w:tc>
          <w:tcPr>
            <w:tcW w:w="4155" w:type="dxa"/>
          </w:tcPr>
          <w:p w14:paraId="67532D57" w14:textId="77777777" w:rsidR="005005ED" w:rsidRPr="00FF4B05" w:rsidRDefault="005005ED" w:rsidP="00FF4B05">
            <w:pPr>
              <w:cnfStyle w:val="000000000000" w:firstRow="0" w:lastRow="0" w:firstColumn="0" w:lastColumn="0" w:oddVBand="0" w:evenVBand="0" w:oddHBand="0" w:evenHBand="0" w:firstRowFirstColumn="0" w:firstRowLastColumn="0" w:lastRowFirstColumn="0" w:lastRowLastColumn="0"/>
            </w:pPr>
            <w:r w:rsidRPr="00FF4B05">
              <w:t xml:space="preserve">Peripheral Vascular Studies, Radiologic </w:t>
            </w:r>
          </w:p>
          <w:p w14:paraId="1DFF65E6" w14:textId="573C21F6" w:rsidR="00264CA3" w:rsidRDefault="005005ED" w:rsidP="00FF4B05">
            <w:pPr>
              <w:cnfStyle w:val="000000000000" w:firstRow="0" w:lastRow="0" w:firstColumn="0" w:lastColumn="0" w:oddVBand="0" w:evenVBand="0" w:oddHBand="0" w:evenHBand="0" w:firstRowFirstColumn="0" w:firstRowLastColumn="0" w:lastRowFirstColumn="0" w:lastRowLastColumn="0"/>
            </w:pPr>
            <w:r w:rsidRPr="00FF4B05">
              <w:t>Principles and RCIS Board Review</w:t>
            </w:r>
          </w:p>
        </w:tc>
        <w:tc>
          <w:tcPr>
            <w:tcW w:w="990" w:type="dxa"/>
          </w:tcPr>
          <w:p w14:paraId="69F4DDFA" w14:textId="1E2499C3" w:rsidR="00264CA3" w:rsidRDefault="00A90B8C" w:rsidP="00BD7D3A">
            <w:pPr>
              <w:jc w:val="center"/>
              <w:cnfStyle w:val="000000000000" w:firstRow="0" w:lastRow="0" w:firstColumn="0" w:lastColumn="0" w:oddVBand="0" w:evenVBand="0" w:oddHBand="0" w:evenHBand="0" w:firstRowFirstColumn="0" w:firstRowLastColumn="0" w:lastRowFirstColumn="0" w:lastRowLastColumn="0"/>
            </w:pPr>
            <w:r>
              <w:t>3</w:t>
            </w:r>
          </w:p>
        </w:tc>
        <w:tc>
          <w:tcPr>
            <w:tcW w:w="1080" w:type="dxa"/>
          </w:tcPr>
          <w:p w14:paraId="71F4AD37" w14:textId="7D2B8CA0" w:rsidR="00264CA3" w:rsidRDefault="00A90B8C" w:rsidP="00BD7D3A">
            <w:pPr>
              <w:jc w:val="center"/>
              <w:cnfStyle w:val="000000000000" w:firstRow="0" w:lastRow="0" w:firstColumn="0" w:lastColumn="0" w:oddVBand="0" w:evenVBand="0" w:oddHBand="0" w:evenHBand="0" w:firstRowFirstColumn="0" w:firstRowLastColumn="0" w:lastRowFirstColumn="0" w:lastRowLastColumn="0"/>
            </w:pPr>
            <w:r>
              <w:t>3</w:t>
            </w:r>
          </w:p>
        </w:tc>
        <w:tc>
          <w:tcPr>
            <w:tcW w:w="1255" w:type="dxa"/>
          </w:tcPr>
          <w:p w14:paraId="52A5F850" w14:textId="0ABEDE93" w:rsidR="00264CA3" w:rsidRDefault="00A90B8C" w:rsidP="00BD7D3A">
            <w:pPr>
              <w:jc w:val="center"/>
              <w:cnfStyle w:val="000000000000" w:firstRow="0" w:lastRow="0" w:firstColumn="0" w:lastColumn="0" w:oddVBand="0" w:evenVBand="0" w:oddHBand="0" w:evenHBand="0" w:firstRowFirstColumn="0" w:firstRowLastColumn="0" w:lastRowFirstColumn="0" w:lastRowLastColumn="0"/>
            </w:pPr>
            <w:r>
              <w:t>4</w:t>
            </w:r>
          </w:p>
        </w:tc>
      </w:tr>
      <w:tr w:rsidR="002D423C" w14:paraId="681F9A18" w14:textId="77777777" w:rsidTr="00715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gridSpan w:val="2"/>
          </w:tcPr>
          <w:p w14:paraId="23D7E5A7" w14:textId="5747AB30" w:rsidR="002D423C" w:rsidRDefault="0073647A" w:rsidP="00264CA3">
            <w:r>
              <w:t>CVTT</w:t>
            </w:r>
            <w:r w:rsidR="000A74DC">
              <w:t>-1153</w:t>
            </w:r>
          </w:p>
        </w:tc>
        <w:tc>
          <w:tcPr>
            <w:tcW w:w="4155" w:type="dxa"/>
          </w:tcPr>
          <w:p w14:paraId="2C920020" w14:textId="3C3160C4" w:rsidR="002D423C" w:rsidRDefault="009355AB" w:rsidP="00264CA3">
            <w:pPr>
              <w:cnfStyle w:val="000000100000" w:firstRow="0" w:lastRow="0" w:firstColumn="0" w:lastColumn="0" w:oddVBand="0" w:evenVBand="0" w:oddHBand="1" w:evenHBand="0" w:firstRowFirstColumn="0" w:firstRowLastColumn="0" w:lastRowFirstColumn="0" w:lastRowLastColumn="0"/>
            </w:pPr>
            <w:r w:rsidRPr="009355AB">
              <w:t>Catheterization Lab Fundamentals II</w:t>
            </w:r>
          </w:p>
        </w:tc>
        <w:tc>
          <w:tcPr>
            <w:tcW w:w="990" w:type="dxa"/>
          </w:tcPr>
          <w:p w14:paraId="781B97E6" w14:textId="23947976" w:rsidR="002D423C" w:rsidRDefault="007D06CA" w:rsidP="00BD7D3A">
            <w:pPr>
              <w:jc w:val="center"/>
              <w:cnfStyle w:val="000000100000" w:firstRow="0" w:lastRow="0" w:firstColumn="0" w:lastColumn="0" w:oddVBand="0" w:evenVBand="0" w:oddHBand="1" w:evenHBand="0" w:firstRowFirstColumn="0" w:firstRowLastColumn="0" w:lastRowFirstColumn="0" w:lastRowLastColumn="0"/>
            </w:pPr>
            <w:r>
              <w:t>1</w:t>
            </w:r>
          </w:p>
        </w:tc>
        <w:tc>
          <w:tcPr>
            <w:tcW w:w="1080" w:type="dxa"/>
          </w:tcPr>
          <w:p w14:paraId="559F4F4F" w14:textId="12047B3D" w:rsidR="002D423C" w:rsidRDefault="007D06CA" w:rsidP="00BD7D3A">
            <w:pPr>
              <w:jc w:val="center"/>
              <w:cnfStyle w:val="000000100000" w:firstRow="0" w:lastRow="0" w:firstColumn="0" w:lastColumn="0" w:oddVBand="0" w:evenVBand="0" w:oddHBand="1" w:evenHBand="0" w:firstRowFirstColumn="0" w:firstRowLastColumn="0" w:lastRowFirstColumn="0" w:lastRowLastColumn="0"/>
            </w:pPr>
            <w:r>
              <w:t>1</w:t>
            </w:r>
          </w:p>
        </w:tc>
        <w:tc>
          <w:tcPr>
            <w:tcW w:w="1255" w:type="dxa"/>
          </w:tcPr>
          <w:p w14:paraId="5BB2742C" w14:textId="50F87EB1" w:rsidR="002D423C" w:rsidRDefault="007D06CA" w:rsidP="00BD7D3A">
            <w:pPr>
              <w:jc w:val="center"/>
              <w:cnfStyle w:val="000000100000" w:firstRow="0" w:lastRow="0" w:firstColumn="0" w:lastColumn="0" w:oddVBand="0" w:evenVBand="0" w:oddHBand="1" w:evenHBand="0" w:firstRowFirstColumn="0" w:firstRowLastColumn="0" w:lastRowFirstColumn="0" w:lastRowLastColumn="0"/>
            </w:pPr>
            <w:r>
              <w:t>1</w:t>
            </w:r>
          </w:p>
        </w:tc>
      </w:tr>
      <w:tr w:rsidR="00264CA3" w14:paraId="2F120919" w14:textId="77777777" w:rsidTr="00715FA4">
        <w:tc>
          <w:tcPr>
            <w:cnfStyle w:val="001000000000" w:firstRow="0" w:lastRow="0" w:firstColumn="1" w:lastColumn="0" w:oddVBand="0" w:evenVBand="0" w:oddHBand="0" w:evenHBand="0" w:firstRowFirstColumn="0" w:firstRowLastColumn="0" w:lastRowFirstColumn="0" w:lastRowLastColumn="0"/>
            <w:tcW w:w="1870" w:type="dxa"/>
            <w:gridSpan w:val="2"/>
          </w:tcPr>
          <w:p w14:paraId="171BE8B2" w14:textId="2CD803F2" w:rsidR="00264CA3" w:rsidRDefault="000A74DC" w:rsidP="00264CA3">
            <w:r>
              <w:t>CVTT-1491</w:t>
            </w:r>
          </w:p>
        </w:tc>
        <w:tc>
          <w:tcPr>
            <w:tcW w:w="4155" w:type="dxa"/>
          </w:tcPr>
          <w:p w14:paraId="24BABDDF" w14:textId="237A0793" w:rsidR="00264CA3" w:rsidRDefault="00FF4B05" w:rsidP="00264CA3">
            <w:pPr>
              <w:cnfStyle w:val="000000000000" w:firstRow="0" w:lastRow="0" w:firstColumn="0" w:lastColumn="0" w:oddVBand="0" w:evenVBand="0" w:oddHBand="0" w:evenHBand="0" w:firstRowFirstColumn="0" w:firstRowLastColumn="0" w:lastRowFirstColumn="0" w:lastRowLastColumn="0"/>
            </w:pPr>
            <w:r w:rsidRPr="00FF4B05">
              <w:t>Special Topics in Cardiovascular Technology / Technician</w:t>
            </w:r>
          </w:p>
        </w:tc>
        <w:tc>
          <w:tcPr>
            <w:tcW w:w="990" w:type="dxa"/>
          </w:tcPr>
          <w:p w14:paraId="2B12D93F" w14:textId="68213A98" w:rsidR="00264CA3" w:rsidRDefault="007D06CA" w:rsidP="00BD7D3A">
            <w:pPr>
              <w:jc w:val="center"/>
              <w:cnfStyle w:val="000000000000" w:firstRow="0" w:lastRow="0" w:firstColumn="0" w:lastColumn="0" w:oddVBand="0" w:evenVBand="0" w:oddHBand="0" w:evenHBand="0" w:firstRowFirstColumn="0" w:firstRowLastColumn="0" w:lastRowFirstColumn="0" w:lastRowLastColumn="0"/>
            </w:pPr>
            <w:r>
              <w:t>3</w:t>
            </w:r>
          </w:p>
        </w:tc>
        <w:tc>
          <w:tcPr>
            <w:tcW w:w="1080" w:type="dxa"/>
          </w:tcPr>
          <w:p w14:paraId="0D25196F" w14:textId="5DD1C171" w:rsidR="00264CA3" w:rsidRDefault="007D06CA" w:rsidP="00BD7D3A">
            <w:pPr>
              <w:jc w:val="center"/>
              <w:cnfStyle w:val="000000000000" w:firstRow="0" w:lastRow="0" w:firstColumn="0" w:lastColumn="0" w:oddVBand="0" w:evenVBand="0" w:oddHBand="0" w:evenHBand="0" w:firstRowFirstColumn="0" w:firstRowLastColumn="0" w:lastRowFirstColumn="0" w:lastRowLastColumn="0"/>
            </w:pPr>
            <w:r>
              <w:t>3</w:t>
            </w:r>
          </w:p>
        </w:tc>
        <w:tc>
          <w:tcPr>
            <w:tcW w:w="1255" w:type="dxa"/>
          </w:tcPr>
          <w:p w14:paraId="634D7F1B" w14:textId="52F6FF4A" w:rsidR="00264CA3" w:rsidRDefault="007D06CA" w:rsidP="00BD7D3A">
            <w:pPr>
              <w:jc w:val="center"/>
              <w:cnfStyle w:val="000000000000" w:firstRow="0" w:lastRow="0" w:firstColumn="0" w:lastColumn="0" w:oddVBand="0" w:evenVBand="0" w:oddHBand="0" w:evenHBand="0" w:firstRowFirstColumn="0" w:firstRowLastColumn="0" w:lastRowFirstColumn="0" w:lastRowLastColumn="0"/>
            </w:pPr>
            <w:r>
              <w:t>4</w:t>
            </w:r>
          </w:p>
        </w:tc>
      </w:tr>
      <w:tr w:rsidR="00A43C8F" w14:paraId="39D44C2A" w14:textId="77777777" w:rsidTr="0029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tcPr>
          <w:p w14:paraId="0FBED22C" w14:textId="77777777" w:rsidR="00A43C8F" w:rsidRDefault="00A43C8F" w:rsidP="00291226">
            <w:r>
              <w:t>CVTT-1365</w:t>
            </w:r>
          </w:p>
        </w:tc>
        <w:tc>
          <w:tcPr>
            <w:tcW w:w="4180" w:type="dxa"/>
            <w:gridSpan w:val="2"/>
          </w:tcPr>
          <w:p w14:paraId="26919889" w14:textId="77777777" w:rsidR="00A43C8F" w:rsidRDefault="00A43C8F" w:rsidP="00291226">
            <w:pPr>
              <w:cnfStyle w:val="000000100000" w:firstRow="0" w:lastRow="0" w:firstColumn="0" w:lastColumn="0" w:oddVBand="0" w:evenVBand="0" w:oddHBand="1" w:evenHBand="0" w:firstRowFirstColumn="0" w:firstRowLastColumn="0" w:lastRowFirstColumn="0" w:lastRowLastColumn="0"/>
            </w:pPr>
            <w:r w:rsidRPr="00DE6178">
              <w:t>Practicum – Cardiovascular Technology</w:t>
            </w:r>
          </w:p>
        </w:tc>
        <w:tc>
          <w:tcPr>
            <w:tcW w:w="990" w:type="dxa"/>
          </w:tcPr>
          <w:p w14:paraId="3A957C3D" w14:textId="77777777" w:rsidR="00A43C8F" w:rsidRDefault="00A43C8F" w:rsidP="00291226">
            <w:pPr>
              <w:jc w:val="center"/>
              <w:cnfStyle w:val="000000100000" w:firstRow="0" w:lastRow="0" w:firstColumn="0" w:lastColumn="0" w:oddVBand="0" w:evenVBand="0" w:oddHBand="1" w:evenHBand="0" w:firstRowFirstColumn="0" w:firstRowLastColumn="0" w:lastRowFirstColumn="0" w:lastRowLastColumn="0"/>
            </w:pPr>
            <w:r>
              <w:t>0</w:t>
            </w:r>
          </w:p>
        </w:tc>
        <w:tc>
          <w:tcPr>
            <w:tcW w:w="1080" w:type="dxa"/>
          </w:tcPr>
          <w:p w14:paraId="13CBFA0B" w14:textId="77777777" w:rsidR="00A43C8F" w:rsidRDefault="00A43C8F" w:rsidP="00291226">
            <w:pPr>
              <w:jc w:val="center"/>
              <w:cnfStyle w:val="000000100000" w:firstRow="0" w:lastRow="0" w:firstColumn="0" w:lastColumn="0" w:oddVBand="0" w:evenVBand="0" w:oddHBand="1" w:evenHBand="0" w:firstRowFirstColumn="0" w:firstRowLastColumn="0" w:lastRowFirstColumn="0" w:lastRowLastColumn="0"/>
            </w:pPr>
            <w:r>
              <w:t>0</w:t>
            </w:r>
          </w:p>
        </w:tc>
        <w:tc>
          <w:tcPr>
            <w:tcW w:w="1255" w:type="dxa"/>
          </w:tcPr>
          <w:p w14:paraId="13442F39" w14:textId="77777777" w:rsidR="00A43C8F" w:rsidRDefault="00A43C8F" w:rsidP="00291226">
            <w:pPr>
              <w:jc w:val="center"/>
              <w:cnfStyle w:val="000000100000" w:firstRow="0" w:lastRow="0" w:firstColumn="0" w:lastColumn="0" w:oddVBand="0" w:evenVBand="0" w:oddHBand="1" w:evenHBand="0" w:firstRowFirstColumn="0" w:firstRowLastColumn="0" w:lastRowFirstColumn="0" w:lastRowLastColumn="0"/>
            </w:pPr>
            <w:r>
              <w:t>3</w:t>
            </w:r>
          </w:p>
        </w:tc>
      </w:tr>
      <w:tr w:rsidR="00EF2742" w14:paraId="14574163" w14:textId="77777777" w:rsidTr="003C5C6E">
        <w:tc>
          <w:tcPr>
            <w:cnfStyle w:val="001000000000" w:firstRow="0" w:lastRow="0" w:firstColumn="1" w:lastColumn="0" w:oddVBand="0" w:evenVBand="0" w:oddHBand="0" w:evenHBand="0" w:firstRowFirstColumn="0" w:firstRowLastColumn="0" w:lastRowFirstColumn="0" w:lastRowLastColumn="0"/>
            <w:tcW w:w="6025" w:type="dxa"/>
            <w:gridSpan w:val="3"/>
          </w:tcPr>
          <w:p w14:paraId="62E0608D" w14:textId="4BCEEF31" w:rsidR="00EF2742" w:rsidRDefault="00EF2742" w:rsidP="00264CA3">
            <w:r>
              <w:t>Subtotal</w:t>
            </w:r>
          </w:p>
        </w:tc>
        <w:tc>
          <w:tcPr>
            <w:tcW w:w="990" w:type="dxa"/>
          </w:tcPr>
          <w:p w14:paraId="54E4F80F" w14:textId="7CA72FDE" w:rsidR="00EF2742" w:rsidRDefault="00EF2742" w:rsidP="00BD7D3A">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=SUM(ABOVE) </w:instrText>
            </w:r>
            <w:r>
              <w:rPr>
                <w:color w:val="2B579A"/>
                <w:shd w:val="clear" w:color="auto" w:fill="E6E6E6"/>
              </w:rPr>
              <w:fldChar w:fldCharType="separate"/>
            </w:r>
            <w:r>
              <w:rPr>
                <w:noProof/>
              </w:rPr>
              <w:t>7</w:t>
            </w:r>
            <w:r>
              <w:rPr>
                <w:color w:val="2B579A"/>
                <w:shd w:val="clear" w:color="auto" w:fill="E6E6E6"/>
              </w:rPr>
              <w:fldChar w:fldCharType="end"/>
            </w:r>
          </w:p>
        </w:tc>
        <w:tc>
          <w:tcPr>
            <w:tcW w:w="1080" w:type="dxa"/>
          </w:tcPr>
          <w:p w14:paraId="6F0D346F" w14:textId="0F27534C" w:rsidR="00EF2742" w:rsidRDefault="00EF2742" w:rsidP="00BD7D3A">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=SUM(ABOVE) </w:instrText>
            </w:r>
            <w:r>
              <w:rPr>
                <w:color w:val="2B579A"/>
                <w:shd w:val="clear" w:color="auto" w:fill="E6E6E6"/>
              </w:rPr>
              <w:fldChar w:fldCharType="separate"/>
            </w:r>
            <w:r>
              <w:rPr>
                <w:noProof/>
              </w:rPr>
              <w:t>7</w:t>
            </w:r>
            <w:r>
              <w:rPr>
                <w:color w:val="2B579A"/>
                <w:shd w:val="clear" w:color="auto" w:fill="E6E6E6"/>
              </w:rPr>
              <w:fldChar w:fldCharType="end"/>
            </w:r>
          </w:p>
        </w:tc>
        <w:tc>
          <w:tcPr>
            <w:tcW w:w="1255" w:type="dxa"/>
          </w:tcPr>
          <w:p w14:paraId="68A1701F" w14:textId="5FBFBE09" w:rsidR="00EF2742" w:rsidRDefault="002F35E7" w:rsidP="00BD7D3A">
            <w:pPr>
              <w:jc w:val="center"/>
              <w:cnfStyle w:val="000000000000" w:firstRow="0" w:lastRow="0" w:firstColumn="0" w:lastColumn="0" w:oddVBand="0" w:evenVBand="0" w:oddHBand="0" w:evenHBand="0" w:firstRowFirstColumn="0" w:firstRowLastColumn="0" w:lastRowFirstColumn="0" w:lastRowLastColumn="0"/>
            </w:pPr>
            <w:r w:rsidRPr="003C5C6E">
              <w:rPr>
                <w:shd w:val="clear" w:color="auto" w:fill="E6E6E6"/>
              </w:rPr>
              <w:t>1</w:t>
            </w:r>
            <w:r w:rsidR="004C504E" w:rsidRPr="003C5C6E">
              <w:rPr>
                <w:shd w:val="clear" w:color="auto" w:fill="E6E6E6"/>
              </w:rPr>
              <w:t>2</w:t>
            </w:r>
          </w:p>
        </w:tc>
      </w:tr>
    </w:tbl>
    <w:bookmarkEnd w:id="34"/>
    <w:p w14:paraId="1ECAF3C6" w14:textId="0A3A6BCA" w:rsidR="005F6548" w:rsidRDefault="000F671D" w:rsidP="00F133AD">
      <w:pPr>
        <w:spacing w:after="0" w:line="240" w:lineRule="auto"/>
        <w:jc w:val="both"/>
        <w:rPr>
          <w:rFonts w:ascii="Arial" w:eastAsiaTheme="minorEastAsia" w:hAnsi="Arial" w:cs="Arial"/>
          <w:sz w:val="20"/>
          <w:szCs w:val="20"/>
        </w:rPr>
      </w:pPr>
      <w:r w:rsidRPr="0087607B">
        <w:rPr>
          <w:rFonts w:ascii="Arial" w:eastAsiaTheme="minorEastAsia" w:hAnsi="Arial" w:cs="Arial"/>
          <w:sz w:val="20"/>
          <w:szCs w:val="20"/>
        </w:rPr>
        <w:lastRenderedPageBreak/>
        <w:t>*</w:t>
      </w:r>
      <w:r w:rsidRPr="0087607B" w:rsidDel="00B25135">
        <w:rPr>
          <w:rFonts w:ascii="Arial" w:eastAsiaTheme="minorEastAsia" w:hAnsi="Arial" w:cs="Arial"/>
          <w:sz w:val="20"/>
          <w:szCs w:val="20"/>
        </w:rPr>
        <w:t>*</w:t>
      </w:r>
      <w:r w:rsidR="0073647A" w:rsidRPr="0087607B" w:rsidDel="00B25135">
        <w:rPr>
          <w:rFonts w:ascii="Arial" w:eastAsiaTheme="minorEastAsia" w:hAnsi="Arial" w:cs="Arial"/>
          <w:sz w:val="20"/>
          <w:szCs w:val="20"/>
        </w:rPr>
        <w:t xml:space="preserve"> </w:t>
      </w:r>
      <w:r w:rsidR="00B25135" w:rsidRPr="0087607B">
        <w:rPr>
          <w:rFonts w:ascii="Arial" w:eastAsiaTheme="minorEastAsia" w:hAnsi="Arial" w:cs="Arial"/>
          <w:sz w:val="20"/>
          <w:szCs w:val="20"/>
        </w:rPr>
        <w:t xml:space="preserve"> CVTT</w:t>
      </w:r>
      <w:r w:rsidRPr="0087607B">
        <w:rPr>
          <w:rFonts w:ascii="Arial" w:eastAsiaTheme="minorEastAsia" w:hAnsi="Arial" w:cs="Arial"/>
          <w:sz w:val="20"/>
          <w:szCs w:val="20"/>
        </w:rPr>
        <w:t xml:space="preserve"> 1471 – Cardiac Professional Transition contains the Capstone experience in the Invasive Cardiovascular Technology Associate Degree program</w:t>
      </w:r>
    </w:p>
    <w:p w14:paraId="07497D65" w14:textId="77777777" w:rsidR="00F133AD" w:rsidRDefault="00F133AD" w:rsidP="0087607B">
      <w:pPr>
        <w:spacing w:after="0" w:line="240" w:lineRule="auto"/>
        <w:ind w:left="720"/>
        <w:jc w:val="both"/>
        <w:rPr>
          <w:rFonts w:ascii="Arial" w:eastAsiaTheme="minorEastAsia" w:hAnsi="Arial" w:cs="Arial"/>
          <w:sz w:val="20"/>
          <w:szCs w:val="20"/>
        </w:rPr>
      </w:pPr>
    </w:p>
    <w:tbl>
      <w:tblPr>
        <w:tblStyle w:val="GridTable4-Accent1"/>
        <w:tblW w:w="0" w:type="auto"/>
        <w:tblLook w:val="04A0" w:firstRow="1" w:lastRow="0" w:firstColumn="1" w:lastColumn="0" w:noHBand="0" w:noVBand="1"/>
      </w:tblPr>
      <w:tblGrid>
        <w:gridCol w:w="1870"/>
        <w:gridCol w:w="4155"/>
        <w:gridCol w:w="990"/>
        <w:gridCol w:w="1080"/>
        <w:gridCol w:w="1255"/>
      </w:tblGrid>
      <w:tr w:rsidR="00DC7941" w14:paraId="6B6471DC" w14:textId="77777777" w:rsidTr="002912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630FACC8" w14:textId="013D1A89" w:rsidR="00DC7941" w:rsidRDefault="00DC7941" w:rsidP="00291226">
            <w:pPr>
              <w:jc w:val="center"/>
            </w:pPr>
            <w:r>
              <w:t xml:space="preserve">Semester </w:t>
            </w:r>
            <w:r w:rsidR="00C8205D">
              <w:t>5</w:t>
            </w:r>
            <w:r>
              <w:t xml:space="preserve"> – Summer (June)</w:t>
            </w:r>
          </w:p>
        </w:tc>
      </w:tr>
      <w:tr w:rsidR="00DC7941" w14:paraId="1FE4DA4B" w14:textId="77777777" w:rsidTr="00F05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770F2C5" w14:textId="77777777" w:rsidR="00DC7941" w:rsidRPr="00CA532D" w:rsidRDefault="00DC7941" w:rsidP="00291226">
            <w:pPr>
              <w:jc w:val="center"/>
              <w:rPr>
                <w:b w:val="0"/>
                <w:bCs w:val="0"/>
              </w:rPr>
            </w:pPr>
            <w:r w:rsidRPr="00CA532D">
              <w:rPr>
                <w:b w:val="0"/>
                <w:bCs w:val="0"/>
              </w:rPr>
              <w:t>Course</w:t>
            </w:r>
          </w:p>
        </w:tc>
        <w:tc>
          <w:tcPr>
            <w:tcW w:w="4155" w:type="dxa"/>
            <w:vAlign w:val="center"/>
          </w:tcPr>
          <w:p w14:paraId="131E2E22" w14:textId="77777777" w:rsidR="00DC7941" w:rsidRDefault="00DC7941" w:rsidP="00291226">
            <w:pPr>
              <w:jc w:val="center"/>
              <w:cnfStyle w:val="000000100000" w:firstRow="0" w:lastRow="0" w:firstColumn="0" w:lastColumn="0" w:oddVBand="0" w:evenVBand="0" w:oddHBand="1" w:evenHBand="0" w:firstRowFirstColumn="0" w:firstRowLastColumn="0" w:lastRowFirstColumn="0" w:lastRowLastColumn="0"/>
            </w:pPr>
            <w:r>
              <w:t>Title</w:t>
            </w:r>
          </w:p>
        </w:tc>
        <w:tc>
          <w:tcPr>
            <w:tcW w:w="990" w:type="dxa"/>
            <w:vAlign w:val="center"/>
          </w:tcPr>
          <w:p w14:paraId="07DC9B88" w14:textId="77777777" w:rsidR="00DC7941" w:rsidRDefault="00DC7941" w:rsidP="00291226">
            <w:pPr>
              <w:jc w:val="center"/>
              <w:cnfStyle w:val="000000100000" w:firstRow="0" w:lastRow="0" w:firstColumn="0" w:lastColumn="0" w:oddVBand="0" w:evenVBand="0" w:oddHBand="1" w:evenHBand="0" w:firstRowFirstColumn="0" w:firstRowLastColumn="0" w:lastRowFirstColumn="0" w:lastRowLastColumn="0"/>
            </w:pPr>
            <w:r>
              <w:t>Lecture Hours</w:t>
            </w:r>
          </w:p>
        </w:tc>
        <w:tc>
          <w:tcPr>
            <w:tcW w:w="1080" w:type="dxa"/>
            <w:vAlign w:val="center"/>
          </w:tcPr>
          <w:p w14:paraId="35476754" w14:textId="77777777" w:rsidR="00DC7941" w:rsidRDefault="00DC7941" w:rsidP="00291226">
            <w:pPr>
              <w:jc w:val="center"/>
              <w:cnfStyle w:val="000000100000" w:firstRow="0" w:lastRow="0" w:firstColumn="0" w:lastColumn="0" w:oddVBand="0" w:evenVBand="0" w:oddHBand="1" w:evenHBand="0" w:firstRowFirstColumn="0" w:firstRowLastColumn="0" w:lastRowFirstColumn="0" w:lastRowLastColumn="0"/>
            </w:pPr>
            <w:r>
              <w:t>Lab Hours</w:t>
            </w:r>
          </w:p>
        </w:tc>
        <w:tc>
          <w:tcPr>
            <w:tcW w:w="1255" w:type="dxa"/>
            <w:vAlign w:val="center"/>
          </w:tcPr>
          <w:p w14:paraId="0F53E0D4" w14:textId="77777777" w:rsidR="00DC7941" w:rsidRDefault="00DC7941" w:rsidP="00291226">
            <w:pPr>
              <w:jc w:val="center"/>
              <w:cnfStyle w:val="000000100000" w:firstRow="0" w:lastRow="0" w:firstColumn="0" w:lastColumn="0" w:oddVBand="0" w:evenVBand="0" w:oddHBand="1" w:evenHBand="0" w:firstRowFirstColumn="0" w:firstRowLastColumn="0" w:lastRowFirstColumn="0" w:lastRowLastColumn="0"/>
            </w:pPr>
            <w:r>
              <w:t>Credit Hours</w:t>
            </w:r>
          </w:p>
        </w:tc>
      </w:tr>
      <w:tr w:rsidR="00DC7941" w14:paraId="515E6F90" w14:textId="77777777" w:rsidTr="00291226">
        <w:tc>
          <w:tcPr>
            <w:cnfStyle w:val="001000000000" w:firstRow="0" w:lastRow="0" w:firstColumn="1" w:lastColumn="0" w:oddVBand="0" w:evenVBand="0" w:oddHBand="0" w:evenHBand="0" w:firstRowFirstColumn="0" w:firstRowLastColumn="0" w:lastRowFirstColumn="0" w:lastRowLastColumn="0"/>
            <w:tcW w:w="1870" w:type="dxa"/>
          </w:tcPr>
          <w:p w14:paraId="3D708F2A" w14:textId="6E805386" w:rsidR="00DC7941" w:rsidRDefault="00DC7941" w:rsidP="00291226">
            <w:r>
              <w:t>CVTT-</w:t>
            </w:r>
            <w:r w:rsidR="003B259A">
              <w:t>23</w:t>
            </w:r>
            <w:r>
              <w:t>64</w:t>
            </w:r>
          </w:p>
        </w:tc>
        <w:tc>
          <w:tcPr>
            <w:tcW w:w="4155" w:type="dxa"/>
          </w:tcPr>
          <w:p w14:paraId="2231158D" w14:textId="77777777" w:rsidR="00DC7941" w:rsidRPr="00684026" w:rsidRDefault="00DC7941" w:rsidP="00291226">
            <w:pPr>
              <w:cnfStyle w:val="000000000000" w:firstRow="0" w:lastRow="0" w:firstColumn="0" w:lastColumn="0" w:oddVBand="0" w:evenVBand="0" w:oddHBand="0" w:evenHBand="0" w:firstRowFirstColumn="0" w:firstRowLastColumn="0" w:lastRowFirstColumn="0" w:lastRowLastColumn="0"/>
              <w:rPr>
                <w:rFonts w:cstheme="minorHAnsi"/>
              </w:rPr>
            </w:pPr>
            <w:r w:rsidRPr="00684026">
              <w:rPr>
                <w:rFonts w:cstheme="minorHAnsi"/>
              </w:rPr>
              <w:t>Practicum – Cardiovascular Technology</w:t>
            </w:r>
          </w:p>
        </w:tc>
        <w:tc>
          <w:tcPr>
            <w:tcW w:w="990" w:type="dxa"/>
          </w:tcPr>
          <w:p w14:paraId="50148D26" w14:textId="77777777" w:rsidR="00DC7941" w:rsidRDefault="00DC7941" w:rsidP="00291226">
            <w:pPr>
              <w:jc w:val="center"/>
              <w:cnfStyle w:val="000000000000" w:firstRow="0" w:lastRow="0" w:firstColumn="0" w:lastColumn="0" w:oddVBand="0" w:evenVBand="0" w:oddHBand="0" w:evenHBand="0" w:firstRowFirstColumn="0" w:firstRowLastColumn="0" w:lastRowFirstColumn="0" w:lastRowLastColumn="0"/>
            </w:pPr>
            <w:r>
              <w:t>0</w:t>
            </w:r>
          </w:p>
        </w:tc>
        <w:tc>
          <w:tcPr>
            <w:tcW w:w="1080" w:type="dxa"/>
          </w:tcPr>
          <w:p w14:paraId="3F77DD38" w14:textId="77777777" w:rsidR="00DC7941" w:rsidRDefault="00DC7941" w:rsidP="00291226">
            <w:pPr>
              <w:jc w:val="center"/>
              <w:cnfStyle w:val="000000000000" w:firstRow="0" w:lastRow="0" w:firstColumn="0" w:lastColumn="0" w:oddVBand="0" w:evenVBand="0" w:oddHBand="0" w:evenHBand="0" w:firstRowFirstColumn="0" w:firstRowLastColumn="0" w:lastRowFirstColumn="0" w:lastRowLastColumn="0"/>
            </w:pPr>
            <w:r>
              <w:t>0</w:t>
            </w:r>
          </w:p>
        </w:tc>
        <w:tc>
          <w:tcPr>
            <w:tcW w:w="1255" w:type="dxa"/>
          </w:tcPr>
          <w:p w14:paraId="746E9531" w14:textId="36CB3BDD" w:rsidR="00DC7941" w:rsidRDefault="009A6ED5" w:rsidP="00291226">
            <w:pPr>
              <w:jc w:val="center"/>
              <w:cnfStyle w:val="000000000000" w:firstRow="0" w:lastRow="0" w:firstColumn="0" w:lastColumn="0" w:oddVBand="0" w:evenVBand="0" w:oddHBand="0" w:evenHBand="0" w:firstRowFirstColumn="0" w:firstRowLastColumn="0" w:lastRowFirstColumn="0" w:lastRowLastColumn="0"/>
            </w:pPr>
            <w:r>
              <w:t>3</w:t>
            </w:r>
          </w:p>
        </w:tc>
      </w:tr>
      <w:tr w:rsidR="00DC7941" w14:paraId="76AB7FF5" w14:textId="77777777" w:rsidTr="00291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gridSpan w:val="2"/>
          </w:tcPr>
          <w:p w14:paraId="2EEABD68" w14:textId="77777777" w:rsidR="00DC7941" w:rsidRDefault="00DC7941" w:rsidP="00291226">
            <w:r>
              <w:t>Subtotal</w:t>
            </w:r>
          </w:p>
        </w:tc>
        <w:tc>
          <w:tcPr>
            <w:tcW w:w="990" w:type="dxa"/>
          </w:tcPr>
          <w:p w14:paraId="7E710D4D" w14:textId="5DB0EE8E" w:rsidR="00DC7941" w:rsidRDefault="00876C35" w:rsidP="00291226">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t>0</w:t>
            </w:r>
          </w:p>
        </w:tc>
        <w:tc>
          <w:tcPr>
            <w:tcW w:w="1080" w:type="dxa"/>
          </w:tcPr>
          <w:p w14:paraId="521850F6" w14:textId="4954D5E9" w:rsidR="00DC7941" w:rsidRDefault="00876C35" w:rsidP="00291226">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t>0</w:t>
            </w:r>
          </w:p>
        </w:tc>
        <w:tc>
          <w:tcPr>
            <w:tcW w:w="1255" w:type="dxa"/>
          </w:tcPr>
          <w:p w14:paraId="09E6CF4D" w14:textId="619E34D7" w:rsidR="00DC7941" w:rsidRDefault="009A6ED5" w:rsidP="00291226">
            <w:pPr>
              <w:jc w:val="center"/>
              <w:cnfStyle w:val="000000100000" w:firstRow="0" w:lastRow="0" w:firstColumn="0" w:lastColumn="0" w:oddVBand="0" w:evenVBand="0" w:oddHBand="1" w:evenHBand="0" w:firstRowFirstColumn="0" w:firstRowLastColumn="0" w:lastRowFirstColumn="0" w:lastRowLastColumn="0"/>
            </w:pPr>
            <w:r>
              <w:t>3</w:t>
            </w:r>
          </w:p>
        </w:tc>
      </w:tr>
      <w:tr w:rsidR="00F05F96" w14:paraId="540CC655" w14:textId="77777777" w:rsidTr="00F05F96">
        <w:tc>
          <w:tcPr>
            <w:cnfStyle w:val="001000000000" w:firstRow="0" w:lastRow="0" w:firstColumn="1" w:lastColumn="0" w:oddVBand="0" w:evenVBand="0" w:oddHBand="0" w:evenHBand="0" w:firstRowFirstColumn="0" w:firstRowLastColumn="0" w:lastRowFirstColumn="0" w:lastRowLastColumn="0"/>
            <w:tcW w:w="6025" w:type="dxa"/>
            <w:gridSpan w:val="2"/>
          </w:tcPr>
          <w:p w14:paraId="5F726D16" w14:textId="77777777" w:rsidR="00F05F96" w:rsidRDefault="00F05F96" w:rsidP="00291226">
            <w:r>
              <w:t>Program Total</w:t>
            </w:r>
          </w:p>
        </w:tc>
        <w:tc>
          <w:tcPr>
            <w:tcW w:w="990" w:type="dxa"/>
          </w:tcPr>
          <w:p w14:paraId="43CFD3BC" w14:textId="77777777" w:rsidR="00F05F96" w:rsidRDefault="00F05F96" w:rsidP="00291226">
            <w:pPr>
              <w:tabs>
                <w:tab w:val="center" w:pos="387"/>
              </w:tabs>
              <w:cnfStyle w:val="000000000000" w:firstRow="0" w:lastRow="0" w:firstColumn="0" w:lastColumn="0" w:oddVBand="0" w:evenVBand="0" w:oddHBand="0" w:evenHBand="0" w:firstRowFirstColumn="0" w:firstRowLastColumn="0" w:lastRowFirstColumn="0" w:lastRowLastColumn="0"/>
            </w:pPr>
            <w:r>
              <w:tab/>
            </w:r>
            <w:r>
              <w:rPr>
                <w:color w:val="2B579A"/>
                <w:shd w:val="clear" w:color="auto" w:fill="E6E6E6"/>
              </w:rPr>
              <w:fldChar w:fldCharType="begin"/>
            </w:r>
            <w:r>
              <w:instrText xml:space="preserve"> {=SUM(COSem5R7C3+COSem2R8C3)} \# "#,##0" </w:instrText>
            </w:r>
            <w:r>
              <w:rPr>
                <w:color w:val="2B579A"/>
                <w:shd w:val="clear" w:color="auto" w:fill="E6E6E6"/>
              </w:rPr>
              <w:fldChar w:fldCharType="end"/>
            </w:r>
            <w:r>
              <w:rPr>
                <w:color w:val="2B579A"/>
                <w:shd w:val="clear" w:color="auto" w:fill="E6E6E6"/>
              </w:rPr>
              <w:fldChar w:fldCharType="begin"/>
            </w:r>
            <w:r>
              <w:instrText xml:space="preserve"> =SUM(COSem5 c7,COSem2 c8,COSem1 c7,COPrereq c11) </w:instrText>
            </w:r>
            <w:r>
              <w:rPr>
                <w:color w:val="2B579A"/>
                <w:shd w:val="clear" w:color="auto" w:fill="E6E6E6"/>
              </w:rPr>
              <w:fldChar w:fldCharType="separate"/>
            </w:r>
            <w:r>
              <w:rPr>
                <w:noProof/>
              </w:rPr>
              <w:t>44</w:t>
            </w:r>
            <w:r>
              <w:rPr>
                <w:color w:val="2B579A"/>
                <w:shd w:val="clear" w:color="auto" w:fill="E6E6E6"/>
              </w:rPr>
              <w:fldChar w:fldCharType="end"/>
            </w:r>
            <w:r>
              <w:tab/>
            </w:r>
            <w:r>
              <w:rPr>
                <w:color w:val="2B579A"/>
                <w:shd w:val="clear" w:color="auto" w:fill="E6E6E6"/>
              </w:rPr>
              <w:fldChar w:fldCharType="begin"/>
            </w:r>
            <w:r>
              <w:instrText xml:space="preserve"> {=SUM(COSem5R7C3+COSem2R8C3)} \# "0" </w:instrText>
            </w:r>
            <w:r>
              <w:rPr>
                <w:color w:val="2B579A"/>
                <w:shd w:val="clear" w:color="auto" w:fill="E6E6E6"/>
              </w:rPr>
              <w:fldChar w:fldCharType="end"/>
            </w:r>
          </w:p>
        </w:tc>
        <w:tc>
          <w:tcPr>
            <w:tcW w:w="1080" w:type="dxa"/>
          </w:tcPr>
          <w:p w14:paraId="16FABEF9" w14:textId="77777777" w:rsidR="00F05F96" w:rsidRDefault="00F05F96" w:rsidP="00291226">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=SUM(COSem5 d7,COSem2 d8,COSem1 d7,COPrereq d11) </w:instrText>
            </w:r>
            <w:r>
              <w:rPr>
                <w:color w:val="2B579A"/>
                <w:shd w:val="clear" w:color="auto" w:fill="E6E6E6"/>
              </w:rPr>
              <w:fldChar w:fldCharType="separate"/>
            </w:r>
            <w:r>
              <w:rPr>
                <w:noProof/>
              </w:rPr>
              <w:t>28</w:t>
            </w:r>
            <w:r>
              <w:rPr>
                <w:color w:val="2B579A"/>
                <w:shd w:val="clear" w:color="auto" w:fill="E6E6E6"/>
              </w:rPr>
              <w:fldChar w:fldCharType="end"/>
            </w:r>
          </w:p>
        </w:tc>
        <w:tc>
          <w:tcPr>
            <w:tcW w:w="1255" w:type="dxa"/>
          </w:tcPr>
          <w:p w14:paraId="2C7D0A9C" w14:textId="77777777" w:rsidR="00F05F96" w:rsidRDefault="00F05F96" w:rsidP="00291226">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=SUM(COSem5 e7,COSem2 e8,COSem1 e7,COPrereq e11) </w:instrText>
            </w:r>
            <w:r>
              <w:rPr>
                <w:color w:val="2B579A"/>
                <w:shd w:val="clear" w:color="auto" w:fill="E6E6E6"/>
              </w:rPr>
              <w:fldChar w:fldCharType="separate"/>
            </w:r>
            <w:r>
              <w:rPr>
                <w:noProof/>
              </w:rPr>
              <w:t>60</w:t>
            </w:r>
            <w:r>
              <w:rPr>
                <w:color w:val="2B579A"/>
                <w:shd w:val="clear" w:color="auto" w:fill="E6E6E6"/>
              </w:rPr>
              <w:fldChar w:fldCharType="end"/>
            </w:r>
          </w:p>
        </w:tc>
      </w:tr>
    </w:tbl>
    <w:p w14:paraId="486D2F68" w14:textId="77777777" w:rsidR="006720EA" w:rsidRPr="0087607B" w:rsidRDefault="006720EA" w:rsidP="006720EA">
      <w:pPr>
        <w:rPr>
          <w:rFonts w:ascii="Arial" w:eastAsiaTheme="minorEastAsia" w:hAnsi="Arial" w:cs="Arial"/>
          <w:sz w:val="20"/>
          <w:szCs w:val="20"/>
        </w:rPr>
      </w:pPr>
    </w:p>
    <w:p w14:paraId="71046AE8" w14:textId="0590CCD8" w:rsidR="00D12B0F" w:rsidRPr="00CC6FB2" w:rsidRDefault="00BD2B01" w:rsidP="00C91BB7">
      <w:pPr>
        <w:pStyle w:val="Heading2"/>
        <w:ind w:left="720"/>
        <w:rPr>
          <w:b/>
          <w:bCs/>
          <w:color w:val="EE0000"/>
        </w:rPr>
      </w:pPr>
      <w:bookmarkStart w:id="35" w:name="_Toc173489823"/>
      <w:r>
        <w:t xml:space="preserve">Advanced Technical Certificate </w:t>
      </w:r>
      <w:r w:rsidR="00AA204D">
        <w:t>T</w:t>
      </w:r>
      <w:r>
        <w:t>rack</w:t>
      </w:r>
      <w:bookmarkEnd w:id="35"/>
      <w:r w:rsidR="00CC6FB2">
        <w:t xml:space="preserve"> </w:t>
      </w:r>
    </w:p>
    <w:p w14:paraId="089EB0EF" w14:textId="0067D988" w:rsidR="00583C6A" w:rsidRDefault="00583C6A" w:rsidP="00583C6A">
      <w:pPr>
        <w:spacing w:after="0" w:line="240" w:lineRule="auto"/>
        <w:ind w:left="720"/>
        <w:rPr>
          <w:rFonts w:ascii="Arial" w:eastAsiaTheme="minorEastAsia" w:hAnsi="Arial" w:cs="Arial"/>
          <w:sz w:val="20"/>
          <w:szCs w:val="20"/>
        </w:rPr>
      </w:pPr>
      <w:r>
        <w:rPr>
          <w:rFonts w:ascii="Arial" w:eastAsiaTheme="minorEastAsia" w:hAnsi="Arial" w:cs="Arial"/>
          <w:sz w:val="20"/>
          <w:szCs w:val="20"/>
        </w:rPr>
        <w:t xml:space="preserve">Applicants to the Advanced Technical Certificate </w:t>
      </w:r>
      <w:r w:rsidRPr="002B423F">
        <w:rPr>
          <w:rFonts w:ascii="Arial" w:eastAsiaTheme="minorEastAsia" w:hAnsi="Arial" w:cs="Arial"/>
          <w:sz w:val="20"/>
          <w:szCs w:val="20"/>
        </w:rPr>
        <w:t xml:space="preserve">must have earned a </w:t>
      </w:r>
      <w:r w:rsidR="00D45D5F">
        <w:rPr>
          <w:rFonts w:ascii="Arial" w:eastAsiaTheme="minorEastAsia" w:hAnsi="Arial" w:cs="Arial"/>
          <w:sz w:val="20"/>
          <w:szCs w:val="20"/>
        </w:rPr>
        <w:t>Bachelor or Associate</w:t>
      </w:r>
      <w:r w:rsidRPr="002B423F">
        <w:rPr>
          <w:rFonts w:ascii="Arial" w:eastAsiaTheme="minorEastAsia" w:hAnsi="Arial" w:cs="Arial"/>
          <w:sz w:val="20"/>
          <w:szCs w:val="20"/>
        </w:rPr>
        <w:t xml:space="preserve"> degree</w:t>
      </w:r>
      <w:r w:rsidR="00D04516" w:rsidRPr="002B423F">
        <w:rPr>
          <w:rFonts w:ascii="Arial" w:eastAsiaTheme="minorEastAsia" w:hAnsi="Arial" w:cs="Arial"/>
          <w:sz w:val="20"/>
          <w:szCs w:val="20"/>
        </w:rPr>
        <w:t>, completed CVTT 1201 with C or higher</w:t>
      </w:r>
      <w:r w:rsidRPr="002B423F">
        <w:rPr>
          <w:rFonts w:ascii="Arial" w:eastAsiaTheme="minorEastAsia" w:hAnsi="Arial" w:cs="Arial"/>
          <w:sz w:val="20"/>
          <w:szCs w:val="20"/>
        </w:rPr>
        <w:t xml:space="preserve"> and have documented </w:t>
      </w:r>
      <w:bookmarkStart w:id="36" w:name="_Hlk141278500"/>
      <w:r w:rsidRPr="002B423F">
        <w:rPr>
          <w:rFonts w:ascii="Arial" w:eastAsiaTheme="minorEastAsia" w:hAnsi="Arial" w:cs="Arial"/>
          <w:sz w:val="20"/>
          <w:szCs w:val="20"/>
        </w:rPr>
        <w:t>equivalent coursework in human anatomy</w:t>
      </w:r>
      <w:r w:rsidR="001A5EDA">
        <w:rPr>
          <w:rFonts w:ascii="Arial" w:eastAsiaTheme="minorEastAsia" w:hAnsi="Arial" w:cs="Arial"/>
          <w:sz w:val="20"/>
          <w:szCs w:val="20"/>
        </w:rPr>
        <w:t xml:space="preserve">, human </w:t>
      </w:r>
      <w:r w:rsidRPr="002B423F">
        <w:rPr>
          <w:rFonts w:ascii="Arial" w:eastAsiaTheme="minorEastAsia" w:hAnsi="Arial" w:cs="Arial"/>
          <w:sz w:val="20"/>
          <w:szCs w:val="20"/>
        </w:rPr>
        <w:t>physiology and college math.</w:t>
      </w:r>
      <w:r>
        <w:rPr>
          <w:rFonts w:ascii="Arial" w:eastAsiaTheme="minorEastAsia" w:hAnsi="Arial" w:cs="Arial"/>
          <w:sz w:val="20"/>
          <w:szCs w:val="20"/>
        </w:rPr>
        <w:t xml:space="preserve"> </w:t>
      </w:r>
      <w:bookmarkEnd w:id="36"/>
      <w:r>
        <w:rPr>
          <w:rFonts w:ascii="Arial" w:eastAsiaTheme="minorEastAsia" w:hAnsi="Arial" w:cs="Arial"/>
          <w:sz w:val="20"/>
          <w:szCs w:val="20"/>
        </w:rPr>
        <w:t>An applicant’s coursework will be evaluated alongside the prerequisite courses for the Associate of Applied Science curriculum track to calculate a similar qualifying grade point average</w:t>
      </w:r>
      <w:r w:rsidR="00EF2742">
        <w:rPr>
          <w:rFonts w:ascii="Arial" w:eastAsiaTheme="minorEastAsia" w:hAnsi="Arial" w:cs="Arial"/>
          <w:sz w:val="20"/>
          <w:szCs w:val="20"/>
        </w:rPr>
        <w:t>.</w:t>
      </w:r>
    </w:p>
    <w:p w14:paraId="7D2FA5C0" w14:textId="77777777" w:rsidR="00D04516" w:rsidRDefault="00D04516" w:rsidP="00583C6A">
      <w:pPr>
        <w:spacing w:after="0" w:line="240" w:lineRule="auto"/>
        <w:ind w:left="720"/>
        <w:rPr>
          <w:rFonts w:ascii="Arial" w:eastAsiaTheme="minorEastAsia" w:hAnsi="Arial" w:cs="Arial"/>
          <w:sz w:val="20"/>
          <w:szCs w:val="20"/>
        </w:rPr>
      </w:pPr>
    </w:p>
    <w:tbl>
      <w:tblPr>
        <w:tblStyle w:val="GridTable4-Accent1"/>
        <w:tblW w:w="0" w:type="auto"/>
        <w:tblLook w:val="04A0" w:firstRow="1" w:lastRow="0" w:firstColumn="1" w:lastColumn="0" w:noHBand="0" w:noVBand="1"/>
      </w:tblPr>
      <w:tblGrid>
        <w:gridCol w:w="1870"/>
        <w:gridCol w:w="4155"/>
        <w:gridCol w:w="990"/>
        <w:gridCol w:w="1080"/>
        <w:gridCol w:w="1255"/>
      </w:tblGrid>
      <w:tr w:rsidR="00D04516" w:rsidRPr="002B423F" w14:paraId="336703F2" w14:textId="77777777" w:rsidTr="00002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7CB47E87" w14:textId="77777777" w:rsidR="00D04516" w:rsidRPr="002B423F" w:rsidRDefault="00D04516" w:rsidP="00002C7A">
            <w:pPr>
              <w:jc w:val="center"/>
            </w:pPr>
            <w:r w:rsidRPr="002B423F">
              <w:t>Prerequisites</w:t>
            </w:r>
          </w:p>
        </w:tc>
      </w:tr>
      <w:tr w:rsidR="00D04516" w:rsidRPr="002B423F" w14:paraId="52F19FDD" w14:textId="77777777" w:rsidTr="0000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20F1AFB" w14:textId="77777777" w:rsidR="00D04516" w:rsidRPr="002B423F" w:rsidRDefault="00D04516" w:rsidP="00002C7A">
            <w:pPr>
              <w:jc w:val="center"/>
            </w:pPr>
            <w:r w:rsidRPr="002B423F">
              <w:t>Course</w:t>
            </w:r>
          </w:p>
        </w:tc>
        <w:tc>
          <w:tcPr>
            <w:tcW w:w="4155" w:type="dxa"/>
          </w:tcPr>
          <w:p w14:paraId="688ACE45" w14:textId="77777777" w:rsidR="00D04516" w:rsidRPr="002B423F" w:rsidRDefault="00D04516" w:rsidP="00002C7A">
            <w:pPr>
              <w:jc w:val="center"/>
              <w:cnfStyle w:val="000000100000" w:firstRow="0" w:lastRow="0" w:firstColumn="0" w:lastColumn="0" w:oddVBand="0" w:evenVBand="0" w:oddHBand="1" w:evenHBand="0" w:firstRowFirstColumn="0" w:firstRowLastColumn="0" w:lastRowFirstColumn="0" w:lastRowLastColumn="0"/>
            </w:pPr>
            <w:r w:rsidRPr="002B423F">
              <w:t>Title</w:t>
            </w:r>
          </w:p>
        </w:tc>
        <w:tc>
          <w:tcPr>
            <w:tcW w:w="990" w:type="dxa"/>
          </w:tcPr>
          <w:p w14:paraId="30182B06" w14:textId="77777777" w:rsidR="00D04516" w:rsidRPr="002B423F" w:rsidRDefault="00D04516" w:rsidP="00002C7A">
            <w:pPr>
              <w:jc w:val="center"/>
              <w:cnfStyle w:val="000000100000" w:firstRow="0" w:lastRow="0" w:firstColumn="0" w:lastColumn="0" w:oddVBand="0" w:evenVBand="0" w:oddHBand="1" w:evenHBand="0" w:firstRowFirstColumn="0" w:firstRowLastColumn="0" w:lastRowFirstColumn="0" w:lastRowLastColumn="0"/>
            </w:pPr>
            <w:r w:rsidRPr="002B423F">
              <w:t>Lecture Hours</w:t>
            </w:r>
          </w:p>
        </w:tc>
        <w:tc>
          <w:tcPr>
            <w:tcW w:w="1080" w:type="dxa"/>
          </w:tcPr>
          <w:p w14:paraId="2A37459F" w14:textId="77777777" w:rsidR="00D04516" w:rsidRPr="002B423F" w:rsidRDefault="00D04516" w:rsidP="00002C7A">
            <w:pPr>
              <w:jc w:val="center"/>
              <w:cnfStyle w:val="000000100000" w:firstRow="0" w:lastRow="0" w:firstColumn="0" w:lastColumn="0" w:oddVBand="0" w:evenVBand="0" w:oddHBand="1" w:evenHBand="0" w:firstRowFirstColumn="0" w:firstRowLastColumn="0" w:lastRowFirstColumn="0" w:lastRowLastColumn="0"/>
            </w:pPr>
            <w:r w:rsidRPr="002B423F">
              <w:t>Lab Hours</w:t>
            </w:r>
          </w:p>
        </w:tc>
        <w:tc>
          <w:tcPr>
            <w:tcW w:w="1255" w:type="dxa"/>
          </w:tcPr>
          <w:p w14:paraId="2576A055" w14:textId="77777777" w:rsidR="00D04516" w:rsidRPr="002B423F" w:rsidRDefault="00D04516" w:rsidP="00002C7A">
            <w:pPr>
              <w:jc w:val="center"/>
              <w:cnfStyle w:val="000000100000" w:firstRow="0" w:lastRow="0" w:firstColumn="0" w:lastColumn="0" w:oddVBand="0" w:evenVBand="0" w:oddHBand="1" w:evenHBand="0" w:firstRowFirstColumn="0" w:firstRowLastColumn="0" w:lastRowFirstColumn="0" w:lastRowLastColumn="0"/>
            </w:pPr>
            <w:r w:rsidRPr="002B423F">
              <w:t>Credit Hours</w:t>
            </w:r>
          </w:p>
        </w:tc>
      </w:tr>
      <w:tr w:rsidR="00D04516" w:rsidRPr="002B423F" w14:paraId="151C5906" w14:textId="77777777" w:rsidTr="00002C7A">
        <w:tc>
          <w:tcPr>
            <w:cnfStyle w:val="001000000000" w:firstRow="0" w:lastRow="0" w:firstColumn="1" w:lastColumn="0" w:oddVBand="0" w:evenVBand="0" w:oddHBand="0" w:evenHBand="0" w:firstRowFirstColumn="0" w:firstRowLastColumn="0" w:lastRowFirstColumn="0" w:lastRowLastColumn="0"/>
            <w:tcW w:w="1870" w:type="dxa"/>
          </w:tcPr>
          <w:p w14:paraId="105EABEE" w14:textId="77777777" w:rsidR="00D04516" w:rsidRPr="002B423F" w:rsidRDefault="00D04516" w:rsidP="00002C7A">
            <w:r w:rsidRPr="002B423F">
              <w:t>CVTT-1201</w:t>
            </w:r>
          </w:p>
        </w:tc>
        <w:tc>
          <w:tcPr>
            <w:tcW w:w="4155" w:type="dxa"/>
          </w:tcPr>
          <w:p w14:paraId="1AF68628" w14:textId="77777777" w:rsidR="00D04516" w:rsidRPr="002B423F" w:rsidRDefault="00D04516" w:rsidP="00002C7A">
            <w:pPr>
              <w:cnfStyle w:val="000000000000" w:firstRow="0" w:lastRow="0" w:firstColumn="0" w:lastColumn="0" w:oddVBand="0" w:evenVBand="0" w:oddHBand="0" w:evenHBand="0" w:firstRowFirstColumn="0" w:firstRowLastColumn="0" w:lastRowFirstColumn="0" w:lastRowLastColumn="0"/>
            </w:pPr>
            <w:r w:rsidRPr="002B423F">
              <w:t>Introduction to Cardiovascular Technology</w:t>
            </w:r>
          </w:p>
        </w:tc>
        <w:tc>
          <w:tcPr>
            <w:tcW w:w="990" w:type="dxa"/>
          </w:tcPr>
          <w:p w14:paraId="7E8564F3" w14:textId="77777777" w:rsidR="00D04516" w:rsidRPr="002B423F" w:rsidRDefault="00D04516" w:rsidP="00002C7A">
            <w:pPr>
              <w:jc w:val="center"/>
              <w:cnfStyle w:val="000000000000" w:firstRow="0" w:lastRow="0" w:firstColumn="0" w:lastColumn="0" w:oddVBand="0" w:evenVBand="0" w:oddHBand="0" w:evenHBand="0" w:firstRowFirstColumn="0" w:firstRowLastColumn="0" w:lastRowFirstColumn="0" w:lastRowLastColumn="0"/>
            </w:pPr>
            <w:r w:rsidRPr="002B423F">
              <w:t>2</w:t>
            </w:r>
          </w:p>
        </w:tc>
        <w:tc>
          <w:tcPr>
            <w:tcW w:w="1080" w:type="dxa"/>
          </w:tcPr>
          <w:p w14:paraId="5E7EB5DD" w14:textId="77777777" w:rsidR="00D04516" w:rsidRPr="002B423F" w:rsidRDefault="00D04516" w:rsidP="00002C7A">
            <w:pPr>
              <w:jc w:val="center"/>
              <w:cnfStyle w:val="000000000000" w:firstRow="0" w:lastRow="0" w:firstColumn="0" w:lastColumn="0" w:oddVBand="0" w:evenVBand="0" w:oddHBand="0" w:evenHBand="0" w:firstRowFirstColumn="0" w:firstRowLastColumn="0" w:lastRowFirstColumn="0" w:lastRowLastColumn="0"/>
            </w:pPr>
            <w:r w:rsidRPr="002B423F">
              <w:t>0</w:t>
            </w:r>
          </w:p>
        </w:tc>
        <w:tc>
          <w:tcPr>
            <w:tcW w:w="1255" w:type="dxa"/>
          </w:tcPr>
          <w:p w14:paraId="3E13B53A" w14:textId="77777777" w:rsidR="00D04516" w:rsidRPr="002B423F" w:rsidRDefault="00D04516" w:rsidP="00002C7A">
            <w:pPr>
              <w:jc w:val="center"/>
              <w:cnfStyle w:val="000000000000" w:firstRow="0" w:lastRow="0" w:firstColumn="0" w:lastColumn="0" w:oddVBand="0" w:evenVBand="0" w:oddHBand="0" w:evenHBand="0" w:firstRowFirstColumn="0" w:firstRowLastColumn="0" w:lastRowFirstColumn="0" w:lastRowLastColumn="0"/>
            </w:pPr>
            <w:r w:rsidRPr="002B423F">
              <w:t>2</w:t>
            </w:r>
          </w:p>
        </w:tc>
      </w:tr>
      <w:tr w:rsidR="00D04516" w14:paraId="7E3A2DBF" w14:textId="77777777" w:rsidTr="0000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gridSpan w:val="2"/>
          </w:tcPr>
          <w:p w14:paraId="65E6840F" w14:textId="77777777" w:rsidR="00D04516" w:rsidRPr="002B423F" w:rsidRDefault="00D04516" w:rsidP="00002C7A">
            <w:r w:rsidRPr="002B423F">
              <w:t>Subtotal</w:t>
            </w:r>
          </w:p>
        </w:tc>
        <w:tc>
          <w:tcPr>
            <w:tcW w:w="990" w:type="dxa"/>
          </w:tcPr>
          <w:p w14:paraId="576530A7" w14:textId="4C9E0A54" w:rsidR="00D04516" w:rsidRPr="002B423F" w:rsidRDefault="00D04516" w:rsidP="00002C7A">
            <w:pPr>
              <w:jc w:val="center"/>
              <w:cnfStyle w:val="000000100000" w:firstRow="0" w:lastRow="0" w:firstColumn="0" w:lastColumn="0" w:oddVBand="0" w:evenVBand="0" w:oddHBand="1" w:evenHBand="0" w:firstRowFirstColumn="0" w:firstRowLastColumn="0" w:lastRowFirstColumn="0" w:lastRowLastColumn="0"/>
            </w:pPr>
            <w:r w:rsidRPr="002B423F">
              <w:rPr>
                <w:color w:val="2B579A"/>
                <w:shd w:val="clear" w:color="auto" w:fill="E6E6E6"/>
              </w:rPr>
              <w:fldChar w:fldCharType="begin"/>
            </w:r>
            <w:r w:rsidRPr="002B423F">
              <w:instrText xml:space="preserve"> =SUM(ABOVE) \# "#,##0" </w:instrText>
            </w:r>
            <w:r w:rsidRPr="002B423F">
              <w:rPr>
                <w:color w:val="2B579A"/>
                <w:shd w:val="clear" w:color="auto" w:fill="E6E6E6"/>
              </w:rPr>
              <w:fldChar w:fldCharType="separate"/>
            </w:r>
            <w:r w:rsidRPr="002B423F">
              <w:rPr>
                <w:noProof/>
              </w:rPr>
              <w:t>2</w:t>
            </w:r>
            <w:r w:rsidRPr="002B423F">
              <w:rPr>
                <w:color w:val="2B579A"/>
                <w:shd w:val="clear" w:color="auto" w:fill="E6E6E6"/>
              </w:rPr>
              <w:fldChar w:fldCharType="end"/>
            </w:r>
          </w:p>
        </w:tc>
        <w:tc>
          <w:tcPr>
            <w:tcW w:w="1080" w:type="dxa"/>
          </w:tcPr>
          <w:p w14:paraId="60086483" w14:textId="194AC703" w:rsidR="00D04516" w:rsidRPr="002B423F" w:rsidRDefault="00D04516" w:rsidP="00002C7A">
            <w:pPr>
              <w:jc w:val="center"/>
              <w:cnfStyle w:val="000000100000" w:firstRow="0" w:lastRow="0" w:firstColumn="0" w:lastColumn="0" w:oddVBand="0" w:evenVBand="0" w:oddHBand="1" w:evenHBand="0" w:firstRowFirstColumn="0" w:firstRowLastColumn="0" w:lastRowFirstColumn="0" w:lastRowLastColumn="0"/>
            </w:pPr>
            <w:r w:rsidRPr="002B423F">
              <w:rPr>
                <w:color w:val="2B579A"/>
                <w:shd w:val="clear" w:color="auto" w:fill="E6E6E6"/>
              </w:rPr>
              <w:t>0</w:t>
            </w:r>
          </w:p>
        </w:tc>
        <w:tc>
          <w:tcPr>
            <w:tcW w:w="1255" w:type="dxa"/>
          </w:tcPr>
          <w:p w14:paraId="3D04DA5E" w14:textId="29772287" w:rsidR="00D04516" w:rsidRDefault="00D04516" w:rsidP="00002C7A">
            <w:pPr>
              <w:jc w:val="center"/>
              <w:cnfStyle w:val="000000100000" w:firstRow="0" w:lastRow="0" w:firstColumn="0" w:lastColumn="0" w:oddVBand="0" w:evenVBand="0" w:oddHBand="1" w:evenHBand="0" w:firstRowFirstColumn="0" w:firstRowLastColumn="0" w:lastRowFirstColumn="0" w:lastRowLastColumn="0"/>
            </w:pPr>
            <w:r w:rsidRPr="002B423F">
              <w:rPr>
                <w:color w:val="2B579A"/>
                <w:shd w:val="clear" w:color="auto" w:fill="E6E6E6"/>
              </w:rPr>
              <w:fldChar w:fldCharType="begin"/>
            </w:r>
            <w:r w:rsidRPr="002B423F">
              <w:instrText xml:space="preserve"> =SUM(ABOVE) </w:instrText>
            </w:r>
            <w:r w:rsidRPr="002B423F">
              <w:rPr>
                <w:color w:val="2B579A"/>
                <w:shd w:val="clear" w:color="auto" w:fill="E6E6E6"/>
              </w:rPr>
              <w:fldChar w:fldCharType="separate"/>
            </w:r>
            <w:r w:rsidRPr="002B423F">
              <w:rPr>
                <w:noProof/>
              </w:rPr>
              <w:t>2</w:t>
            </w:r>
            <w:r w:rsidRPr="002B423F">
              <w:rPr>
                <w:color w:val="2B579A"/>
                <w:shd w:val="clear" w:color="auto" w:fill="E6E6E6"/>
              </w:rPr>
              <w:fldChar w:fldCharType="end"/>
            </w:r>
          </w:p>
        </w:tc>
      </w:tr>
    </w:tbl>
    <w:p w14:paraId="4327AABC" w14:textId="7A45C42F" w:rsidR="00397674" w:rsidRPr="0087607B" w:rsidRDefault="00397674" w:rsidP="00D04516">
      <w:pPr>
        <w:ind w:left="720"/>
        <w:rPr>
          <w:rFonts w:ascii="Arial" w:eastAsiaTheme="minorEastAsia" w:hAnsi="Arial" w:cs="Arial"/>
          <w:sz w:val="20"/>
          <w:szCs w:val="20"/>
        </w:rPr>
      </w:pPr>
    </w:p>
    <w:tbl>
      <w:tblPr>
        <w:tblStyle w:val="GridTable4-Accent1"/>
        <w:tblW w:w="0" w:type="auto"/>
        <w:tblLook w:val="04A0" w:firstRow="1" w:lastRow="0" w:firstColumn="1" w:lastColumn="0" w:noHBand="0" w:noVBand="1"/>
      </w:tblPr>
      <w:tblGrid>
        <w:gridCol w:w="1870"/>
        <w:gridCol w:w="4155"/>
        <w:gridCol w:w="990"/>
        <w:gridCol w:w="1080"/>
        <w:gridCol w:w="1255"/>
      </w:tblGrid>
      <w:tr w:rsidR="00CC4375" w14:paraId="4A50B615" w14:textId="77777777" w:rsidTr="002C0F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43B6791A" w14:textId="11C1C779" w:rsidR="00CC4375" w:rsidRDefault="00CC4375" w:rsidP="002C0F63">
            <w:pPr>
              <w:jc w:val="center"/>
            </w:pPr>
            <w:bookmarkStart w:id="37" w:name="COATCSem1"/>
            <w:r>
              <w:t xml:space="preserve">Semester 1 – </w:t>
            </w:r>
            <w:r w:rsidR="00CA532D">
              <w:t>Maymester</w:t>
            </w:r>
          </w:p>
        </w:tc>
      </w:tr>
      <w:tr w:rsidR="00CC4375" w14:paraId="600EF714" w14:textId="77777777" w:rsidTr="002C0F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5662317" w14:textId="77777777" w:rsidR="00CC4375" w:rsidRDefault="00CC4375" w:rsidP="002C0F63">
            <w:pPr>
              <w:jc w:val="center"/>
            </w:pPr>
            <w:r>
              <w:t>Course</w:t>
            </w:r>
          </w:p>
        </w:tc>
        <w:tc>
          <w:tcPr>
            <w:tcW w:w="4155" w:type="dxa"/>
          </w:tcPr>
          <w:p w14:paraId="0A5CEC92" w14:textId="77777777" w:rsidR="00CC4375" w:rsidRDefault="00CC4375" w:rsidP="002C0F63">
            <w:pPr>
              <w:jc w:val="center"/>
              <w:cnfStyle w:val="000000100000" w:firstRow="0" w:lastRow="0" w:firstColumn="0" w:lastColumn="0" w:oddVBand="0" w:evenVBand="0" w:oddHBand="1" w:evenHBand="0" w:firstRowFirstColumn="0" w:firstRowLastColumn="0" w:lastRowFirstColumn="0" w:lastRowLastColumn="0"/>
            </w:pPr>
            <w:r>
              <w:t>Title</w:t>
            </w:r>
          </w:p>
        </w:tc>
        <w:tc>
          <w:tcPr>
            <w:tcW w:w="990" w:type="dxa"/>
          </w:tcPr>
          <w:p w14:paraId="29EC4DE5" w14:textId="77777777" w:rsidR="00CC4375" w:rsidRDefault="00CC4375" w:rsidP="002C0F63">
            <w:pPr>
              <w:jc w:val="center"/>
              <w:cnfStyle w:val="000000100000" w:firstRow="0" w:lastRow="0" w:firstColumn="0" w:lastColumn="0" w:oddVBand="0" w:evenVBand="0" w:oddHBand="1" w:evenHBand="0" w:firstRowFirstColumn="0" w:firstRowLastColumn="0" w:lastRowFirstColumn="0" w:lastRowLastColumn="0"/>
            </w:pPr>
            <w:r>
              <w:t>Lecture Hours</w:t>
            </w:r>
          </w:p>
        </w:tc>
        <w:tc>
          <w:tcPr>
            <w:tcW w:w="1080" w:type="dxa"/>
          </w:tcPr>
          <w:p w14:paraId="69750E26" w14:textId="77777777" w:rsidR="00CC4375" w:rsidRDefault="00CC4375" w:rsidP="002C0F63">
            <w:pPr>
              <w:jc w:val="center"/>
              <w:cnfStyle w:val="000000100000" w:firstRow="0" w:lastRow="0" w:firstColumn="0" w:lastColumn="0" w:oddVBand="0" w:evenVBand="0" w:oddHBand="1" w:evenHBand="0" w:firstRowFirstColumn="0" w:firstRowLastColumn="0" w:lastRowFirstColumn="0" w:lastRowLastColumn="0"/>
            </w:pPr>
            <w:r>
              <w:t>Lab Hours</w:t>
            </w:r>
          </w:p>
        </w:tc>
        <w:tc>
          <w:tcPr>
            <w:tcW w:w="1255" w:type="dxa"/>
          </w:tcPr>
          <w:p w14:paraId="4AACBE57" w14:textId="77777777" w:rsidR="00CC4375" w:rsidRDefault="00CC4375" w:rsidP="002C0F63">
            <w:pPr>
              <w:jc w:val="center"/>
              <w:cnfStyle w:val="000000100000" w:firstRow="0" w:lastRow="0" w:firstColumn="0" w:lastColumn="0" w:oddVBand="0" w:evenVBand="0" w:oddHBand="1" w:evenHBand="0" w:firstRowFirstColumn="0" w:firstRowLastColumn="0" w:lastRowFirstColumn="0" w:lastRowLastColumn="0"/>
            </w:pPr>
            <w:r>
              <w:t>Credit Hours</w:t>
            </w:r>
          </w:p>
        </w:tc>
      </w:tr>
      <w:tr w:rsidR="00CC4375" w14:paraId="4BF1F05C" w14:textId="77777777" w:rsidTr="002C0F63">
        <w:tc>
          <w:tcPr>
            <w:cnfStyle w:val="001000000000" w:firstRow="0" w:lastRow="0" w:firstColumn="1" w:lastColumn="0" w:oddVBand="0" w:evenVBand="0" w:oddHBand="0" w:evenHBand="0" w:firstRowFirstColumn="0" w:firstRowLastColumn="0" w:lastRowFirstColumn="0" w:lastRowLastColumn="0"/>
            <w:tcW w:w="1870" w:type="dxa"/>
          </w:tcPr>
          <w:p w14:paraId="3929B48D" w14:textId="77777777" w:rsidR="00CC4375" w:rsidRDefault="00CC4375" w:rsidP="002C0F63">
            <w:r>
              <w:t>CVTT-1270</w:t>
            </w:r>
          </w:p>
        </w:tc>
        <w:tc>
          <w:tcPr>
            <w:tcW w:w="4155" w:type="dxa"/>
          </w:tcPr>
          <w:p w14:paraId="1000497C" w14:textId="77777777" w:rsidR="00CC4375" w:rsidRPr="00EF2742" w:rsidRDefault="00CC4375" w:rsidP="002C0F63">
            <w:pPr>
              <w:cnfStyle w:val="000000000000" w:firstRow="0" w:lastRow="0" w:firstColumn="0" w:lastColumn="0" w:oddVBand="0" w:evenVBand="0" w:oddHBand="0" w:evenHBand="0" w:firstRowFirstColumn="0" w:firstRowLastColumn="0" w:lastRowFirstColumn="0" w:lastRowLastColumn="0"/>
              <w:rPr>
                <w:rFonts w:cstheme="minorHAnsi"/>
                <w:bCs/>
              </w:rPr>
            </w:pPr>
            <w:r w:rsidRPr="00EF2742">
              <w:rPr>
                <w:rFonts w:cstheme="minorHAnsi"/>
                <w:bCs/>
              </w:rPr>
              <w:t>Cardiac Catheterization Lab Concepts and    Techniques</w:t>
            </w:r>
          </w:p>
        </w:tc>
        <w:tc>
          <w:tcPr>
            <w:tcW w:w="990" w:type="dxa"/>
          </w:tcPr>
          <w:p w14:paraId="760FDFBA" w14:textId="77777777" w:rsidR="00CC4375" w:rsidRDefault="00CC4375" w:rsidP="002C0F63">
            <w:pPr>
              <w:jc w:val="center"/>
              <w:cnfStyle w:val="000000000000" w:firstRow="0" w:lastRow="0" w:firstColumn="0" w:lastColumn="0" w:oddVBand="0" w:evenVBand="0" w:oddHBand="0" w:evenHBand="0" w:firstRowFirstColumn="0" w:firstRowLastColumn="0" w:lastRowFirstColumn="0" w:lastRowLastColumn="0"/>
            </w:pPr>
            <w:r>
              <w:t>1</w:t>
            </w:r>
          </w:p>
        </w:tc>
        <w:tc>
          <w:tcPr>
            <w:tcW w:w="1080" w:type="dxa"/>
          </w:tcPr>
          <w:p w14:paraId="5A06DFED" w14:textId="77777777" w:rsidR="00CC4375" w:rsidRDefault="00CC4375" w:rsidP="002C0F63">
            <w:pPr>
              <w:jc w:val="center"/>
              <w:cnfStyle w:val="000000000000" w:firstRow="0" w:lastRow="0" w:firstColumn="0" w:lastColumn="0" w:oddVBand="0" w:evenVBand="0" w:oddHBand="0" w:evenHBand="0" w:firstRowFirstColumn="0" w:firstRowLastColumn="0" w:lastRowFirstColumn="0" w:lastRowLastColumn="0"/>
            </w:pPr>
            <w:r>
              <w:t>4</w:t>
            </w:r>
          </w:p>
        </w:tc>
        <w:tc>
          <w:tcPr>
            <w:tcW w:w="1255" w:type="dxa"/>
          </w:tcPr>
          <w:p w14:paraId="54C95C97" w14:textId="77777777" w:rsidR="00CC4375" w:rsidRDefault="00CC4375" w:rsidP="002C0F63">
            <w:pPr>
              <w:jc w:val="center"/>
              <w:cnfStyle w:val="000000000000" w:firstRow="0" w:lastRow="0" w:firstColumn="0" w:lastColumn="0" w:oddVBand="0" w:evenVBand="0" w:oddHBand="0" w:evenHBand="0" w:firstRowFirstColumn="0" w:firstRowLastColumn="0" w:lastRowFirstColumn="0" w:lastRowLastColumn="0"/>
            </w:pPr>
            <w:r>
              <w:t>2</w:t>
            </w:r>
          </w:p>
        </w:tc>
      </w:tr>
      <w:tr w:rsidR="00EF2742" w14:paraId="58EE59F9" w14:textId="77777777" w:rsidTr="005314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gridSpan w:val="2"/>
          </w:tcPr>
          <w:p w14:paraId="64A5B4F0" w14:textId="079220EF" w:rsidR="00EF2742" w:rsidRDefault="00EF2742" w:rsidP="002C0F63">
            <w:r>
              <w:t>Subtotal</w:t>
            </w:r>
          </w:p>
        </w:tc>
        <w:tc>
          <w:tcPr>
            <w:tcW w:w="990" w:type="dxa"/>
          </w:tcPr>
          <w:p w14:paraId="441B4BA8" w14:textId="5300DBAF" w:rsidR="00EF2742" w:rsidRDefault="00AA6F9C" w:rsidP="002C0F63">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t>1</w:t>
            </w:r>
          </w:p>
        </w:tc>
        <w:tc>
          <w:tcPr>
            <w:tcW w:w="1080" w:type="dxa"/>
          </w:tcPr>
          <w:p w14:paraId="66323828" w14:textId="79FF7135" w:rsidR="00EF2742" w:rsidRDefault="00AA6F9C" w:rsidP="002C0F63">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t>4</w:t>
            </w:r>
          </w:p>
        </w:tc>
        <w:tc>
          <w:tcPr>
            <w:tcW w:w="1255" w:type="dxa"/>
          </w:tcPr>
          <w:p w14:paraId="2FA1455A" w14:textId="3C0F652A" w:rsidR="00EF2742" w:rsidRPr="002B423F" w:rsidRDefault="00AA6F9C" w:rsidP="002C0F63">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t>2</w:t>
            </w:r>
          </w:p>
        </w:tc>
      </w:tr>
      <w:bookmarkEnd w:id="37"/>
    </w:tbl>
    <w:p w14:paraId="6512FE9D" w14:textId="77777777" w:rsidR="0083274A" w:rsidRDefault="0083274A" w:rsidP="00AA204D">
      <w:pPr>
        <w:rPr>
          <w:rFonts w:ascii="Arial" w:hAnsi="Arial" w:cs="Arial"/>
          <w:sz w:val="20"/>
          <w:szCs w:val="20"/>
        </w:rPr>
      </w:pPr>
    </w:p>
    <w:tbl>
      <w:tblPr>
        <w:tblStyle w:val="GridTable4-Accent1"/>
        <w:tblW w:w="0" w:type="auto"/>
        <w:tblLook w:val="04A0" w:firstRow="1" w:lastRow="0" w:firstColumn="1" w:lastColumn="0" w:noHBand="0" w:noVBand="1"/>
      </w:tblPr>
      <w:tblGrid>
        <w:gridCol w:w="1870"/>
        <w:gridCol w:w="4155"/>
        <w:gridCol w:w="990"/>
        <w:gridCol w:w="1080"/>
        <w:gridCol w:w="1255"/>
      </w:tblGrid>
      <w:tr w:rsidR="005A7ADE" w14:paraId="607C8032" w14:textId="77777777" w:rsidTr="00551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16C00B41" w14:textId="769EC46B" w:rsidR="005A7ADE" w:rsidRDefault="005A7ADE" w:rsidP="0055141A">
            <w:pPr>
              <w:jc w:val="center"/>
            </w:pPr>
            <w:r>
              <w:t xml:space="preserve">Semester </w:t>
            </w:r>
            <w:r w:rsidR="00AA6F9C">
              <w:t>2</w:t>
            </w:r>
            <w:r>
              <w:t xml:space="preserve"> – </w:t>
            </w:r>
            <w:r w:rsidR="00B947E0">
              <w:t>Summer (</w:t>
            </w:r>
            <w:r w:rsidR="00AA6F9C">
              <w:t>June</w:t>
            </w:r>
            <w:r w:rsidR="00B947E0">
              <w:t>)</w:t>
            </w:r>
          </w:p>
        </w:tc>
      </w:tr>
      <w:tr w:rsidR="005A7ADE" w14:paraId="216D0BB4" w14:textId="77777777" w:rsidTr="00551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34EF839" w14:textId="77777777" w:rsidR="005A7ADE" w:rsidRDefault="005A7ADE" w:rsidP="0055141A">
            <w:pPr>
              <w:jc w:val="center"/>
            </w:pPr>
            <w:r>
              <w:t>Course</w:t>
            </w:r>
          </w:p>
        </w:tc>
        <w:tc>
          <w:tcPr>
            <w:tcW w:w="4155" w:type="dxa"/>
          </w:tcPr>
          <w:p w14:paraId="2795786D" w14:textId="77777777" w:rsidR="005A7ADE" w:rsidRDefault="005A7ADE" w:rsidP="0055141A">
            <w:pPr>
              <w:jc w:val="center"/>
              <w:cnfStyle w:val="000000100000" w:firstRow="0" w:lastRow="0" w:firstColumn="0" w:lastColumn="0" w:oddVBand="0" w:evenVBand="0" w:oddHBand="1" w:evenHBand="0" w:firstRowFirstColumn="0" w:firstRowLastColumn="0" w:lastRowFirstColumn="0" w:lastRowLastColumn="0"/>
            </w:pPr>
            <w:r>
              <w:t>Title</w:t>
            </w:r>
          </w:p>
        </w:tc>
        <w:tc>
          <w:tcPr>
            <w:tcW w:w="990" w:type="dxa"/>
          </w:tcPr>
          <w:p w14:paraId="2C39BFA5" w14:textId="77777777" w:rsidR="005A7ADE" w:rsidRDefault="005A7ADE" w:rsidP="0055141A">
            <w:pPr>
              <w:jc w:val="center"/>
              <w:cnfStyle w:val="000000100000" w:firstRow="0" w:lastRow="0" w:firstColumn="0" w:lastColumn="0" w:oddVBand="0" w:evenVBand="0" w:oddHBand="1" w:evenHBand="0" w:firstRowFirstColumn="0" w:firstRowLastColumn="0" w:lastRowFirstColumn="0" w:lastRowLastColumn="0"/>
            </w:pPr>
            <w:r>
              <w:t>Lecture Hours</w:t>
            </w:r>
          </w:p>
        </w:tc>
        <w:tc>
          <w:tcPr>
            <w:tcW w:w="1080" w:type="dxa"/>
          </w:tcPr>
          <w:p w14:paraId="3E79F2CF" w14:textId="77777777" w:rsidR="005A7ADE" w:rsidRDefault="005A7ADE" w:rsidP="0055141A">
            <w:pPr>
              <w:jc w:val="center"/>
              <w:cnfStyle w:val="000000100000" w:firstRow="0" w:lastRow="0" w:firstColumn="0" w:lastColumn="0" w:oddVBand="0" w:evenVBand="0" w:oddHBand="1" w:evenHBand="0" w:firstRowFirstColumn="0" w:firstRowLastColumn="0" w:lastRowFirstColumn="0" w:lastRowLastColumn="0"/>
            </w:pPr>
            <w:r>
              <w:t>Lab Hours</w:t>
            </w:r>
          </w:p>
        </w:tc>
        <w:tc>
          <w:tcPr>
            <w:tcW w:w="1255" w:type="dxa"/>
          </w:tcPr>
          <w:p w14:paraId="6764CF2E" w14:textId="77777777" w:rsidR="005A7ADE" w:rsidRDefault="005A7ADE" w:rsidP="0055141A">
            <w:pPr>
              <w:jc w:val="center"/>
              <w:cnfStyle w:val="000000100000" w:firstRow="0" w:lastRow="0" w:firstColumn="0" w:lastColumn="0" w:oddVBand="0" w:evenVBand="0" w:oddHBand="1" w:evenHBand="0" w:firstRowFirstColumn="0" w:firstRowLastColumn="0" w:lastRowFirstColumn="0" w:lastRowLastColumn="0"/>
            </w:pPr>
            <w:r>
              <w:t>Credit Hours</w:t>
            </w:r>
          </w:p>
        </w:tc>
      </w:tr>
      <w:tr w:rsidR="005A7ADE" w14:paraId="676FE6AC" w14:textId="77777777" w:rsidTr="0055141A">
        <w:tc>
          <w:tcPr>
            <w:cnfStyle w:val="001000000000" w:firstRow="0" w:lastRow="0" w:firstColumn="1" w:lastColumn="0" w:oddVBand="0" w:evenVBand="0" w:oddHBand="0" w:evenHBand="0" w:firstRowFirstColumn="0" w:firstRowLastColumn="0" w:lastRowFirstColumn="0" w:lastRowLastColumn="0"/>
            <w:tcW w:w="1870" w:type="dxa"/>
          </w:tcPr>
          <w:p w14:paraId="738DCDBE" w14:textId="77777777" w:rsidR="005A7ADE" w:rsidRDefault="005A7ADE" w:rsidP="0055141A">
            <w:r>
              <w:t>CVTT-1313</w:t>
            </w:r>
          </w:p>
        </w:tc>
        <w:tc>
          <w:tcPr>
            <w:tcW w:w="4155" w:type="dxa"/>
          </w:tcPr>
          <w:p w14:paraId="221ADD3F" w14:textId="77777777" w:rsidR="005A7ADE" w:rsidRPr="00EF2742" w:rsidRDefault="005A7ADE" w:rsidP="0055141A">
            <w:pPr>
              <w:cnfStyle w:val="000000000000" w:firstRow="0" w:lastRow="0" w:firstColumn="0" w:lastColumn="0" w:oddVBand="0" w:evenVBand="0" w:oddHBand="0" w:evenHBand="0" w:firstRowFirstColumn="0" w:firstRowLastColumn="0" w:lastRowFirstColumn="0" w:lastRowLastColumn="0"/>
              <w:rPr>
                <w:rFonts w:cstheme="minorHAnsi"/>
              </w:rPr>
            </w:pPr>
            <w:r w:rsidRPr="00EF2742">
              <w:rPr>
                <w:rFonts w:cstheme="minorHAnsi"/>
              </w:rPr>
              <w:t>Catheterization Lab Fundamentals I</w:t>
            </w:r>
          </w:p>
        </w:tc>
        <w:tc>
          <w:tcPr>
            <w:tcW w:w="990" w:type="dxa"/>
          </w:tcPr>
          <w:p w14:paraId="7BA69106" w14:textId="77777777" w:rsidR="005A7ADE" w:rsidRDefault="005A7ADE" w:rsidP="0055141A">
            <w:pPr>
              <w:jc w:val="center"/>
              <w:cnfStyle w:val="000000000000" w:firstRow="0" w:lastRow="0" w:firstColumn="0" w:lastColumn="0" w:oddVBand="0" w:evenVBand="0" w:oddHBand="0" w:evenHBand="0" w:firstRowFirstColumn="0" w:firstRowLastColumn="0" w:lastRowFirstColumn="0" w:lastRowLastColumn="0"/>
            </w:pPr>
            <w:r>
              <w:t>2</w:t>
            </w:r>
          </w:p>
        </w:tc>
        <w:tc>
          <w:tcPr>
            <w:tcW w:w="1080" w:type="dxa"/>
          </w:tcPr>
          <w:p w14:paraId="40169CE6" w14:textId="77777777" w:rsidR="005A7ADE" w:rsidRDefault="005A7ADE" w:rsidP="0055141A">
            <w:pPr>
              <w:jc w:val="center"/>
              <w:cnfStyle w:val="000000000000" w:firstRow="0" w:lastRow="0" w:firstColumn="0" w:lastColumn="0" w:oddVBand="0" w:evenVBand="0" w:oddHBand="0" w:evenHBand="0" w:firstRowFirstColumn="0" w:firstRowLastColumn="0" w:lastRowFirstColumn="0" w:lastRowLastColumn="0"/>
            </w:pPr>
            <w:r>
              <w:t>3</w:t>
            </w:r>
          </w:p>
        </w:tc>
        <w:tc>
          <w:tcPr>
            <w:tcW w:w="1255" w:type="dxa"/>
          </w:tcPr>
          <w:p w14:paraId="3E8DF800" w14:textId="77777777" w:rsidR="005A7ADE" w:rsidRDefault="005A7ADE" w:rsidP="0055141A">
            <w:pPr>
              <w:jc w:val="center"/>
              <w:cnfStyle w:val="000000000000" w:firstRow="0" w:lastRow="0" w:firstColumn="0" w:lastColumn="0" w:oddVBand="0" w:evenVBand="0" w:oddHBand="0" w:evenHBand="0" w:firstRowFirstColumn="0" w:firstRowLastColumn="0" w:lastRowFirstColumn="0" w:lastRowLastColumn="0"/>
            </w:pPr>
            <w:r>
              <w:t>3</w:t>
            </w:r>
          </w:p>
        </w:tc>
      </w:tr>
      <w:tr w:rsidR="005A7ADE" w14:paraId="0FDF7F3B" w14:textId="77777777" w:rsidTr="00551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AF14A0C" w14:textId="77777777" w:rsidR="005A7ADE" w:rsidRDefault="005A7ADE" w:rsidP="0055141A">
            <w:bookmarkStart w:id="38" w:name="_Hlk205472284"/>
            <w:r>
              <w:t>CVTT-1304</w:t>
            </w:r>
          </w:p>
        </w:tc>
        <w:tc>
          <w:tcPr>
            <w:tcW w:w="4155" w:type="dxa"/>
          </w:tcPr>
          <w:p w14:paraId="25B287FA" w14:textId="77777777" w:rsidR="005A7ADE" w:rsidRPr="00EF2742" w:rsidRDefault="005A7ADE" w:rsidP="0055141A">
            <w:pPr>
              <w:cnfStyle w:val="000000100000" w:firstRow="0" w:lastRow="0" w:firstColumn="0" w:lastColumn="0" w:oddVBand="0" w:evenVBand="0" w:oddHBand="1" w:evenHBand="0" w:firstRowFirstColumn="0" w:firstRowLastColumn="0" w:lastRowFirstColumn="0" w:lastRowLastColumn="0"/>
              <w:rPr>
                <w:rFonts w:cstheme="minorHAnsi"/>
              </w:rPr>
            </w:pPr>
            <w:r w:rsidRPr="00EF2742">
              <w:rPr>
                <w:rFonts w:cstheme="minorHAnsi"/>
              </w:rPr>
              <w:t>Cardiovascular Anatomy &amp; Physiology</w:t>
            </w:r>
          </w:p>
        </w:tc>
        <w:tc>
          <w:tcPr>
            <w:tcW w:w="990" w:type="dxa"/>
          </w:tcPr>
          <w:p w14:paraId="4D173E96" w14:textId="77777777" w:rsidR="005A7ADE" w:rsidRDefault="005A7ADE" w:rsidP="0055141A">
            <w:pPr>
              <w:jc w:val="center"/>
              <w:cnfStyle w:val="000000100000" w:firstRow="0" w:lastRow="0" w:firstColumn="0" w:lastColumn="0" w:oddVBand="0" w:evenVBand="0" w:oddHBand="1" w:evenHBand="0" w:firstRowFirstColumn="0" w:firstRowLastColumn="0" w:lastRowFirstColumn="0" w:lastRowLastColumn="0"/>
            </w:pPr>
            <w:r>
              <w:t>3</w:t>
            </w:r>
          </w:p>
        </w:tc>
        <w:tc>
          <w:tcPr>
            <w:tcW w:w="1080" w:type="dxa"/>
          </w:tcPr>
          <w:p w14:paraId="0FC8E640" w14:textId="77777777" w:rsidR="005A7ADE" w:rsidRDefault="005A7ADE" w:rsidP="0055141A">
            <w:pPr>
              <w:jc w:val="center"/>
              <w:cnfStyle w:val="000000100000" w:firstRow="0" w:lastRow="0" w:firstColumn="0" w:lastColumn="0" w:oddVBand="0" w:evenVBand="0" w:oddHBand="1" w:evenHBand="0" w:firstRowFirstColumn="0" w:firstRowLastColumn="0" w:lastRowFirstColumn="0" w:lastRowLastColumn="0"/>
            </w:pPr>
            <w:r>
              <w:t>1</w:t>
            </w:r>
          </w:p>
        </w:tc>
        <w:tc>
          <w:tcPr>
            <w:tcW w:w="1255" w:type="dxa"/>
          </w:tcPr>
          <w:p w14:paraId="2935CBFD" w14:textId="77777777" w:rsidR="005A7ADE" w:rsidRDefault="005A7ADE" w:rsidP="0055141A">
            <w:pPr>
              <w:jc w:val="center"/>
              <w:cnfStyle w:val="000000100000" w:firstRow="0" w:lastRow="0" w:firstColumn="0" w:lastColumn="0" w:oddVBand="0" w:evenVBand="0" w:oddHBand="1" w:evenHBand="0" w:firstRowFirstColumn="0" w:firstRowLastColumn="0" w:lastRowFirstColumn="0" w:lastRowLastColumn="0"/>
            </w:pPr>
            <w:r>
              <w:t>3</w:t>
            </w:r>
          </w:p>
        </w:tc>
      </w:tr>
      <w:bookmarkEnd w:id="38"/>
      <w:tr w:rsidR="005A7ADE" w14:paraId="530E1961" w14:textId="77777777" w:rsidTr="0055141A">
        <w:tc>
          <w:tcPr>
            <w:cnfStyle w:val="001000000000" w:firstRow="0" w:lastRow="0" w:firstColumn="1" w:lastColumn="0" w:oddVBand="0" w:evenVBand="0" w:oddHBand="0" w:evenHBand="0" w:firstRowFirstColumn="0" w:firstRowLastColumn="0" w:lastRowFirstColumn="0" w:lastRowLastColumn="0"/>
            <w:tcW w:w="1870" w:type="dxa"/>
          </w:tcPr>
          <w:p w14:paraId="78BE67C4" w14:textId="77777777" w:rsidR="005A7ADE" w:rsidRDefault="005A7ADE" w:rsidP="0055141A">
            <w:r w:rsidRPr="00286368">
              <w:t>+Elective</w:t>
            </w:r>
          </w:p>
        </w:tc>
        <w:tc>
          <w:tcPr>
            <w:tcW w:w="4155" w:type="dxa"/>
          </w:tcPr>
          <w:p w14:paraId="3B9FCEAD" w14:textId="77777777" w:rsidR="005A7ADE" w:rsidRPr="00EF2742" w:rsidRDefault="005A7ADE" w:rsidP="0055141A">
            <w:pPr>
              <w:cnfStyle w:val="000000000000" w:firstRow="0" w:lastRow="0" w:firstColumn="0" w:lastColumn="0" w:oddVBand="0" w:evenVBand="0" w:oddHBand="0" w:evenHBand="0" w:firstRowFirstColumn="0" w:firstRowLastColumn="0" w:lastRowFirstColumn="0" w:lastRowLastColumn="0"/>
              <w:rPr>
                <w:rFonts w:cstheme="minorHAnsi"/>
              </w:rPr>
            </w:pPr>
            <w:r w:rsidRPr="00EF2742">
              <w:rPr>
                <w:rFonts w:cstheme="minorHAnsi"/>
              </w:rPr>
              <w:t>Humanities/Fine Arts Elective</w:t>
            </w:r>
          </w:p>
        </w:tc>
        <w:tc>
          <w:tcPr>
            <w:tcW w:w="990" w:type="dxa"/>
          </w:tcPr>
          <w:p w14:paraId="7CC8A214" w14:textId="77777777" w:rsidR="005A7ADE" w:rsidRDefault="005A7ADE" w:rsidP="0055141A">
            <w:pPr>
              <w:jc w:val="center"/>
              <w:cnfStyle w:val="000000000000" w:firstRow="0" w:lastRow="0" w:firstColumn="0" w:lastColumn="0" w:oddVBand="0" w:evenVBand="0" w:oddHBand="0" w:evenHBand="0" w:firstRowFirstColumn="0" w:firstRowLastColumn="0" w:lastRowFirstColumn="0" w:lastRowLastColumn="0"/>
            </w:pPr>
            <w:r>
              <w:t>3</w:t>
            </w:r>
          </w:p>
        </w:tc>
        <w:tc>
          <w:tcPr>
            <w:tcW w:w="1080" w:type="dxa"/>
          </w:tcPr>
          <w:p w14:paraId="37FED44C" w14:textId="77777777" w:rsidR="005A7ADE" w:rsidRDefault="005A7ADE" w:rsidP="0055141A">
            <w:pPr>
              <w:jc w:val="center"/>
              <w:cnfStyle w:val="000000000000" w:firstRow="0" w:lastRow="0" w:firstColumn="0" w:lastColumn="0" w:oddVBand="0" w:evenVBand="0" w:oddHBand="0" w:evenHBand="0" w:firstRowFirstColumn="0" w:firstRowLastColumn="0" w:lastRowFirstColumn="0" w:lastRowLastColumn="0"/>
            </w:pPr>
            <w:r>
              <w:t>0</w:t>
            </w:r>
          </w:p>
        </w:tc>
        <w:tc>
          <w:tcPr>
            <w:tcW w:w="1255" w:type="dxa"/>
          </w:tcPr>
          <w:p w14:paraId="46234B57" w14:textId="77777777" w:rsidR="005A7ADE" w:rsidRDefault="005A7ADE" w:rsidP="0055141A">
            <w:pPr>
              <w:jc w:val="center"/>
              <w:cnfStyle w:val="000000000000" w:firstRow="0" w:lastRow="0" w:firstColumn="0" w:lastColumn="0" w:oddVBand="0" w:evenVBand="0" w:oddHBand="0" w:evenHBand="0" w:firstRowFirstColumn="0" w:firstRowLastColumn="0" w:lastRowFirstColumn="0" w:lastRowLastColumn="0"/>
            </w:pPr>
            <w:r>
              <w:t>3</w:t>
            </w:r>
          </w:p>
        </w:tc>
      </w:tr>
      <w:tr w:rsidR="00A85925" w:rsidRPr="00A85925" w14:paraId="45E3F0DD" w14:textId="77777777" w:rsidTr="00551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gridSpan w:val="2"/>
          </w:tcPr>
          <w:p w14:paraId="5EF070BC" w14:textId="77777777" w:rsidR="005A7ADE" w:rsidRDefault="005A7ADE" w:rsidP="0055141A">
            <w:r>
              <w:t>Subtotal</w:t>
            </w:r>
          </w:p>
        </w:tc>
        <w:tc>
          <w:tcPr>
            <w:tcW w:w="990" w:type="dxa"/>
          </w:tcPr>
          <w:p w14:paraId="4921B59C" w14:textId="436FC237" w:rsidR="005A7ADE" w:rsidRPr="00A85925" w:rsidRDefault="00A85925" w:rsidP="005514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A85925">
              <w:rPr>
                <w:rFonts w:cstheme="minorHAnsi"/>
                <w:shd w:val="clear" w:color="auto" w:fill="E6E6E6"/>
              </w:rPr>
              <w:t>8</w:t>
            </w:r>
          </w:p>
        </w:tc>
        <w:tc>
          <w:tcPr>
            <w:tcW w:w="1080" w:type="dxa"/>
          </w:tcPr>
          <w:p w14:paraId="2D410F4B" w14:textId="395E1801" w:rsidR="005A7ADE" w:rsidRPr="00A85925" w:rsidRDefault="00A85925" w:rsidP="005514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A85925">
              <w:rPr>
                <w:rFonts w:cstheme="minorHAnsi"/>
                <w:shd w:val="clear" w:color="auto" w:fill="E6E6E6"/>
              </w:rPr>
              <w:t>4</w:t>
            </w:r>
          </w:p>
        </w:tc>
        <w:tc>
          <w:tcPr>
            <w:tcW w:w="1255" w:type="dxa"/>
          </w:tcPr>
          <w:p w14:paraId="33F4801F" w14:textId="439FC526" w:rsidR="005A7ADE" w:rsidRPr="00A85925" w:rsidRDefault="00A85925" w:rsidP="005514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A85925">
              <w:rPr>
                <w:rFonts w:cstheme="minorHAnsi"/>
                <w:shd w:val="clear" w:color="auto" w:fill="E6E6E6"/>
              </w:rPr>
              <w:t>9</w:t>
            </w:r>
          </w:p>
        </w:tc>
      </w:tr>
    </w:tbl>
    <w:p w14:paraId="338E97AA" w14:textId="77777777" w:rsidR="005A7ADE" w:rsidRDefault="005A7ADE" w:rsidP="00AA204D">
      <w:pPr>
        <w:rPr>
          <w:rFonts w:ascii="Arial" w:hAnsi="Arial" w:cs="Arial"/>
          <w:sz w:val="20"/>
          <w:szCs w:val="20"/>
        </w:rPr>
      </w:pPr>
    </w:p>
    <w:tbl>
      <w:tblPr>
        <w:tblStyle w:val="GridTable4-Accent1"/>
        <w:tblW w:w="0" w:type="auto"/>
        <w:tblLook w:val="04A0" w:firstRow="1" w:lastRow="0" w:firstColumn="1" w:lastColumn="0" w:noHBand="0" w:noVBand="1"/>
      </w:tblPr>
      <w:tblGrid>
        <w:gridCol w:w="1845"/>
        <w:gridCol w:w="25"/>
        <w:gridCol w:w="4155"/>
        <w:gridCol w:w="990"/>
        <w:gridCol w:w="1080"/>
        <w:gridCol w:w="1255"/>
      </w:tblGrid>
      <w:tr w:rsidR="008C49B6" w14:paraId="6F9A9B1C" w14:textId="77777777" w:rsidTr="002C0F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6"/>
          </w:tcPr>
          <w:p w14:paraId="2415B3AC" w14:textId="68903ECE" w:rsidR="008C49B6" w:rsidRDefault="008C49B6" w:rsidP="002C0F63">
            <w:pPr>
              <w:jc w:val="center"/>
            </w:pPr>
            <w:bookmarkStart w:id="39" w:name="COATCSem2"/>
            <w:r>
              <w:t xml:space="preserve">Semester </w:t>
            </w:r>
            <w:r w:rsidR="00AA6F9C">
              <w:t>3</w:t>
            </w:r>
            <w:r>
              <w:t xml:space="preserve"> - Fall</w:t>
            </w:r>
          </w:p>
        </w:tc>
      </w:tr>
      <w:tr w:rsidR="008C49B6" w14:paraId="746A4D8A" w14:textId="77777777" w:rsidTr="002C0F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tcPr>
          <w:p w14:paraId="193D61E8" w14:textId="77777777" w:rsidR="008C49B6" w:rsidRDefault="008C49B6" w:rsidP="002C0F63">
            <w:pPr>
              <w:jc w:val="center"/>
            </w:pPr>
            <w:r>
              <w:t>Course</w:t>
            </w:r>
          </w:p>
        </w:tc>
        <w:tc>
          <w:tcPr>
            <w:tcW w:w="4180" w:type="dxa"/>
            <w:gridSpan w:val="2"/>
          </w:tcPr>
          <w:p w14:paraId="62E1C7F0" w14:textId="77777777" w:rsidR="008C49B6" w:rsidRDefault="008C49B6" w:rsidP="002C0F63">
            <w:pPr>
              <w:jc w:val="center"/>
              <w:cnfStyle w:val="000000100000" w:firstRow="0" w:lastRow="0" w:firstColumn="0" w:lastColumn="0" w:oddVBand="0" w:evenVBand="0" w:oddHBand="1" w:evenHBand="0" w:firstRowFirstColumn="0" w:firstRowLastColumn="0" w:lastRowFirstColumn="0" w:lastRowLastColumn="0"/>
            </w:pPr>
            <w:r>
              <w:t>Title</w:t>
            </w:r>
          </w:p>
        </w:tc>
        <w:tc>
          <w:tcPr>
            <w:tcW w:w="990" w:type="dxa"/>
          </w:tcPr>
          <w:p w14:paraId="0AC0270B" w14:textId="77777777" w:rsidR="008C49B6" w:rsidRDefault="008C49B6" w:rsidP="002C0F63">
            <w:pPr>
              <w:jc w:val="center"/>
              <w:cnfStyle w:val="000000100000" w:firstRow="0" w:lastRow="0" w:firstColumn="0" w:lastColumn="0" w:oddVBand="0" w:evenVBand="0" w:oddHBand="1" w:evenHBand="0" w:firstRowFirstColumn="0" w:firstRowLastColumn="0" w:lastRowFirstColumn="0" w:lastRowLastColumn="0"/>
            </w:pPr>
            <w:r>
              <w:t>Lecture Hours</w:t>
            </w:r>
          </w:p>
        </w:tc>
        <w:tc>
          <w:tcPr>
            <w:tcW w:w="1080" w:type="dxa"/>
          </w:tcPr>
          <w:p w14:paraId="08A69735" w14:textId="77777777" w:rsidR="008C49B6" w:rsidRDefault="008C49B6" w:rsidP="002C0F63">
            <w:pPr>
              <w:jc w:val="center"/>
              <w:cnfStyle w:val="000000100000" w:firstRow="0" w:lastRow="0" w:firstColumn="0" w:lastColumn="0" w:oddVBand="0" w:evenVBand="0" w:oddHBand="1" w:evenHBand="0" w:firstRowFirstColumn="0" w:firstRowLastColumn="0" w:lastRowFirstColumn="0" w:lastRowLastColumn="0"/>
            </w:pPr>
            <w:r>
              <w:t>Lab Hours</w:t>
            </w:r>
          </w:p>
        </w:tc>
        <w:tc>
          <w:tcPr>
            <w:tcW w:w="1255" w:type="dxa"/>
          </w:tcPr>
          <w:p w14:paraId="7A03874B" w14:textId="77777777" w:rsidR="008C49B6" w:rsidRDefault="008C49B6" w:rsidP="002C0F63">
            <w:pPr>
              <w:jc w:val="center"/>
              <w:cnfStyle w:val="000000100000" w:firstRow="0" w:lastRow="0" w:firstColumn="0" w:lastColumn="0" w:oddVBand="0" w:evenVBand="0" w:oddHBand="1" w:evenHBand="0" w:firstRowFirstColumn="0" w:firstRowLastColumn="0" w:lastRowFirstColumn="0" w:lastRowLastColumn="0"/>
            </w:pPr>
            <w:r>
              <w:t>Credit Hours</w:t>
            </w:r>
          </w:p>
        </w:tc>
      </w:tr>
      <w:tr w:rsidR="0044387F" w14:paraId="278DFBEC" w14:textId="77777777" w:rsidTr="0055141A">
        <w:tc>
          <w:tcPr>
            <w:cnfStyle w:val="001000000000" w:firstRow="0" w:lastRow="0" w:firstColumn="1" w:lastColumn="0" w:oddVBand="0" w:evenVBand="0" w:oddHBand="0" w:evenHBand="0" w:firstRowFirstColumn="0" w:firstRowLastColumn="0" w:lastRowFirstColumn="0" w:lastRowLastColumn="0"/>
            <w:tcW w:w="1870" w:type="dxa"/>
            <w:gridSpan w:val="2"/>
          </w:tcPr>
          <w:p w14:paraId="3A430AB5" w14:textId="77777777" w:rsidR="0044387F" w:rsidRDefault="0044387F" w:rsidP="0055141A">
            <w:r>
              <w:t>CVTT-1264</w:t>
            </w:r>
          </w:p>
        </w:tc>
        <w:tc>
          <w:tcPr>
            <w:tcW w:w="4155" w:type="dxa"/>
          </w:tcPr>
          <w:p w14:paraId="38FE9EAA" w14:textId="77777777" w:rsidR="0044387F" w:rsidRPr="00EF2742" w:rsidRDefault="0044387F" w:rsidP="0055141A">
            <w:pPr>
              <w:cnfStyle w:val="000000000000" w:firstRow="0" w:lastRow="0" w:firstColumn="0" w:lastColumn="0" w:oddVBand="0" w:evenVBand="0" w:oddHBand="0" w:evenHBand="0" w:firstRowFirstColumn="0" w:firstRowLastColumn="0" w:lastRowFirstColumn="0" w:lastRowLastColumn="0"/>
              <w:rPr>
                <w:rFonts w:cstheme="minorHAnsi"/>
              </w:rPr>
            </w:pPr>
            <w:r w:rsidRPr="00EF2742">
              <w:rPr>
                <w:rFonts w:cstheme="minorHAnsi"/>
              </w:rPr>
              <w:t>Practicum – Cardiovascular Technology</w:t>
            </w:r>
          </w:p>
        </w:tc>
        <w:tc>
          <w:tcPr>
            <w:tcW w:w="990" w:type="dxa"/>
          </w:tcPr>
          <w:p w14:paraId="1B19C297" w14:textId="77777777" w:rsidR="0044387F" w:rsidRDefault="0044387F" w:rsidP="0055141A">
            <w:pPr>
              <w:jc w:val="center"/>
              <w:cnfStyle w:val="000000000000" w:firstRow="0" w:lastRow="0" w:firstColumn="0" w:lastColumn="0" w:oddVBand="0" w:evenVBand="0" w:oddHBand="0" w:evenHBand="0" w:firstRowFirstColumn="0" w:firstRowLastColumn="0" w:lastRowFirstColumn="0" w:lastRowLastColumn="0"/>
            </w:pPr>
            <w:r>
              <w:t>0</w:t>
            </w:r>
          </w:p>
        </w:tc>
        <w:tc>
          <w:tcPr>
            <w:tcW w:w="1080" w:type="dxa"/>
          </w:tcPr>
          <w:p w14:paraId="464AE4BC" w14:textId="77777777" w:rsidR="0044387F" w:rsidRDefault="0044387F" w:rsidP="0055141A">
            <w:pPr>
              <w:jc w:val="center"/>
              <w:cnfStyle w:val="000000000000" w:firstRow="0" w:lastRow="0" w:firstColumn="0" w:lastColumn="0" w:oddVBand="0" w:evenVBand="0" w:oddHBand="0" w:evenHBand="0" w:firstRowFirstColumn="0" w:firstRowLastColumn="0" w:lastRowFirstColumn="0" w:lastRowLastColumn="0"/>
            </w:pPr>
            <w:r>
              <w:t>0</w:t>
            </w:r>
          </w:p>
        </w:tc>
        <w:tc>
          <w:tcPr>
            <w:tcW w:w="1255" w:type="dxa"/>
          </w:tcPr>
          <w:p w14:paraId="4235DDE2" w14:textId="77777777" w:rsidR="0044387F" w:rsidRDefault="0044387F" w:rsidP="0055141A">
            <w:pPr>
              <w:jc w:val="center"/>
              <w:cnfStyle w:val="000000000000" w:firstRow="0" w:lastRow="0" w:firstColumn="0" w:lastColumn="0" w:oddVBand="0" w:evenVBand="0" w:oddHBand="0" w:evenHBand="0" w:firstRowFirstColumn="0" w:firstRowLastColumn="0" w:lastRowFirstColumn="0" w:lastRowLastColumn="0"/>
            </w:pPr>
            <w:r>
              <w:t>2</w:t>
            </w:r>
          </w:p>
        </w:tc>
      </w:tr>
      <w:tr w:rsidR="008C49B6" w14:paraId="2D5AB042" w14:textId="77777777" w:rsidTr="002C0F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tcPr>
          <w:p w14:paraId="2D2DACBB" w14:textId="77777777" w:rsidR="008C49B6" w:rsidRDefault="008C49B6" w:rsidP="002C0F63">
            <w:r>
              <w:t>CVTT-1340</w:t>
            </w:r>
          </w:p>
        </w:tc>
        <w:tc>
          <w:tcPr>
            <w:tcW w:w="4180" w:type="dxa"/>
            <w:gridSpan w:val="2"/>
          </w:tcPr>
          <w:p w14:paraId="4C4856AD" w14:textId="77777777" w:rsidR="008C49B6" w:rsidRDefault="008C49B6" w:rsidP="002C0F63">
            <w:pPr>
              <w:cnfStyle w:val="000000100000" w:firstRow="0" w:lastRow="0" w:firstColumn="0" w:lastColumn="0" w:oddVBand="0" w:evenVBand="0" w:oddHBand="1" w:evenHBand="0" w:firstRowFirstColumn="0" w:firstRowLastColumn="0" w:lastRowFirstColumn="0" w:lastRowLastColumn="0"/>
            </w:pPr>
            <w:r w:rsidRPr="00DE6178">
              <w:t>Cardiovascular Pathophysiology</w:t>
            </w:r>
          </w:p>
        </w:tc>
        <w:tc>
          <w:tcPr>
            <w:tcW w:w="990" w:type="dxa"/>
          </w:tcPr>
          <w:p w14:paraId="0E321566" w14:textId="77777777" w:rsidR="008C49B6" w:rsidRDefault="008C49B6" w:rsidP="002C0F63">
            <w:pPr>
              <w:jc w:val="center"/>
              <w:cnfStyle w:val="000000100000" w:firstRow="0" w:lastRow="0" w:firstColumn="0" w:lastColumn="0" w:oddVBand="0" w:evenVBand="0" w:oddHBand="1" w:evenHBand="0" w:firstRowFirstColumn="0" w:firstRowLastColumn="0" w:lastRowFirstColumn="0" w:lastRowLastColumn="0"/>
            </w:pPr>
            <w:r>
              <w:t>3</w:t>
            </w:r>
          </w:p>
        </w:tc>
        <w:tc>
          <w:tcPr>
            <w:tcW w:w="1080" w:type="dxa"/>
          </w:tcPr>
          <w:p w14:paraId="326BA8C5" w14:textId="77777777" w:rsidR="008C49B6" w:rsidRDefault="008C49B6" w:rsidP="002C0F63">
            <w:pPr>
              <w:jc w:val="center"/>
              <w:cnfStyle w:val="000000100000" w:firstRow="0" w:lastRow="0" w:firstColumn="0" w:lastColumn="0" w:oddVBand="0" w:evenVBand="0" w:oddHBand="1" w:evenHBand="0" w:firstRowFirstColumn="0" w:firstRowLastColumn="0" w:lastRowFirstColumn="0" w:lastRowLastColumn="0"/>
            </w:pPr>
            <w:r>
              <w:t>0</w:t>
            </w:r>
          </w:p>
        </w:tc>
        <w:tc>
          <w:tcPr>
            <w:tcW w:w="1255" w:type="dxa"/>
          </w:tcPr>
          <w:p w14:paraId="673668AD" w14:textId="77777777" w:rsidR="008C49B6" w:rsidRDefault="008C49B6" w:rsidP="002C0F63">
            <w:pPr>
              <w:jc w:val="center"/>
              <w:cnfStyle w:val="000000100000" w:firstRow="0" w:lastRow="0" w:firstColumn="0" w:lastColumn="0" w:oddVBand="0" w:evenVBand="0" w:oddHBand="1" w:evenHBand="0" w:firstRowFirstColumn="0" w:firstRowLastColumn="0" w:lastRowFirstColumn="0" w:lastRowLastColumn="0"/>
            </w:pPr>
            <w:r>
              <w:t>3</w:t>
            </w:r>
          </w:p>
        </w:tc>
      </w:tr>
      <w:tr w:rsidR="008C49B6" w14:paraId="735A3CA1" w14:textId="77777777" w:rsidTr="002C0F63">
        <w:tc>
          <w:tcPr>
            <w:cnfStyle w:val="001000000000" w:firstRow="0" w:lastRow="0" w:firstColumn="1" w:lastColumn="0" w:oddVBand="0" w:evenVBand="0" w:oddHBand="0" w:evenHBand="0" w:firstRowFirstColumn="0" w:firstRowLastColumn="0" w:lastRowFirstColumn="0" w:lastRowLastColumn="0"/>
            <w:tcW w:w="1845" w:type="dxa"/>
          </w:tcPr>
          <w:p w14:paraId="0B288DAD" w14:textId="77777777" w:rsidR="008C49B6" w:rsidRDefault="008C49B6" w:rsidP="002C0F63">
            <w:r>
              <w:t>CVTT-1110</w:t>
            </w:r>
          </w:p>
        </w:tc>
        <w:tc>
          <w:tcPr>
            <w:tcW w:w="4180" w:type="dxa"/>
            <w:gridSpan w:val="2"/>
          </w:tcPr>
          <w:p w14:paraId="2DCFD414" w14:textId="77777777" w:rsidR="008C49B6" w:rsidRDefault="008C49B6" w:rsidP="002C0F63">
            <w:pPr>
              <w:cnfStyle w:val="000000000000" w:firstRow="0" w:lastRow="0" w:firstColumn="0" w:lastColumn="0" w:oddVBand="0" w:evenVBand="0" w:oddHBand="0" w:evenHBand="0" w:firstRowFirstColumn="0" w:firstRowLastColumn="0" w:lastRowFirstColumn="0" w:lastRowLastColumn="0"/>
            </w:pPr>
            <w:r w:rsidRPr="00DE6178">
              <w:t>Cardiac Catheterization I</w:t>
            </w:r>
          </w:p>
        </w:tc>
        <w:tc>
          <w:tcPr>
            <w:tcW w:w="990" w:type="dxa"/>
          </w:tcPr>
          <w:p w14:paraId="1907DFE1" w14:textId="77777777" w:rsidR="008C49B6" w:rsidRDefault="008C49B6" w:rsidP="002C0F63">
            <w:pPr>
              <w:jc w:val="center"/>
              <w:cnfStyle w:val="000000000000" w:firstRow="0" w:lastRow="0" w:firstColumn="0" w:lastColumn="0" w:oddVBand="0" w:evenVBand="0" w:oddHBand="0" w:evenHBand="0" w:firstRowFirstColumn="0" w:firstRowLastColumn="0" w:lastRowFirstColumn="0" w:lastRowLastColumn="0"/>
            </w:pPr>
            <w:r>
              <w:t>1</w:t>
            </w:r>
          </w:p>
        </w:tc>
        <w:tc>
          <w:tcPr>
            <w:tcW w:w="1080" w:type="dxa"/>
          </w:tcPr>
          <w:p w14:paraId="5E2481B2" w14:textId="77777777" w:rsidR="008C49B6" w:rsidRDefault="008C49B6" w:rsidP="002C0F63">
            <w:pPr>
              <w:jc w:val="center"/>
              <w:cnfStyle w:val="000000000000" w:firstRow="0" w:lastRow="0" w:firstColumn="0" w:lastColumn="0" w:oddVBand="0" w:evenVBand="0" w:oddHBand="0" w:evenHBand="0" w:firstRowFirstColumn="0" w:firstRowLastColumn="0" w:lastRowFirstColumn="0" w:lastRowLastColumn="0"/>
            </w:pPr>
            <w:r>
              <w:t>1</w:t>
            </w:r>
          </w:p>
        </w:tc>
        <w:tc>
          <w:tcPr>
            <w:tcW w:w="1255" w:type="dxa"/>
          </w:tcPr>
          <w:p w14:paraId="39906407" w14:textId="77777777" w:rsidR="008C49B6" w:rsidRDefault="008C49B6" w:rsidP="002C0F63">
            <w:pPr>
              <w:jc w:val="center"/>
              <w:cnfStyle w:val="000000000000" w:firstRow="0" w:lastRow="0" w:firstColumn="0" w:lastColumn="0" w:oddVBand="0" w:evenVBand="0" w:oddHBand="0" w:evenHBand="0" w:firstRowFirstColumn="0" w:firstRowLastColumn="0" w:lastRowFirstColumn="0" w:lastRowLastColumn="0"/>
            </w:pPr>
            <w:r>
              <w:t>1</w:t>
            </w:r>
          </w:p>
        </w:tc>
      </w:tr>
      <w:tr w:rsidR="008C49B6" w14:paraId="186AE074" w14:textId="77777777" w:rsidTr="002C0F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tcPr>
          <w:p w14:paraId="67D4CF64" w14:textId="77777777" w:rsidR="008C49B6" w:rsidRDefault="008C49B6" w:rsidP="002C0F63">
            <w:r>
              <w:t>CVTT-1350</w:t>
            </w:r>
          </w:p>
        </w:tc>
        <w:tc>
          <w:tcPr>
            <w:tcW w:w="4180" w:type="dxa"/>
            <w:gridSpan w:val="2"/>
          </w:tcPr>
          <w:p w14:paraId="6A252689" w14:textId="77777777" w:rsidR="008C49B6" w:rsidRDefault="008C49B6" w:rsidP="002C0F63">
            <w:pPr>
              <w:cnfStyle w:val="000000100000" w:firstRow="0" w:lastRow="0" w:firstColumn="0" w:lastColumn="0" w:oddVBand="0" w:evenVBand="0" w:oddHBand="1" w:evenHBand="0" w:firstRowFirstColumn="0" w:firstRowLastColumn="0" w:lastRowFirstColumn="0" w:lastRowLastColumn="0"/>
            </w:pPr>
            <w:r w:rsidRPr="00DE6178">
              <w:t>Cardiac Catheterization II</w:t>
            </w:r>
          </w:p>
        </w:tc>
        <w:tc>
          <w:tcPr>
            <w:tcW w:w="990" w:type="dxa"/>
          </w:tcPr>
          <w:p w14:paraId="2E445599" w14:textId="77777777" w:rsidR="008C49B6" w:rsidRDefault="008C49B6" w:rsidP="002C0F63">
            <w:pPr>
              <w:jc w:val="center"/>
              <w:cnfStyle w:val="000000100000" w:firstRow="0" w:lastRow="0" w:firstColumn="0" w:lastColumn="0" w:oddVBand="0" w:evenVBand="0" w:oddHBand="1" w:evenHBand="0" w:firstRowFirstColumn="0" w:firstRowLastColumn="0" w:lastRowFirstColumn="0" w:lastRowLastColumn="0"/>
            </w:pPr>
            <w:r>
              <w:t>2</w:t>
            </w:r>
          </w:p>
        </w:tc>
        <w:tc>
          <w:tcPr>
            <w:tcW w:w="1080" w:type="dxa"/>
          </w:tcPr>
          <w:p w14:paraId="0E94A3C7" w14:textId="77777777" w:rsidR="008C49B6" w:rsidRDefault="008C49B6" w:rsidP="002C0F63">
            <w:pPr>
              <w:jc w:val="center"/>
              <w:cnfStyle w:val="000000100000" w:firstRow="0" w:lastRow="0" w:firstColumn="0" w:lastColumn="0" w:oddVBand="0" w:evenVBand="0" w:oddHBand="1" w:evenHBand="0" w:firstRowFirstColumn="0" w:firstRowLastColumn="0" w:lastRowFirstColumn="0" w:lastRowLastColumn="0"/>
            </w:pPr>
            <w:r>
              <w:t>3</w:t>
            </w:r>
          </w:p>
        </w:tc>
        <w:tc>
          <w:tcPr>
            <w:tcW w:w="1255" w:type="dxa"/>
          </w:tcPr>
          <w:p w14:paraId="775BD0EC" w14:textId="77777777" w:rsidR="008C49B6" w:rsidRDefault="008C49B6" w:rsidP="002C0F63">
            <w:pPr>
              <w:jc w:val="center"/>
              <w:cnfStyle w:val="000000100000" w:firstRow="0" w:lastRow="0" w:firstColumn="0" w:lastColumn="0" w:oddVBand="0" w:evenVBand="0" w:oddHBand="1" w:evenHBand="0" w:firstRowFirstColumn="0" w:firstRowLastColumn="0" w:lastRowFirstColumn="0" w:lastRowLastColumn="0"/>
            </w:pPr>
            <w:r>
              <w:t>3</w:t>
            </w:r>
          </w:p>
        </w:tc>
      </w:tr>
      <w:tr w:rsidR="008C49B6" w14:paraId="0B166BCA" w14:textId="77777777" w:rsidTr="002C0F63">
        <w:tc>
          <w:tcPr>
            <w:cnfStyle w:val="001000000000" w:firstRow="0" w:lastRow="0" w:firstColumn="1" w:lastColumn="0" w:oddVBand="0" w:evenVBand="0" w:oddHBand="0" w:evenHBand="0" w:firstRowFirstColumn="0" w:firstRowLastColumn="0" w:lastRowFirstColumn="0" w:lastRowLastColumn="0"/>
            <w:tcW w:w="1845" w:type="dxa"/>
          </w:tcPr>
          <w:p w14:paraId="57317936" w14:textId="77777777" w:rsidR="008C49B6" w:rsidRDefault="008C49B6" w:rsidP="002C0F63">
            <w:r>
              <w:t>CVTT-1307</w:t>
            </w:r>
          </w:p>
        </w:tc>
        <w:tc>
          <w:tcPr>
            <w:tcW w:w="4180" w:type="dxa"/>
            <w:gridSpan w:val="2"/>
          </w:tcPr>
          <w:p w14:paraId="2003F9DD" w14:textId="77777777" w:rsidR="008C49B6" w:rsidRDefault="008C49B6" w:rsidP="002C0F63">
            <w:pPr>
              <w:cnfStyle w:val="000000000000" w:firstRow="0" w:lastRow="0" w:firstColumn="0" w:lastColumn="0" w:oddVBand="0" w:evenVBand="0" w:oddHBand="0" w:evenHBand="0" w:firstRowFirstColumn="0" w:firstRowLastColumn="0" w:lastRowFirstColumn="0" w:lastRowLastColumn="0"/>
            </w:pPr>
            <w:r w:rsidRPr="00DE6178">
              <w:t>Cardiovascular Instrumentation</w:t>
            </w:r>
          </w:p>
        </w:tc>
        <w:tc>
          <w:tcPr>
            <w:tcW w:w="990" w:type="dxa"/>
          </w:tcPr>
          <w:p w14:paraId="539566AE" w14:textId="77777777" w:rsidR="008C49B6" w:rsidRDefault="008C49B6" w:rsidP="002C0F63">
            <w:pPr>
              <w:jc w:val="center"/>
              <w:cnfStyle w:val="000000000000" w:firstRow="0" w:lastRow="0" w:firstColumn="0" w:lastColumn="0" w:oddVBand="0" w:evenVBand="0" w:oddHBand="0" w:evenHBand="0" w:firstRowFirstColumn="0" w:firstRowLastColumn="0" w:lastRowFirstColumn="0" w:lastRowLastColumn="0"/>
            </w:pPr>
            <w:r>
              <w:t>2</w:t>
            </w:r>
          </w:p>
        </w:tc>
        <w:tc>
          <w:tcPr>
            <w:tcW w:w="1080" w:type="dxa"/>
          </w:tcPr>
          <w:p w14:paraId="2591016C" w14:textId="77777777" w:rsidR="008C49B6" w:rsidRDefault="008C49B6" w:rsidP="002C0F63">
            <w:pPr>
              <w:jc w:val="center"/>
              <w:cnfStyle w:val="000000000000" w:firstRow="0" w:lastRow="0" w:firstColumn="0" w:lastColumn="0" w:oddVBand="0" w:evenVBand="0" w:oddHBand="0" w:evenHBand="0" w:firstRowFirstColumn="0" w:firstRowLastColumn="0" w:lastRowFirstColumn="0" w:lastRowLastColumn="0"/>
            </w:pPr>
            <w:r>
              <w:t>3</w:t>
            </w:r>
          </w:p>
        </w:tc>
        <w:tc>
          <w:tcPr>
            <w:tcW w:w="1255" w:type="dxa"/>
          </w:tcPr>
          <w:p w14:paraId="46F04867" w14:textId="77777777" w:rsidR="008C49B6" w:rsidRDefault="008C49B6" w:rsidP="002C0F63">
            <w:pPr>
              <w:jc w:val="center"/>
              <w:cnfStyle w:val="000000000000" w:firstRow="0" w:lastRow="0" w:firstColumn="0" w:lastColumn="0" w:oddVBand="0" w:evenVBand="0" w:oddHBand="0" w:evenHBand="0" w:firstRowFirstColumn="0" w:firstRowLastColumn="0" w:lastRowFirstColumn="0" w:lastRowLastColumn="0"/>
            </w:pPr>
            <w:r>
              <w:t>3</w:t>
            </w:r>
          </w:p>
        </w:tc>
      </w:tr>
      <w:tr w:rsidR="00EF2742" w14:paraId="768CD3A0" w14:textId="77777777" w:rsidTr="005314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gridSpan w:val="3"/>
          </w:tcPr>
          <w:p w14:paraId="48CCFF0F" w14:textId="3D59A0E2" w:rsidR="00EF2742" w:rsidRPr="00EF2742" w:rsidRDefault="00EF2742" w:rsidP="002C0F63">
            <w:pPr>
              <w:rPr>
                <w:b w:val="0"/>
                <w:bCs w:val="0"/>
              </w:rPr>
            </w:pPr>
            <w:r>
              <w:lastRenderedPageBreak/>
              <w:t>Subtotal</w:t>
            </w:r>
          </w:p>
        </w:tc>
        <w:tc>
          <w:tcPr>
            <w:tcW w:w="990" w:type="dxa"/>
          </w:tcPr>
          <w:p w14:paraId="7B61C62D" w14:textId="77777777" w:rsidR="00EF2742" w:rsidRDefault="00EF2742" w:rsidP="002C0F63">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fldChar w:fldCharType="begin"/>
            </w:r>
            <w:r>
              <w:instrText xml:space="preserve"> =SUM(ABOVE) </w:instrText>
            </w:r>
            <w:r>
              <w:rPr>
                <w:color w:val="2B579A"/>
                <w:shd w:val="clear" w:color="auto" w:fill="E6E6E6"/>
              </w:rPr>
              <w:fldChar w:fldCharType="separate"/>
            </w:r>
            <w:r>
              <w:rPr>
                <w:noProof/>
              </w:rPr>
              <w:t>8</w:t>
            </w:r>
            <w:r>
              <w:rPr>
                <w:color w:val="2B579A"/>
                <w:shd w:val="clear" w:color="auto" w:fill="E6E6E6"/>
              </w:rPr>
              <w:fldChar w:fldCharType="end"/>
            </w:r>
          </w:p>
        </w:tc>
        <w:tc>
          <w:tcPr>
            <w:tcW w:w="1080" w:type="dxa"/>
          </w:tcPr>
          <w:p w14:paraId="70FCA37B" w14:textId="77777777" w:rsidR="00EF2742" w:rsidRDefault="00EF2742" w:rsidP="002C0F63">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fldChar w:fldCharType="begin"/>
            </w:r>
            <w:r>
              <w:instrText xml:space="preserve"> =SUM(ABOVE) </w:instrText>
            </w:r>
            <w:r>
              <w:rPr>
                <w:color w:val="2B579A"/>
                <w:shd w:val="clear" w:color="auto" w:fill="E6E6E6"/>
              </w:rPr>
              <w:fldChar w:fldCharType="separate"/>
            </w:r>
            <w:r>
              <w:rPr>
                <w:noProof/>
              </w:rPr>
              <w:t>7</w:t>
            </w:r>
            <w:r>
              <w:rPr>
                <w:color w:val="2B579A"/>
                <w:shd w:val="clear" w:color="auto" w:fill="E6E6E6"/>
              </w:rPr>
              <w:fldChar w:fldCharType="end"/>
            </w:r>
          </w:p>
        </w:tc>
        <w:tc>
          <w:tcPr>
            <w:tcW w:w="1255" w:type="dxa"/>
          </w:tcPr>
          <w:p w14:paraId="27189EB2" w14:textId="664F4257" w:rsidR="00EF2742" w:rsidRDefault="00C60AB1" w:rsidP="002C0F63">
            <w:pPr>
              <w:jc w:val="center"/>
              <w:cnfStyle w:val="000000100000" w:firstRow="0" w:lastRow="0" w:firstColumn="0" w:lastColumn="0" w:oddVBand="0" w:evenVBand="0" w:oddHBand="1" w:evenHBand="0" w:firstRowFirstColumn="0" w:firstRowLastColumn="0" w:lastRowFirstColumn="0" w:lastRowLastColumn="0"/>
            </w:pPr>
            <w:r>
              <w:t>12</w:t>
            </w:r>
          </w:p>
        </w:tc>
      </w:tr>
      <w:bookmarkEnd w:id="39"/>
    </w:tbl>
    <w:p w14:paraId="1FEC1492" w14:textId="77777777" w:rsidR="00EF2742" w:rsidRDefault="00EF2742" w:rsidP="00AA204D">
      <w:pPr>
        <w:rPr>
          <w:rFonts w:ascii="Arial" w:hAnsi="Arial" w:cs="Arial"/>
          <w:sz w:val="20"/>
          <w:szCs w:val="20"/>
        </w:rPr>
      </w:pPr>
    </w:p>
    <w:tbl>
      <w:tblPr>
        <w:tblStyle w:val="GridTable4-Accent1"/>
        <w:tblW w:w="0" w:type="auto"/>
        <w:tblLook w:val="04A0" w:firstRow="1" w:lastRow="0" w:firstColumn="1" w:lastColumn="0" w:noHBand="0" w:noVBand="1"/>
      </w:tblPr>
      <w:tblGrid>
        <w:gridCol w:w="1845"/>
        <w:gridCol w:w="25"/>
        <w:gridCol w:w="4155"/>
        <w:gridCol w:w="990"/>
        <w:gridCol w:w="1080"/>
        <w:gridCol w:w="1255"/>
      </w:tblGrid>
      <w:tr w:rsidR="00CD1C00" w14:paraId="2AA63844" w14:textId="77777777" w:rsidTr="002C0F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6"/>
          </w:tcPr>
          <w:p w14:paraId="2D6F874C" w14:textId="519E562A" w:rsidR="00CD1C00" w:rsidRDefault="00CD1C00" w:rsidP="002C0F63">
            <w:pPr>
              <w:jc w:val="center"/>
            </w:pPr>
            <w:bookmarkStart w:id="40" w:name="COATCSem3"/>
            <w:r>
              <w:t xml:space="preserve">Semester </w:t>
            </w:r>
            <w:r w:rsidR="00AA6F9C">
              <w:t>4</w:t>
            </w:r>
            <w:r>
              <w:t xml:space="preserve"> </w:t>
            </w:r>
            <w:r w:rsidR="002063AC">
              <w:t xml:space="preserve">- </w:t>
            </w:r>
            <w:r>
              <w:t>Spring</w:t>
            </w:r>
          </w:p>
        </w:tc>
      </w:tr>
      <w:tr w:rsidR="00CD1C00" w14:paraId="5F2A6A1D" w14:textId="77777777" w:rsidTr="002C0F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gridSpan w:val="2"/>
          </w:tcPr>
          <w:p w14:paraId="45C95162" w14:textId="77777777" w:rsidR="00CD1C00" w:rsidRDefault="00CD1C00" w:rsidP="002C0F63">
            <w:pPr>
              <w:jc w:val="center"/>
            </w:pPr>
            <w:r>
              <w:t>Course</w:t>
            </w:r>
          </w:p>
        </w:tc>
        <w:tc>
          <w:tcPr>
            <w:tcW w:w="4155" w:type="dxa"/>
          </w:tcPr>
          <w:p w14:paraId="5743FDC8" w14:textId="77777777" w:rsidR="00CD1C00" w:rsidRDefault="00CD1C00" w:rsidP="002C0F63">
            <w:pPr>
              <w:jc w:val="center"/>
              <w:cnfStyle w:val="000000100000" w:firstRow="0" w:lastRow="0" w:firstColumn="0" w:lastColumn="0" w:oddVBand="0" w:evenVBand="0" w:oddHBand="1" w:evenHBand="0" w:firstRowFirstColumn="0" w:firstRowLastColumn="0" w:lastRowFirstColumn="0" w:lastRowLastColumn="0"/>
            </w:pPr>
            <w:r>
              <w:t>Title</w:t>
            </w:r>
          </w:p>
        </w:tc>
        <w:tc>
          <w:tcPr>
            <w:tcW w:w="990" w:type="dxa"/>
          </w:tcPr>
          <w:p w14:paraId="666BD20C" w14:textId="77777777" w:rsidR="00CD1C00" w:rsidRDefault="00CD1C00" w:rsidP="002C0F63">
            <w:pPr>
              <w:jc w:val="center"/>
              <w:cnfStyle w:val="000000100000" w:firstRow="0" w:lastRow="0" w:firstColumn="0" w:lastColumn="0" w:oddVBand="0" w:evenVBand="0" w:oddHBand="1" w:evenHBand="0" w:firstRowFirstColumn="0" w:firstRowLastColumn="0" w:lastRowFirstColumn="0" w:lastRowLastColumn="0"/>
            </w:pPr>
            <w:r>
              <w:t>Lecture Hours</w:t>
            </w:r>
          </w:p>
        </w:tc>
        <w:tc>
          <w:tcPr>
            <w:tcW w:w="1080" w:type="dxa"/>
          </w:tcPr>
          <w:p w14:paraId="516601E1" w14:textId="77777777" w:rsidR="00CD1C00" w:rsidRDefault="00CD1C00" w:rsidP="002C0F63">
            <w:pPr>
              <w:jc w:val="center"/>
              <w:cnfStyle w:val="000000100000" w:firstRow="0" w:lastRow="0" w:firstColumn="0" w:lastColumn="0" w:oddVBand="0" w:evenVBand="0" w:oddHBand="1" w:evenHBand="0" w:firstRowFirstColumn="0" w:firstRowLastColumn="0" w:lastRowFirstColumn="0" w:lastRowLastColumn="0"/>
            </w:pPr>
            <w:r>
              <w:t>Lab Hours</w:t>
            </w:r>
          </w:p>
        </w:tc>
        <w:tc>
          <w:tcPr>
            <w:tcW w:w="1255" w:type="dxa"/>
          </w:tcPr>
          <w:p w14:paraId="516307AD" w14:textId="77777777" w:rsidR="00CD1C00" w:rsidRDefault="00CD1C00" w:rsidP="002C0F63">
            <w:pPr>
              <w:jc w:val="center"/>
              <w:cnfStyle w:val="000000100000" w:firstRow="0" w:lastRow="0" w:firstColumn="0" w:lastColumn="0" w:oddVBand="0" w:evenVBand="0" w:oddHBand="1" w:evenHBand="0" w:firstRowFirstColumn="0" w:firstRowLastColumn="0" w:lastRowFirstColumn="0" w:lastRowLastColumn="0"/>
            </w:pPr>
            <w:r>
              <w:t>Credit Hours</w:t>
            </w:r>
          </w:p>
        </w:tc>
      </w:tr>
      <w:tr w:rsidR="00CD1C00" w14:paraId="5C353D25" w14:textId="77777777" w:rsidTr="002C0F63">
        <w:tc>
          <w:tcPr>
            <w:cnfStyle w:val="001000000000" w:firstRow="0" w:lastRow="0" w:firstColumn="1" w:lastColumn="0" w:oddVBand="0" w:evenVBand="0" w:oddHBand="0" w:evenHBand="0" w:firstRowFirstColumn="0" w:firstRowLastColumn="0" w:lastRowFirstColumn="0" w:lastRowLastColumn="0"/>
            <w:tcW w:w="1870" w:type="dxa"/>
            <w:gridSpan w:val="2"/>
          </w:tcPr>
          <w:p w14:paraId="7935B472" w14:textId="77777777" w:rsidR="00CD1C00" w:rsidRDefault="00CD1C00" w:rsidP="002C0F63">
            <w:r>
              <w:t>CVTT-1471**</w:t>
            </w:r>
          </w:p>
        </w:tc>
        <w:tc>
          <w:tcPr>
            <w:tcW w:w="4155" w:type="dxa"/>
          </w:tcPr>
          <w:p w14:paraId="1C58786C" w14:textId="77777777" w:rsidR="00CD1C00" w:rsidRPr="00FF4B05" w:rsidRDefault="00CD1C00" w:rsidP="002C0F63">
            <w:pPr>
              <w:cnfStyle w:val="000000000000" w:firstRow="0" w:lastRow="0" w:firstColumn="0" w:lastColumn="0" w:oddVBand="0" w:evenVBand="0" w:oddHBand="0" w:evenHBand="0" w:firstRowFirstColumn="0" w:firstRowLastColumn="0" w:lastRowFirstColumn="0" w:lastRowLastColumn="0"/>
            </w:pPr>
            <w:r w:rsidRPr="00FF4B05">
              <w:t xml:space="preserve">Peripheral Vascular Studies, Radiologic </w:t>
            </w:r>
          </w:p>
          <w:p w14:paraId="09107638" w14:textId="77777777" w:rsidR="00CD1C00" w:rsidRDefault="00CD1C00" w:rsidP="002C0F63">
            <w:pPr>
              <w:cnfStyle w:val="000000000000" w:firstRow="0" w:lastRow="0" w:firstColumn="0" w:lastColumn="0" w:oddVBand="0" w:evenVBand="0" w:oddHBand="0" w:evenHBand="0" w:firstRowFirstColumn="0" w:firstRowLastColumn="0" w:lastRowFirstColumn="0" w:lastRowLastColumn="0"/>
            </w:pPr>
            <w:r w:rsidRPr="00FF4B05">
              <w:t>Principles and RCIS Board Review</w:t>
            </w:r>
          </w:p>
        </w:tc>
        <w:tc>
          <w:tcPr>
            <w:tcW w:w="990" w:type="dxa"/>
          </w:tcPr>
          <w:p w14:paraId="5793F18C" w14:textId="77777777" w:rsidR="00CD1C00" w:rsidRDefault="00CD1C00" w:rsidP="002C0F63">
            <w:pPr>
              <w:jc w:val="center"/>
              <w:cnfStyle w:val="000000000000" w:firstRow="0" w:lastRow="0" w:firstColumn="0" w:lastColumn="0" w:oddVBand="0" w:evenVBand="0" w:oddHBand="0" w:evenHBand="0" w:firstRowFirstColumn="0" w:firstRowLastColumn="0" w:lastRowFirstColumn="0" w:lastRowLastColumn="0"/>
            </w:pPr>
            <w:r>
              <w:t>3</w:t>
            </w:r>
          </w:p>
        </w:tc>
        <w:tc>
          <w:tcPr>
            <w:tcW w:w="1080" w:type="dxa"/>
          </w:tcPr>
          <w:p w14:paraId="61A67255" w14:textId="77777777" w:rsidR="00CD1C00" w:rsidRDefault="00CD1C00" w:rsidP="002C0F63">
            <w:pPr>
              <w:jc w:val="center"/>
              <w:cnfStyle w:val="000000000000" w:firstRow="0" w:lastRow="0" w:firstColumn="0" w:lastColumn="0" w:oddVBand="0" w:evenVBand="0" w:oddHBand="0" w:evenHBand="0" w:firstRowFirstColumn="0" w:firstRowLastColumn="0" w:lastRowFirstColumn="0" w:lastRowLastColumn="0"/>
            </w:pPr>
            <w:r>
              <w:t>3</w:t>
            </w:r>
          </w:p>
        </w:tc>
        <w:tc>
          <w:tcPr>
            <w:tcW w:w="1255" w:type="dxa"/>
          </w:tcPr>
          <w:p w14:paraId="497D04FD" w14:textId="77777777" w:rsidR="00CD1C00" w:rsidRDefault="00CD1C00" w:rsidP="002C0F63">
            <w:pPr>
              <w:jc w:val="center"/>
              <w:cnfStyle w:val="000000000000" w:firstRow="0" w:lastRow="0" w:firstColumn="0" w:lastColumn="0" w:oddVBand="0" w:evenVBand="0" w:oddHBand="0" w:evenHBand="0" w:firstRowFirstColumn="0" w:firstRowLastColumn="0" w:lastRowFirstColumn="0" w:lastRowLastColumn="0"/>
            </w:pPr>
            <w:r>
              <w:t>4</w:t>
            </w:r>
          </w:p>
        </w:tc>
      </w:tr>
      <w:tr w:rsidR="00CD1C00" w14:paraId="424A67EF" w14:textId="77777777" w:rsidTr="002C0F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gridSpan w:val="2"/>
          </w:tcPr>
          <w:p w14:paraId="0B8691A5" w14:textId="77777777" w:rsidR="00CD1C00" w:rsidRDefault="00CD1C00" w:rsidP="002C0F63">
            <w:r>
              <w:t>CVTT-1153</w:t>
            </w:r>
          </w:p>
        </w:tc>
        <w:tc>
          <w:tcPr>
            <w:tcW w:w="4155" w:type="dxa"/>
          </w:tcPr>
          <w:p w14:paraId="448E2D13" w14:textId="77777777" w:rsidR="00CD1C00" w:rsidRDefault="00CD1C00" w:rsidP="002C0F63">
            <w:pPr>
              <w:cnfStyle w:val="000000100000" w:firstRow="0" w:lastRow="0" w:firstColumn="0" w:lastColumn="0" w:oddVBand="0" w:evenVBand="0" w:oddHBand="1" w:evenHBand="0" w:firstRowFirstColumn="0" w:firstRowLastColumn="0" w:lastRowFirstColumn="0" w:lastRowLastColumn="0"/>
            </w:pPr>
            <w:r w:rsidRPr="009355AB">
              <w:t>Catheterization Lab Fundamentals II</w:t>
            </w:r>
          </w:p>
        </w:tc>
        <w:tc>
          <w:tcPr>
            <w:tcW w:w="990" w:type="dxa"/>
          </w:tcPr>
          <w:p w14:paraId="1D640C58" w14:textId="77777777" w:rsidR="00CD1C00" w:rsidRDefault="00CD1C00" w:rsidP="002C0F63">
            <w:pPr>
              <w:jc w:val="center"/>
              <w:cnfStyle w:val="000000100000" w:firstRow="0" w:lastRow="0" w:firstColumn="0" w:lastColumn="0" w:oddVBand="0" w:evenVBand="0" w:oddHBand="1" w:evenHBand="0" w:firstRowFirstColumn="0" w:firstRowLastColumn="0" w:lastRowFirstColumn="0" w:lastRowLastColumn="0"/>
            </w:pPr>
            <w:r>
              <w:t>1</w:t>
            </w:r>
          </w:p>
        </w:tc>
        <w:tc>
          <w:tcPr>
            <w:tcW w:w="1080" w:type="dxa"/>
          </w:tcPr>
          <w:p w14:paraId="223A48AA" w14:textId="77777777" w:rsidR="00CD1C00" w:rsidRDefault="00CD1C00" w:rsidP="002C0F63">
            <w:pPr>
              <w:jc w:val="center"/>
              <w:cnfStyle w:val="000000100000" w:firstRow="0" w:lastRow="0" w:firstColumn="0" w:lastColumn="0" w:oddVBand="0" w:evenVBand="0" w:oddHBand="1" w:evenHBand="0" w:firstRowFirstColumn="0" w:firstRowLastColumn="0" w:lastRowFirstColumn="0" w:lastRowLastColumn="0"/>
            </w:pPr>
            <w:r>
              <w:t>1</w:t>
            </w:r>
          </w:p>
        </w:tc>
        <w:tc>
          <w:tcPr>
            <w:tcW w:w="1255" w:type="dxa"/>
          </w:tcPr>
          <w:p w14:paraId="31025A2E" w14:textId="77777777" w:rsidR="00CD1C00" w:rsidRDefault="00CD1C00" w:rsidP="002C0F63">
            <w:pPr>
              <w:jc w:val="center"/>
              <w:cnfStyle w:val="000000100000" w:firstRow="0" w:lastRow="0" w:firstColumn="0" w:lastColumn="0" w:oddVBand="0" w:evenVBand="0" w:oddHBand="1" w:evenHBand="0" w:firstRowFirstColumn="0" w:firstRowLastColumn="0" w:lastRowFirstColumn="0" w:lastRowLastColumn="0"/>
            </w:pPr>
            <w:r>
              <w:t>1</w:t>
            </w:r>
          </w:p>
        </w:tc>
      </w:tr>
      <w:tr w:rsidR="00CD1C00" w14:paraId="2B794441" w14:textId="77777777" w:rsidTr="002C0F63">
        <w:tc>
          <w:tcPr>
            <w:cnfStyle w:val="001000000000" w:firstRow="0" w:lastRow="0" w:firstColumn="1" w:lastColumn="0" w:oddVBand="0" w:evenVBand="0" w:oddHBand="0" w:evenHBand="0" w:firstRowFirstColumn="0" w:firstRowLastColumn="0" w:lastRowFirstColumn="0" w:lastRowLastColumn="0"/>
            <w:tcW w:w="1870" w:type="dxa"/>
            <w:gridSpan w:val="2"/>
          </w:tcPr>
          <w:p w14:paraId="3B8211C4" w14:textId="77777777" w:rsidR="00CD1C00" w:rsidRDefault="00CD1C00" w:rsidP="002C0F63">
            <w:r>
              <w:t>CVTT-1491</w:t>
            </w:r>
          </w:p>
        </w:tc>
        <w:tc>
          <w:tcPr>
            <w:tcW w:w="4155" w:type="dxa"/>
          </w:tcPr>
          <w:p w14:paraId="07F07329" w14:textId="77777777" w:rsidR="00CD1C00" w:rsidRDefault="00CD1C00" w:rsidP="002C0F63">
            <w:pPr>
              <w:cnfStyle w:val="000000000000" w:firstRow="0" w:lastRow="0" w:firstColumn="0" w:lastColumn="0" w:oddVBand="0" w:evenVBand="0" w:oddHBand="0" w:evenHBand="0" w:firstRowFirstColumn="0" w:firstRowLastColumn="0" w:lastRowFirstColumn="0" w:lastRowLastColumn="0"/>
            </w:pPr>
            <w:r w:rsidRPr="00FF4B05">
              <w:t>Special Topics in Cardiovascular Technology / Technician</w:t>
            </w:r>
          </w:p>
        </w:tc>
        <w:tc>
          <w:tcPr>
            <w:tcW w:w="990" w:type="dxa"/>
          </w:tcPr>
          <w:p w14:paraId="2E7E8F0A" w14:textId="77777777" w:rsidR="00CD1C00" w:rsidRDefault="00CD1C00" w:rsidP="002C0F63">
            <w:pPr>
              <w:jc w:val="center"/>
              <w:cnfStyle w:val="000000000000" w:firstRow="0" w:lastRow="0" w:firstColumn="0" w:lastColumn="0" w:oddVBand="0" w:evenVBand="0" w:oddHBand="0" w:evenHBand="0" w:firstRowFirstColumn="0" w:firstRowLastColumn="0" w:lastRowFirstColumn="0" w:lastRowLastColumn="0"/>
            </w:pPr>
            <w:r>
              <w:t>3</w:t>
            </w:r>
          </w:p>
        </w:tc>
        <w:tc>
          <w:tcPr>
            <w:tcW w:w="1080" w:type="dxa"/>
          </w:tcPr>
          <w:p w14:paraId="48422D60" w14:textId="77777777" w:rsidR="00CD1C00" w:rsidRDefault="00CD1C00" w:rsidP="002C0F63">
            <w:pPr>
              <w:jc w:val="center"/>
              <w:cnfStyle w:val="000000000000" w:firstRow="0" w:lastRow="0" w:firstColumn="0" w:lastColumn="0" w:oddVBand="0" w:evenVBand="0" w:oddHBand="0" w:evenHBand="0" w:firstRowFirstColumn="0" w:firstRowLastColumn="0" w:lastRowFirstColumn="0" w:lastRowLastColumn="0"/>
            </w:pPr>
            <w:r>
              <w:t>3</w:t>
            </w:r>
          </w:p>
        </w:tc>
        <w:tc>
          <w:tcPr>
            <w:tcW w:w="1255" w:type="dxa"/>
          </w:tcPr>
          <w:p w14:paraId="2DD3A54D" w14:textId="77777777" w:rsidR="00CD1C00" w:rsidRDefault="00CD1C00" w:rsidP="002C0F63">
            <w:pPr>
              <w:jc w:val="center"/>
              <w:cnfStyle w:val="000000000000" w:firstRow="0" w:lastRow="0" w:firstColumn="0" w:lastColumn="0" w:oddVBand="0" w:evenVBand="0" w:oddHBand="0" w:evenHBand="0" w:firstRowFirstColumn="0" w:firstRowLastColumn="0" w:lastRowFirstColumn="0" w:lastRowLastColumn="0"/>
            </w:pPr>
            <w:r>
              <w:t>4</w:t>
            </w:r>
          </w:p>
        </w:tc>
      </w:tr>
      <w:tr w:rsidR="00EE3DD7" w14:paraId="2534247A" w14:textId="77777777" w:rsidTr="00551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tcPr>
          <w:p w14:paraId="79DD0A90" w14:textId="77777777" w:rsidR="0061701F" w:rsidRDefault="0061701F" w:rsidP="0055141A">
            <w:r>
              <w:t>CVTT-1365</w:t>
            </w:r>
          </w:p>
        </w:tc>
        <w:tc>
          <w:tcPr>
            <w:tcW w:w="4180" w:type="dxa"/>
            <w:gridSpan w:val="2"/>
          </w:tcPr>
          <w:p w14:paraId="2FEB4008" w14:textId="77777777" w:rsidR="0061701F" w:rsidRDefault="0061701F" w:rsidP="0055141A">
            <w:pPr>
              <w:cnfStyle w:val="000000100000" w:firstRow="0" w:lastRow="0" w:firstColumn="0" w:lastColumn="0" w:oddVBand="0" w:evenVBand="0" w:oddHBand="1" w:evenHBand="0" w:firstRowFirstColumn="0" w:firstRowLastColumn="0" w:lastRowFirstColumn="0" w:lastRowLastColumn="0"/>
            </w:pPr>
            <w:r w:rsidRPr="00DE6178">
              <w:t>Practicum – Cardiovascular Technology</w:t>
            </w:r>
          </w:p>
        </w:tc>
        <w:tc>
          <w:tcPr>
            <w:tcW w:w="990" w:type="dxa"/>
          </w:tcPr>
          <w:p w14:paraId="6F044759" w14:textId="77777777" w:rsidR="0061701F" w:rsidRDefault="0061701F" w:rsidP="0055141A">
            <w:pPr>
              <w:jc w:val="center"/>
              <w:cnfStyle w:val="000000100000" w:firstRow="0" w:lastRow="0" w:firstColumn="0" w:lastColumn="0" w:oddVBand="0" w:evenVBand="0" w:oddHBand="1" w:evenHBand="0" w:firstRowFirstColumn="0" w:firstRowLastColumn="0" w:lastRowFirstColumn="0" w:lastRowLastColumn="0"/>
            </w:pPr>
            <w:r>
              <w:t>0</w:t>
            </w:r>
          </w:p>
        </w:tc>
        <w:tc>
          <w:tcPr>
            <w:tcW w:w="1080" w:type="dxa"/>
          </w:tcPr>
          <w:p w14:paraId="12321660" w14:textId="77777777" w:rsidR="0061701F" w:rsidRDefault="0061701F" w:rsidP="0055141A">
            <w:pPr>
              <w:jc w:val="center"/>
              <w:cnfStyle w:val="000000100000" w:firstRow="0" w:lastRow="0" w:firstColumn="0" w:lastColumn="0" w:oddVBand="0" w:evenVBand="0" w:oddHBand="1" w:evenHBand="0" w:firstRowFirstColumn="0" w:firstRowLastColumn="0" w:lastRowFirstColumn="0" w:lastRowLastColumn="0"/>
            </w:pPr>
            <w:r>
              <w:t>0</w:t>
            </w:r>
          </w:p>
        </w:tc>
        <w:tc>
          <w:tcPr>
            <w:tcW w:w="1255" w:type="dxa"/>
          </w:tcPr>
          <w:p w14:paraId="269109DD" w14:textId="77777777" w:rsidR="0061701F" w:rsidRDefault="0061701F" w:rsidP="0055141A">
            <w:pPr>
              <w:jc w:val="center"/>
              <w:cnfStyle w:val="000000100000" w:firstRow="0" w:lastRow="0" w:firstColumn="0" w:lastColumn="0" w:oddVBand="0" w:evenVBand="0" w:oddHBand="1" w:evenHBand="0" w:firstRowFirstColumn="0" w:firstRowLastColumn="0" w:lastRowFirstColumn="0" w:lastRowLastColumn="0"/>
            </w:pPr>
            <w:r>
              <w:t>3</w:t>
            </w:r>
          </w:p>
        </w:tc>
      </w:tr>
      <w:tr w:rsidR="00EF2742" w14:paraId="0EBB6E6D" w14:textId="77777777" w:rsidTr="005314C5">
        <w:tc>
          <w:tcPr>
            <w:cnfStyle w:val="001000000000" w:firstRow="0" w:lastRow="0" w:firstColumn="1" w:lastColumn="0" w:oddVBand="0" w:evenVBand="0" w:oddHBand="0" w:evenHBand="0" w:firstRowFirstColumn="0" w:firstRowLastColumn="0" w:lastRowFirstColumn="0" w:lastRowLastColumn="0"/>
            <w:tcW w:w="6025" w:type="dxa"/>
            <w:gridSpan w:val="3"/>
          </w:tcPr>
          <w:p w14:paraId="301C4A5A" w14:textId="1F49E294" w:rsidR="00EF2742" w:rsidRDefault="00EF2742" w:rsidP="002C0F63">
            <w:r>
              <w:t>Subtotal</w:t>
            </w:r>
          </w:p>
        </w:tc>
        <w:tc>
          <w:tcPr>
            <w:tcW w:w="990" w:type="dxa"/>
          </w:tcPr>
          <w:p w14:paraId="485D26DA" w14:textId="74B801C5" w:rsidR="00EF2742" w:rsidRDefault="00EF2742" w:rsidP="002C0F63">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=SUM(ABOVE) </w:instrText>
            </w:r>
            <w:r>
              <w:rPr>
                <w:color w:val="2B579A"/>
                <w:shd w:val="clear" w:color="auto" w:fill="E6E6E6"/>
              </w:rPr>
              <w:fldChar w:fldCharType="separate"/>
            </w:r>
            <w:r>
              <w:rPr>
                <w:noProof/>
              </w:rPr>
              <w:t>7</w:t>
            </w:r>
            <w:r>
              <w:rPr>
                <w:color w:val="2B579A"/>
                <w:shd w:val="clear" w:color="auto" w:fill="E6E6E6"/>
              </w:rPr>
              <w:fldChar w:fldCharType="end"/>
            </w:r>
          </w:p>
        </w:tc>
        <w:tc>
          <w:tcPr>
            <w:tcW w:w="1080" w:type="dxa"/>
          </w:tcPr>
          <w:p w14:paraId="38A84FF7" w14:textId="063FE06E" w:rsidR="00EF2742" w:rsidRDefault="00EF2742" w:rsidP="002C0F63">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=SUM(ABOVE) </w:instrText>
            </w:r>
            <w:r>
              <w:rPr>
                <w:color w:val="2B579A"/>
                <w:shd w:val="clear" w:color="auto" w:fill="E6E6E6"/>
              </w:rPr>
              <w:fldChar w:fldCharType="separate"/>
            </w:r>
            <w:r>
              <w:rPr>
                <w:noProof/>
              </w:rPr>
              <w:t>7</w:t>
            </w:r>
            <w:r>
              <w:rPr>
                <w:color w:val="2B579A"/>
                <w:shd w:val="clear" w:color="auto" w:fill="E6E6E6"/>
              </w:rPr>
              <w:fldChar w:fldCharType="end"/>
            </w:r>
          </w:p>
        </w:tc>
        <w:tc>
          <w:tcPr>
            <w:tcW w:w="1255" w:type="dxa"/>
          </w:tcPr>
          <w:p w14:paraId="2C10773F" w14:textId="352303BD" w:rsidR="00EF2742" w:rsidRDefault="00EF2742" w:rsidP="002C0F63">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=SUM(ABOVE) </w:instrText>
            </w:r>
            <w:r>
              <w:rPr>
                <w:color w:val="2B579A"/>
                <w:shd w:val="clear" w:color="auto" w:fill="E6E6E6"/>
              </w:rPr>
              <w:fldChar w:fldCharType="separate"/>
            </w:r>
            <w:r>
              <w:rPr>
                <w:noProof/>
              </w:rPr>
              <w:t>12</w:t>
            </w:r>
            <w:r>
              <w:rPr>
                <w:color w:val="2B579A"/>
                <w:shd w:val="clear" w:color="auto" w:fill="E6E6E6"/>
              </w:rPr>
              <w:fldChar w:fldCharType="end"/>
            </w:r>
          </w:p>
        </w:tc>
      </w:tr>
      <w:bookmarkEnd w:id="40"/>
    </w:tbl>
    <w:p w14:paraId="6DB16EF3" w14:textId="77777777" w:rsidR="00AA6F9C" w:rsidRDefault="00AA6F9C" w:rsidP="001A5EDA">
      <w:pPr>
        <w:spacing w:after="120" w:line="240" w:lineRule="auto"/>
        <w:rPr>
          <w:rFonts w:ascii="Arial" w:eastAsiaTheme="minorEastAsia" w:hAnsi="Arial" w:cs="Arial"/>
          <w:sz w:val="20"/>
          <w:szCs w:val="20"/>
        </w:rPr>
      </w:pPr>
    </w:p>
    <w:p w14:paraId="7DED531F" w14:textId="77777777" w:rsidR="00AA6F9C" w:rsidRDefault="00AA6F9C" w:rsidP="001A5EDA">
      <w:pPr>
        <w:spacing w:after="120" w:line="240" w:lineRule="auto"/>
        <w:rPr>
          <w:rFonts w:ascii="Arial" w:eastAsiaTheme="minorEastAsia" w:hAnsi="Arial" w:cs="Arial"/>
          <w:sz w:val="20"/>
          <w:szCs w:val="20"/>
        </w:rPr>
      </w:pPr>
    </w:p>
    <w:tbl>
      <w:tblPr>
        <w:tblStyle w:val="GridTable4-Accent1"/>
        <w:tblW w:w="0" w:type="auto"/>
        <w:tblLook w:val="04A0" w:firstRow="1" w:lastRow="0" w:firstColumn="1" w:lastColumn="0" w:noHBand="0" w:noVBand="1"/>
      </w:tblPr>
      <w:tblGrid>
        <w:gridCol w:w="1870"/>
        <w:gridCol w:w="4155"/>
        <w:gridCol w:w="990"/>
        <w:gridCol w:w="1080"/>
        <w:gridCol w:w="1255"/>
      </w:tblGrid>
      <w:tr w:rsidR="00AA6F9C" w14:paraId="3032B59A" w14:textId="77777777" w:rsidTr="00551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3349C5B6" w14:textId="0B6F2C37" w:rsidR="00AA6F9C" w:rsidRDefault="00AA6F9C" w:rsidP="0055141A">
            <w:pPr>
              <w:jc w:val="center"/>
            </w:pPr>
            <w:r>
              <w:t xml:space="preserve">Semester 5 </w:t>
            </w:r>
            <w:r w:rsidR="00B947E0">
              <w:t>–</w:t>
            </w:r>
            <w:r>
              <w:t xml:space="preserve"> </w:t>
            </w:r>
            <w:r w:rsidR="00B947E0">
              <w:t>Summer (</w:t>
            </w:r>
            <w:r>
              <w:t>June</w:t>
            </w:r>
            <w:r w:rsidR="00B947E0">
              <w:t>)</w:t>
            </w:r>
          </w:p>
        </w:tc>
      </w:tr>
      <w:tr w:rsidR="00AA6F9C" w14:paraId="0ADCE9C0" w14:textId="77777777" w:rsidTr="00551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46DB0A9" w14:textId="77777777" w:rsidR="00AA6F9C" w:rsidRDefault="00AA6F9C" w:rsidP="0055141A">
            <w:pPr>
              <w:jc w:val="center"/>
            </w:pPr>
            <w:r>
              <w:t>Course</w:t>
            </w:r>
          </w:p>
        </w:tc>
        <w:tc>
          <w:tcPr>
            <w:tcW w:w="4155" w:type="dxa"/>
          </w:tcPr>
          <w:p w14:paraId="1F1F0376" w14:textId="77777777" w:rsidR="00AA6F9C" w:rsidRDefault="00AA6F9C" w:rsidP="0055141A">
            <w:pPr>
              <w:jc w:val="center"/>
              <w:cnfStyle w:val="000000100000" w:firstRow="0" w:lastRow="0" w:firstColumn="0" w:lastColumn="0" w:oddVBand="0" w:evenVBand="0" w:oddHBand="1" w:evenHBand="0" w:firstRowFirstColumn="0" w:firstRowLastColumn="0" w:lastRowFirstColumn="0" w:lastRowLastColumn="0"/>
            </w:pPr>
            <w:r>
              <w:t>Title</w:t>
            </w:r>
          </w:p>
        </w:tc>
        <w:tc>
          <w:tcPr>
            <w:tcW w:w="990" w:type="dxa"/>
          </w:tcPr>
          <w:p w14:paraId="03D484F6" w14:textId="77777777" w:rsidR="00AA6F9C" w:rsidRDefault="00AA6F9C" w:rsidP="0055141A">
            <w:pPr>
              <w:jc w:val="center"/>
              <w:cnfStyle w:val="000000100000" w:firstRow="0" w:lastRow="0" w:firstColumn="0" w:lastColumn="0" w:oddVBand="0" w:evenVBand="0" w:oddHBand="1" w:evenHBand="0" w:firstRowFirstColumn="0" w:firstRowLastColumn="0" w:lastRowFirstColumn="0" w:lastRowLastColumn="0"/>
            </w:pPr>
            <w:r>
              <w:t>Lecture Hours</w:t>
            </w:r>
          </w:p>
        </w:tc>
        <w:tc>
          <w:tcPr>
            <w:tcW w:w="1080" w:type="dxa"/>
          </w:tcPr>
          <w:p w14:paraId="0AFD8299" w14:textId="77777777" w:rsidR="00AA6F9C" w:rsidRDefault="00AA6F9C" w:rsidP="0055141A">
            <w:pPr>
              <w:jc w:val="center"/>
              <w:cnfStyle w:val="000000100000" w:firstRow="0" w:lastRow="0" w:firstColumn="0" w:lastColumn="0" w:oddVBand="0" w:evenVBand="0" w:oddHBand="1" w:evenHBand="0" w:firstRowFirstColumn="0" w:firstRowLastColumn="0" w:lastRowFirstColumn="0" w:lastRowLastColumn="0"/>
            </w:pPr>
            <w:r>
              <w:t>Lab Hours</w:t>
            </w:r>
          </w:p>
        </w:tc>
        <w:tc>
          <w:tcPr>
            <w:tcW w:w="1255" w:type="dxa"/>
          </w:tcPr>
          <w:p w14:paraId="3A87E805" w14:textId="77777777" w:rsidR="00AA6F9C" w:rsidRDefault="00AA6F9C" w:rsidP="0055141A">
            <w:pPr>
              <w:jc w:val="center"/>
              <w:cnfStyle w:val="000000100000" w:firstRow="0" w:lastRow="0" w:firstColumn="0" w:lastColumn="0" w:oddVBand="0" w:evenVBand="0" w:oddHBand="1" w:evenHBand="0" w:firstRowFirstColumn="0" w:firstRowLastColumn="0" w:lastRowFirstColumn="0" w:lastRowLastColumn="0"/>
            </w:pPr>
            <w:r>
              <w:t>Credit Hours</w:t>
            </w:r>
          </w:p>
        </w:tc>
      </w:tr>
      <w:tr w:rsidR="00AA6F9C" w14:paraId="75DCBB12" w14:textId="77777777" w:rsidTr="0055141A">
        <w:tc>
          <w:tcPr>
            <w:cnfStyle w:val="001000000000" w:firstRow="0" w:lastRow="0" w:firstColumn="1" w:lastColumn="0" w:oddVBand="0" w:evenVBand="0" w:oddHBand="0" w:evenHBand="0" w:firstRowFirstColumn="0" w:firstRowLastColumn="0" w:lastRowFirstColumn="0" w:lastRowLastColumn="0"/>
            <w:tcW w:w="1870" w:type="dxa"/>
          </w:tcPr>
          <w:p w14:paraId="10803508" w14:textId="77777777" w:rsidR="00AA6F9C" w:rsidRDefault="00AA6F9C" w:rsidP="0055141A">
            <w:r>
              <w:t>CVTT-2364</w:t>
            </w:r>
          </w:p>
        </w:tc>
        <w:tc>
          <w:tcPr>
            <w:tcW w:w="4155" w:type="dxa"/>
          </w:tcPr>
          <w:p w14:paraId="217F2776" w14:textId="77777777" w:rsidR="00AA6F9C" w:rsidRDefault="00AA6F9C" w:rsidP="0055141A">
            <w:pPr>
              <w:cnfStyle w:val="000000000000" w:firstRow="0" w:lastRow="0" w:firstColumn="0" w:lastColumn="0" w:oddVBand="0" w:evenVBand="0" w:oddHBand="0" w:evenHBand="0" w:firstRowFirstColumn="0" w:firstRowLastColumn="0" w:lastRowFirstColumn="0" w:lastRowLastColumn="0"/>
            </w:pPr>
            <w:r w:rsidRPr="00E17B34">
              <w:t>Practicum – Cardiovascular Technology</w:t>
            </w:r>
          </w:p>
        </w:tc>
        <w:tc>
          <w:tcPr>
            <w:tcW w:w="990" w:type="dxa"/>
          </w:tcPr>
          <w:p w14:paraId="26198C25" w14:textId="77777777" w:rsidR="00AA6F9C" w:rsidRDefault="00AA6F9C" w:rsidP="0055141A">
            <w:pPr>
              <w:jc w:val="center"/>
              <w:cnfStyle w:val="000000000000" w:firstRow="0" w:lastRow="0" w:firstColumn="0" w:lastColumn="0" w:oddVBand="0" w:evenVBand="0" w:oddHBand="0" w:evenHBand="0" w:firstRowFirstColumn="0" w:firstRowLastColumn="0" w:lastRowFirstColumn="0" w:lastRowLastColumn="0"/>
            </w:pPr>
            <w:r>
              <w:t>0</w:t>
            </w:r>
          </w:p>
        </w:tc>
        <w:tc>
          <w:tcPr>
            <w:tcW w:w="1080" w:type="dxa"/>
          </w:tcPr>
          <w:p w14:paraId="3D223CB6" w14:textId="77777777" w:rsidR="00AA6F9C" w:rsidRDefault="00AA6F9C" w:rsidP="0055141A">
            <w:pPr>
              <w:jc w:val="center"/>
              <w:cnfStyle w:val="000000000000" w:firstRow="0" w:lastRow="0" w:firstColumn="0" w:lastColumn="0" w:oddVBand="0" w:evenVBand="0" w:oddHBand="0" w:evenHBand="0" w:firstRowFirstColumn="0" w:firstRowLastColumn="0" w:lastRowFirstColumn="0" w:lastRowLastColumn="0"/>
            </w:pPr>
            <w:r>
              <w:t>0</w:t>
            </w:r>
          </w:p>
        </w:tc>
        <w:tc>
          <w:tcPr>
            <w:tcW w:w="1255" w:type="dxa"/>
          </w:tcPr>
          <w:p w14:paraId="657FE0B7" w14:textId="77777777" w:rsidR="00AA6F9C" w:rsidRDefault="00AA6F9C" w:rsidP="0055141A">
            <w:pPr>
              <w:jc w:val="center"/>
              <w:cnfStyle w:val="000000000000" w:firstRow="0" w:lastRow="0" w:firstColumn="0" w:lastColumn="0" w:oddVBand="0" w:evenVBand="0" w:oddHBand="0" w:evenHBand="0" w:firstRowFirstColumn="0" w:firstRowLastColumn="0" w:lastRowFirstColumn="0" w:lastRowLastColumn="0"/>
            </w:pPr>
            <w:r>
              <w:t>3</w:t>
            </w:r>
          </w:p>
        </w:tc>
      </w:tr>
      <w:tr w:rsidR="00AA6F9C" w14:paraId="2ACC0FCA" w14:textId="77777777" w:rsidTr="00551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gridSpan w:val="2"/>
          </w:tcPr>
          <w:p w14:paraId="72B59F56" w14:textId="77777777" w:rsidR="00AA6F9C" w:rsidRDefault="00AA6F9C" w:rsidP="0055141A">
            <w:r>
              <w:t>Subtotal</w:t>
            </w:r>
          </w:p>
        </w:tc>
        <w:tc>
          <w:tcPr>
            <w:tcW w:w="990" w:type="dxa"/>
          </w:tcPr>
          <w:p w14:paraId="3CAE8A59" w14:textId="40FDCBCB" w:rsidR="00AA6F9C" w:rsidRDefault="00C60AB1" w:rsidP="0055141A">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t>0</w:t>
            </w:r>
          </w:p>
        </w:tc>
        <w:tc>
          <w:tcPr>
            <w:tcW w:w="1080" w:type="dxa"/>
          </w:tcPr>
          <w:p w14:paraId="0EFE4596" w14:textId="426BFD92" w:rsidR="00AA6F9C" w:rsidRDefault="00C60AB1" w:rsidP="0055141A">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t>0</w:t>
            </w:r>
          </w:p>
        </w:tc>
        <w:tc>
          <w:tcPr>
            <w:tcW w:w="1255" w:type="dxa"/>
          </w:tcPr>
          <w:p w14:paraId="4BC04962" w14:textId="66173770" w:rsidR="00AA6F9C" w:rsidRDefault="00C60AB1" w:rsidP="0055141A">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t>3</w:t>
            </w:r>
          </w:p>
        </w:tc>
      </w:tr>
      <w:tr w:rsidR="00AA6F9C" w14:paraId="5E256DD3" w14:textId="77777777" w:rsidTr="0055141A">
        <w:tc>
          <w:tcPr>
            <w:cnfStyle w:val="001000000000" w:firstRow="0" w:lastRow="0" w:firstColumn="1" w:lastColumn="0" w:oddVBand="0" w:evenVBand="0" w:oddHBand="0" w:evenHBand="0" w:firstRowFirstColumn="0" w:firstRowLastColumn="0" w:lastRowFirstColumn="0" w:lastRowLastColumn="0"/>
            <w:tcW w:w="6025" w:type="dxa"/>
            <w:gridSpan w:val="2"/>
          </w:tcPr>
          <w:p w14:paraId="71869464" w14:textId="77777777" w:rsidR="00AA6F9C" w:rsidRDefault="00AA6F9C" w:rsidP="0055141A">
            <w:r>
              <w:t>Program Total</w:t>
            </w:r>
          </w:p>
        </w:tc>
        <w:tc>
          <w:tcPr>
            <w:tcW w:w="990" w:type="dxa"/>
          </w:tcPr>
          <w:p w14:paraId="52F7C2A1" w14:textId="77777777" w:rsidR="00AA6F9C" w:rsidRDefault="00AA6F9C" w:rsidP="0055141A">
            <w:pPr>
              <w:tabs>
                <w:tab w:val="center" w:pos="387"/>
              </w:tabs>
              <w:cnfStyle w:val="000000000000" w:firstRow="0" w:lastRow="0" w:firstColumn="0" w:lastColumn="0" w:oddVBand="0" w:evenVBand="0" w:oddHBand="0" w:evenHBand="0" w:firstRowFirstColumn="0" w:firstRowLastColumn="0" w:lastRowFirstColumn="0" w:lastRowLastColumn="0"/>
            </w:pPr>
            <w:r>
              <w:tab/>
            </w:r>
            <w:r>
              <w:rPr>
                <w:color w:val="2B579A"/>
                <w:shd w:val="clear" w:color="auto" w:fill="E6E6E6"/>
              </w:rPr>
              <w:fldChar w:fldCharType="begin"/>
            </w:r>
            <w:r>
              <w:instrText xml:space="preserve"> {=SUM(COSem5R7C3+COSem2R8C3)} \# "#,##0" </w:instrText>
            </w:r>
            <w:r>
              <w:rPr>
                <w:color w:val="2B579A"/>
                <w:shd w:val="clear" w:color="auto" w:fill="E6E6E6"/>
              </w:rPr>
              <w:fldChar w:fldCharType="end"/>
            </w:r>
            <w:r>
              <w:t>26</w:t>
            </w:r>
            <w:r>
              <w:tab/>
            </w:r>
            <w:r>
              <w:rPr>
                <w:color w:val="2B579A"/>
                <w:shd w:val="clear" w:color="auto" w:fill="E6E6E6"/>
              </w:rPr>
              <w:fldChar w:fldCharType="begin"/>
            </w:r>
            <w:r>
              <w:instrText xml:space="preserve"> {=SUM(COSem5R7C3+COSem2R8C3)} \# "0" </w:instrText>
            </w:r>
            <w:r>
              <w:rPr>
                <w:color w:val="2B579A"/>
                <w:shd w:val="clear" w:color="auto" w:fill="E6E6E6"/>
              </w:rPr>
              <w:fldChar w:fldCharType="end"/>
            </w:r>
          </w:p>
        </w:tc>
        <w:tc>
          <w:tcPr>
            <w:tcW w:w="1080" w:type="dxa"/>
          </w:tcPr>
          <w:p w14:paraId="05F26F89" w14:textId="77777777" w:rsidR="00AA6F9C" w:rsidRDefault="00AA6F9C" w:rsidP="0055141A">
            <w:pPr>
              <w:jc w:val="center"/>
              <w:cnfStyle w:val="000000000000" w:firstRow="0" w:lastRow="0" w:firstColumn="0" w:lastColumn="0" w:oddVBand="0" w:evenVBand="0" w:oddHBand="0" w:evenHBand="0" w:firstRowFirstColumn="0" w:firstRowLastColumn="0" w:lastRowFirstColumn="0" w:lastRowLastColumn="0"/>
            </w:pPr>
            <w:r>
              <w:t>22</w:t>
            </w:r>
          </w:p>
        </w:tc>
        <w:tc>
          <w:tcPr>
            <w:tcW w:w="1255" w:type="dxa"/>
          </w:tcPr>
          <w:p w14:paraId="40AD9477" w14:textId="77777777" w:rsidR="00AA6F9C" w:rsidRDefault="00AA6F9C" w:rsidP="0055141A">
            <w:pPr>
              <w:jc w:val="center"/>
              <w:cnfStyle w:val="000000000000" w:firstRow="0" w:lastRow="0" w:firstColumn="0" w:lastColumn="0" w:oddVBand="0" w:evenVBand="0" w:oddHBand="0" w:evenHBand="0" w:firstRowFirstColumn="0" w:firstRowLastColumn="0" w:lastRowFirstColumn="0" w:lastRowLastColumn="0"/>
            </w:pPr>
            <w:r>
              <w:t>40</w:t>
            </w:r>
          </w:p>
        </w:tc>
      </w:tr>
    </w:tbl>
    <w:p w14:paraId="4D15B188" w14:textId="77777777" w:rsidR="00AA6F9C" w:rsidRDefault="00AA6F9C" w:rsidP="001A5EDA">
      <w:pPr>
        <w:spacing w:after="120" w:line="240" w:lineRule="auto"/>
        <w:rPr>
          <w:rFonts w:ascii="Arial" w:eastAsiaTheme="minorEastAsia" w:hAnsi="Arial" w:cs="Arial"/>
          <w:sz w:val="20"/>
          <w:szCs w:val="20"/>
        </w:rPr>
      </w:pPr>
    </w:p>
    <w:p w14:paraId="036E11BB" w14:textId="4576D76A" w:rsidR="004952F2" w:rsidRPr="004952F2" w:rsidRDefault="004952F2" w:rsidP="001A5EDA">
      <w:pPr>
        <w:spacing w:after="120" w:line="240" w:lineRule="auto"/>
        <w:rPr>
          <w:rFonts w:ascii="Arial" w:eastAsiaTheme="minorEastAsia" w:hAnsi="Arial" w:cs="Arial"/>
          <w:sz w:val="20"/>
          <w:szCs w:val="20"/>
        </w:rPr>
      </w:pPr>
      <w:r w:rsidRPr="004952F2">
        <w:rPr>
          <w:rFonts w:ascii="Arial" w:eastAsiaTheme="minorEastAsia" w:hAnsi="Arial" w:cs="Arial"/>
          <w:sz w:val="20"/>
          <w:szCs w:val="20"/>
        </w:rPr>
        <w:t>+</w:t>
      </w:r>
      <w:r w:rsidR="002063AC" w:rsidRPr="002063AC">
        <w:rPr>
          <w:rFonts w:ascii="Arial" w:hAnsi="Arial" w:cs="Arial"/>
          <w:sz w:val="20"/>
          <w:szCs w:val="20"/>
        </w:rPr>
        <w:t xml:space="preserve"> </w:t>
      </w:r>
      <w:r w:rsidR="002063AC" w:rsidRPr="00853DB6">
        <w:rPr>
          <w:rFonts w:ascii="Arial" w:hAnsi="Arial" w:cs="Arial"/>
          <w:sz w:val="20"/>
          <w:szCs w:val="20"/>
        </w:rPr>
        <w:t>Humanities</w:t>
      </w:r>
      <w:r w:rsidR="002063AC">
        <w:rPr>
          <w:rFonts w:ascii="Arial" w:hAnsi="Arial" w:cs="Arial"/>
          <w:sz w:val="20"/>
          <w:szCs w:val="20"/>
        </w:rPr>
        <w:t>/Fine Arts</w:t>
      </w:r>
      <w:r w:rsidR="002063AC" w:rsidRPr="00853DB6">
        <w:rPr>
          <w:rFonts w:ascii="Arial" w:hAnsi="Arial" w:cs="Arial"/>
          <w:sz w:val="20"/>
          <w:szCs w:val="20"/>
        </w:rPr>
        <w:t xml:space="preserve"> </w:t>
      </w:r>
      <w:r w:rsidR="002063AC">
        <w:rPr>
          <w:rFonts w:ascii="Arial" w:hAnsi="Arial" w:cs="Arial"/>
          <w:sz w:val="20"/>
          <w:szCs w:val="20"/>
        </w:rPr>
        <w:t>E</w:t>
      </w:r>
      <w:r w:rsidR="002063AC" w:rsidRPr="00853DB6">
        <w:rPr>
          <w:rFonts w:ascii="Arial" w:hAnsi="Arial" w:cs="Arial"/>
          <w:sz w:val="20"/>
          <w:szCs w:val="20"/>
        </w:rPr>
        <w:t>lective</w:t>
      </w:r>
      <w:r w:rsidR="002063AC">
        <w:rPr>
          <w:rFonts w:ascii="Arial" w:hAnsi="Arial" w:cs="Arial"/>
          <w:sz w:val="20"/>
          <w:szCs w:val="20"/>
        </w:rPr>
        <w:t xml:space="preserve"> - </w:t>
      </w:r>
      <w:r w:rsidR="002063AC" w:rsidRPr="007575A0">
        <w:rPr>
          <w:rFonts w:ascii="Arial" w:hAnsi="Arial" w:cs="Arial"/>
          <w:sz w:val="20"/>
          <w:szCs w:val="20"/>
        </w:rPr>
        <w:t>Suggested courses include: ARTS 1301, DANC 2303, DRAM 1310, HUMA 1315, MUSI 1306, PHIL 1301, PHIL 1304, selected ENGL literature courses at the 2000 level or higher, sophomore level foreign languages such as SPAN 2311.</w:t>
      </w:r>
      <w:r w:rsidR="007C3A4A">
        <w:rPr>
          <w:rFonts w:ascii="Arial" w:hAnsi="Arial" w:cs="Arial"/>
          <w:sz w:val="20"/>
          <w:szCs w:val="20"/>
        </w:rPr>
        <w:t xml:space="preserve"> </w:t>
      </w:r>
      <w:r w:rsidRPr="004952F2">
        <w:rPr>
          <w:rFonts w:ascii="Arial" w:eastAsiaTheme="minorEastAsia" w:hAnsi="Arial" w:cs="Arial"/>
          <w:sz w:val="20"/>
          <w:szCs w:val="20"/>
        </w:rPr>
        <w:t xml:space="preserve">Humanities/Fine Arts Elective </w:t>
      </w:r>
      <w:r w:rsidR="006E28BC" w:rsidRPr="004952F2">
        <w:rPr>
          <w:rFonts w:ascii="Arial" w:eastAsiaTheme="minorEastAsia" w:hAnsi="Arial" w:cs="Arial"/>
          <w:sz w:val="20"/>
          <w:szCs w:val="20"/>
        </w:rPr>
        <w:t>must</w:t>
      </w:r>
      <w:r w:rsidRPr="004952F2">
        <w:rPr>
          <w:rFonts w:ascii="Arial" w:eastAsiaTheme="minorEastAsia" w:hAnsi="Arial" w:cs="Arial"/>
          <w:sz w:val="20"/>
          <w:szCs w:val="20"/>
        </w:rPr>
        <w:t xml:space="preserve"> be selected from the AAS Core Options for Humanities/Fine Arts</w:t>
      </w:r>
      <w:r w:rsidR="007C3A4A">
        <w:rPr>
          <w:rFonts w:ascii="Arial" w:eastAsiaTheme="minorEastAsia" w:hAnsi="Arial" w:cs="Arial"/>
          <w:sz w:val="20"/>
          <w:szCs w:val="20"/>
        </w:rPr>
        <w:t>.</w:t>
      </w:r>
    </w:p>
    <w:p w14:paraId="71DA2745" w14:textId="070D3EBF" w:rsidR="00DA0C65" w:rsidRPr="0087607B" w:rsidRDefault="004952F2" w:rsidP="00397674">
      <w:pPr>
        <w:spacing w:after="0" w:line="240" w:lineRule="auto"/>
        <w:rPr>
          <w:rFonts w:ascii="Arial" w:eastAsiaTheme="minorEastAsia" w:hAnsi="Arial" w:cs="Arial"/>
          <w:sz w:val="20"/>
          <w:szCs w:val="20"/>
        </w:rPr>
      </w:pPr>
      <w:r w:rsidRPr="0087607B">
        <w:rPr>
          <w:rFonts w:ascii="Arial" w:eastAsiaTheme="minorEastAsia" w:hAnsi="Arial" w:cs="Arial"/>
          <w:sz w:val="20"/>
          <w:szCs w:val="20"/>
        </w:rPr>
        <w:t xml:space="preserve">+CVTT 1471 – Cardiac Professional Transition contains the Capstone experience in the Invasive Cardiovascular Technology </w:t>
      </w:r>
      <w:r w:rsidR="006E28BC">
        <w:rPr>
          <w:rFonts w:ascii="Arial" w:eastAsiaTheme="minorEastAsia" w:hAnsi="Arial" w:cs="Arial"/>
          <w:sz w:val="20"/>
          <w:szCs w:val="20"/>
        </w:rPr>
        <w:t xml:space="preserve">Associate of Applied </w:t>
      </w:r>
      <w:r w:rsidR="006E28BC" w:rsidRPr="06535BB6">
        <w:rPr>
          <w:rFonts w:ascii="Arial" w:eastAsiaTheme="minorEastAsia" w:hAnsi="Arial" w:cs="Arial"/>
          <w:sz w:val="20"/>
          <w:szCs w:val="20"/>
        </w:rPr>
        <w:t>Science</w:t>
      </w:r>
      <w:r w:rsidRPr="0087607B">
        <w:rPr>
          <w:rFonts w:ascii="Arial" w:eastAsiaTheme="minorEastAsia" w:hAnsi="Arial" w:cs="Arial"/>
          <w:sz w:val="20"/>
          <w:szCs w:val="20"/>
        </w:rPr>
        <w:t xml:space="preserve"> Degree program</w:t>
      </w:r>
    </w:p>
    <w:p w14:paraId="0417C389" w14:textId="77777777" w:rsidR="00F8096D" w:rsidRPr="001253BA" w:rsidRDefault="00F8096D" w:rsidP="00AA204D">
      <w:pPr>
        <w:rPr>
          <w:rFonts w:ascii="Arial" w:hAnsi="Arial" w:cs="Arial"/>
          <w:sz w:val="20"/>
          <w:szCs w:val="20"/>
        </w:rPr>
      </w:pPr>
    </w:p>
    <w:p w14:paraId="7A6B842C" w14:textId="58CED205" w:rsidR="003B25A8" w:rsidRDefault="00C91BB7" w:rsidP="00C506A3">
      <w:pPr>
        <w:pStyle w:val="Heading1"/>
      </w:pPr>
      <w:bookmarkStart w:id="41" w:name="_Toc173489824"/>
      <w:r>
        <w:t>K</w:t>
      </w:r>
      <w:r w:rsidR="00C506A3">
        <w:t xml:space="preserve">. Estimated Expenses for </w:t>
      </w:r>
      <w:r w:rsidR="001970B7" w:rsidRPr="00F37275">
        <w:t>Invasive Cardiovascular Technology</w:t>
      </w:r>
      <w:bookmarkEnd w:id="41"/>
    </w:p>
    <w:p w14:paraId="08F36647" w14:textId="737F7523" w:rsidR="00AD662F" w:rsidRPr="004F3636" w:rsidRDefault="0095211E" w:rsidP="001A5EDA">
      <w:pPr>
        <w:ind w:firstLine="720"/>
        <w:rPr>
          <w:rFonts w:ascii="Arial" w:hAnsi="Arial" w:cs="Arial"/>
          <w:sz w:val="20"/>
          <w:szCs w:val="20"/>
        </w:rPr>
      </w:pPr>
      <w:r w:rsidRPr="004F3636">
        <w:rPr>
          <w:rFonts w:ascii="Arial" w:hAnsi="Arial" w:cs="Arial"/>
          <w:sz w:val="20"/>
          <w:szCs w:val="20"/>
        </w:rPr>
        <w:t>This estimate is for the Associate Degree Track</w:t>
      </w:r>
      <w:r w:rsidR="004F3636">
        <w:rPr>
          <w:rFonts w:ascii="Arial" w:hAnsi="Arial" w:cs="Arial"/>
          <w:sz w:val="20"/>
          <w:szCs w:val="20"/>
        </w:rPr>
        <w:t>:</w:t>
      </w:r>
    </w:p>
    <w:tbl>
      <w:tblPr>
        <w:tblStyle w:val="GridTable4-Accent6"/>
        <w:tblW w:w="0" w:type="auto"/>
        <w:tblLook w:val="04A0" w:firstRow="1" w:lastRow="0" w:firstColumn="1" w:lastColumn="0" w:noHBand="0" w:noVBand="1"/>
      </w:tblPr>
      <w:tblGrid>
        <w:gridCol w:w="3325"/>
        <w:gridCol w:w="2520"/>
        <w:gridCol w:w="1800"/>
        <w:gridCol w:w="1705"/>
      </w:tblGrid>
      <w:tr w:rsidR="004641A7" w14:paraId="6733850C" w14:textId="77777777" w:rsidTr="004641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43CB3EC3" w14:textId="7BBDBCE5" w:rsidR="004641A7" w:rsidRDefault="004641A7" w:rsidP="004641A7">
            <w:pPr>
              <w:jc w:val="center"/>
            </w:pPr>
            <w:bookmarkStart w:id="42" w:name="Prereq"/>
            <w:r>
              <w:t>Prerequisites</w:t>
            </w:r>
          </w:p>
        </w:tc>
      </w:tr>
      <w:tr w:rsidR="00695380" w14:paraId="27DB9C9B" w14:textId="77777777" w:rsidTr="002A2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E83FEC4" w14:textId="77777777" w:rsidR="00695380" w:rsidRDefault="00695380" w:rsidP="00717AB5"/>
        </w:tc>
        <w:tc>
          <w:tcPr>
            <w:tcW w:w="2520" w:type="dxa"/>
          </w:tcPr>
          <w:p w14:paraId="68D18423" w14:textId="08E2473A" w:rsidR="00695380" w:rsidRDefault="002A383B" w:rsidP="002A383B">
            <w:pPr>
              <w:jc w:val="center"/>
              <w:cnfStyle w:val="000000100000" w:firstRow="0" w:lastRow="0" w:firstColumn="0" w:lastColumn="0" w:oddVBand="0" w:evenVBand="0" w:oddHBand="1" w:evenHBand="0" w:firstRowFirstColumn="0" w:firstRowLastColumn="0" w:lastRowFirstColumn="0" w:lastRowLastColumn="0"/>
            </w:pPr>
            <w:r>
              <w:t>Dallas</w:t>
            </w:r>
            <w:r w:rsidR="004F2BDC">
              <w:t xml:space="preserve"> County Resident</w:t>
            </w:r>
          </w:p>
        </w:tc>
        <w:tc>
          <w:tcPr>
            <w:tcW w:w="1800" w:type="dxa"/>
          </w:tcPr>
          <w:p w14:paraId="48C711E0" w14:textId="499FA482" w:rsidR="00695380" w:rsidRDefault="00F47930" w:rsidP="002A383B">
            <w:pPr>
              <w:jc w:val="center"/>
              <w:cnfStyle w:val="000000100000" w:firstRow="0" w:lastRow="0" w:firstColumn="0" w:lastColumn="0" w:oddVBand="0" w:evenVBand="0" w:oddHBand="1" w:evenHBand="0" w:firstRowFirstColumn="0" w:firstRowLastColumn="0" w:lastRowFirstColumn="0" w:lastRowLastColumn="0"/>
            </w:pPr>
            <w:r>
              <w:t xml:space="preserve">Out of </w:t>
            </w:r>
            <w:r w:rsidR="004F2BDC">
              <w:t>County</w:t>
            </w:r>
          </w:p>
        </w:tc>
        <w:tc>
          <w:tcPr>
            <w:tcW w:w="1705" w:type="dxa"/>
          </w:tcPr>
          <w:p w14:paraId="18058C14" w14:textId="0C76E6E5" w:rsidR="00695380" w:rsidRDefault="00F47930" w:rsidP="002A383B">
            <w:pPr>
              <w:jc w:val="center"/>
              <w:cnfStyle w:val="000000100000" w:firstRow="0" w:lastRow="0" w:firstColumn="0" w:lastColumn="0" w:oddVBand="0" w:evenVBand="0" w:oddHBand="1" w:evenHBand="0" w:firstRowFirstColumn="0" w:firstRowLastColumn="0" w:lastRowFirstColumn="0" w:lastRowLastColumn="0"/>
            </w:pPr>
            <w:r>
              <w:t xml:space="preserve">Out of </w:t>
            </w:r>
            <w:r w:rsidR="004D1C7B">
              <w:t>State</w:t>
            </w:r>
          </w:p>
        </w:tc>
      </w:tr>
      <w:tr w:rsidR="00695380" w14:paraId="157CFC99" w14:textId="77777777" w:rsidTr="002A2F36">
        <w:tc>
          <w:tcPr>
            <w:cnfStyle w:val="001000000000" w:firstRow="0" w:lastRow="0" w:firstColumn="1" w:lastColumn="0" w:oddVBand="0" w:evenVBand="0" w:oddHBand="0" w:evenHBand="0" w:firstRowFirstColumn="0" w:firstRowLastColumn="0" w:lastRowFirstColumn="0" w:lastRowLastColumn="0"/>
            <w:tcW w:w="3325" w:type="dxa"/>
          </w:tcPr>
          <w:p w14:paraId="2F13A8C5" w14:textId="7C551526" w:rsidR="00695380" w:rsidRDefault="002A6F7C" w:rsidP="00717AB5">
            <w:r>
              <w:t>Tuition</w:t>
            </w:r>
            <w:r w:rsidR="00502259">
              <w:t>/Textbooks</w:t>
            </w:r>
            <w:r w:rsidR="001D5C04">
              <w:t xml:space="preserve"> (2</w:t>
            </w:r>
            <w:r w:rsidR="002A3B5C">
              <w:t>5</w:t>
            </w:r>
            <w:r w:rsidR="001D5C04">
              <w:t xml:space="preserve"> Credits)</w:t>
            </w:r>
            <w:r w:rsidR="002A2F36">
              <w:t>*</w:t>
            </w:r>
          </w:p>
        </w:tc>
        <w:tc>
          <w:tcPr>
            <w:tcW w:w="2520" w:type="dxa"/>
          </w:tcPr>
          <w:p w14:paraId="203E6BD4" w14:textId="3E2A0175" w:rsidR="00695380" w:rsidRDefault="00FC7B0D" w:rsidP="002A383B">
            <w:pPr>
              <w:jc w:val="center"/>
              <w:cnfStyle w:val="000000000000" w:firstRow="0" w:lastRow="0" w:firstColumn="0" w:lastColumn="0" w:oddVBand="0" w:evenVBand="0" w:oddHBand="0" w:evenHBand="0" w:firstRowFirstColumn="0" w:firstRowLastColumn="0" w:lastRowFirstColumn="0" w:lastRowLastColumn="0"/>
            </w:pPr>
            <w:r>
              <w:t>$</w:t>
            </w:r>
            <w:r w:rsidR="00FC7022">
              <w:t>1,975</w:t>
            </w:r>
          </w:p>
        </w:tc>
        <w:tc>
          <w:tcPr>
            <w:tcW w:w="1800" w:type="dxa"/>
          </w:tcPr>
          <w:p w14:paraId="15BB6AD3" w14:textId="2F7494EE" w:rsidR="00695380" w:rsidRDefault="001566B4" w:rsidP="002A383B">
            <w:pPr>
              <w:jc w:val="center"/>
              <w:cnfStyle w:val="000000000000" w:firstRow="0" w:lastRow="0" w:firstColumn="0" w:lastColumn="0" w:oddVBand="0" w:evenVBand="0" w:oddHBand="0" w:evenHBand="0" w:firstRowFirstColumn="0" w:firstRowLastColumn="0" w:lastRowFirstColumn="0" w:lastRowLastColumn="0"/>
            </w:pPr>
            <w:r>
              <w:t>$</w:t>
            </w:r>
            <w:r w:rsidR="009A216E">
              <w:t>3,375</w:t>
            </w:r>
          </w:p>
        </w:tc>
        <w:tc>
          <w:tcPr>
            <w:tcW w:w="1705" w:type="dxa"/>
          </w:tcPr>
          <w:p w14:paraId="51FDED14" w14:textId="6BCF69AA" w:rsidR="00695380" w:rsidRDefault="001566B4" w:rsidP="002A383B">
            <w:pPr>
              <w:jc w:val="center"/>
              <w:cnfStyle w:val="000000000000" w:firstRow="0" w:lastRow="0" w:firstColumn="0" w:lastColumn="0" w:oddVBand="0" w:evenVBand="0" w:oddHBand="0" w:evenHBand="0" w:firstRowFirstColumn="0" w:firstRowLastColumn="0" w:lastRowFirstColumn="0" w:lastRowLastColumn="0"/>
            </w:pPr>
            <w:r>
              <w:t>$</w:t>
            </w:r>
            <w:r w:rsidR="00EB1B97">
              <w:t>5,</w:t>
            </w:r>
            <w:r w:rsidR="009A216E">
              <w:t>0</w:t>
            </w:r>
            <w:r w:rsidR="00EB1B97">
              <w:t>00</w:t>
            </w:r>
          </w:p>
        </w:tc>
      </w:tr>
      <w:tr w:rsidR="00695380" w14:paraId="7363CCBC" w14:textId="77777777" w:rsidTr="002A2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6F3355F" w14:textId="36015A2E" w:rsidR="00695380" w:rsidRDefault="0085388A" w:rsidP="00717AB5">
            <w:r>
              <w:t>HESI A2 Test</w:t>
            </w:r>
          </w:p>
        </w:tc>
        <w:tc>
          <w:tcPr>
            <w:tcW w:w="2520" w:type="dxa"/>
          </w:tcPr>
          <w:p w14:paraId="6B537BC3" w14:textId="7D847DE3" w:rsidR="00695380" w:rsidRDefault="00C076C0" w:rsidP="002A383B">
            <w:pPr>
              <w:jc w:val="center"/>
              <w:cnfStyle w:val="000000100000" w:firstRow="0" w:lastRow="0" w:firstColumn="0" w:lastColumn="0" w:oddVBand="0" w:evenVBand="0" w:oddHBand="1" w:evenHBand="0" w:firstRowFirstColumn="0" w:firstRowLastColumn="0" w:lastRowFirstColumn="0" w:lastRowLastColumn="0"/>
            </w:pPr>
            <w:r>
              <w:t>$</w:t>
            </w:r>
            <w:r w:rsidR="00A203A2">
              <w:t>57</w:t>
            </w:r>
          </w:p>
        </w:tc>
        <w:tc>
          <w:tcPr>
            <w:tcW w:w="1800" w:type="dxa"/>
          </w:tcPr>
          <w:p w14:paraId="7CBFEA96" w14:textId="4F9CDFCF" w:rsidR="00695380" w:rsidRDefault="00C076C0" w:rsidP="002A383B">
            <w:pPr>
              <w:jc w:val="center"/>
              <w:cnfStyle w:val="000000100000" w:firstRow="0" w:lastRow="0" w:firstColumn="0" w:lastColumn="0" w:oddVBand="0" w:evenVBand="0" w:oddHBand="1" w:evenHBand="0" w:firstRowFirstColumn="0" w:firstRowLastColumn="0" w:lastRowFirstColumn="0" w:lastRowLastColumn="0"/>
            </w:pPr>
            <w:r>
              <w:t>$</w:t>
            </w:r>
            <w:r w:rsidR="00A203A2">
              <w:t>57</w:t>
            </w:r>
          </w:p>
        </w:tc>
        <w:tc>
          <w:tcPr>
            <w:tcW w:w="1705" w:type="dxa"/>
          </w:tcPr>
          <w:p w14:paraId="69977B58" w14:textId="5096864E" w:rsidR="00695380" w:rsidRDefault="00C076C0" w:rsidP="002A383B">
            <w:pPr>
              <w:jc w:val="center"/>
              <w:cnfStyle w:val="000000100000" w:firstRow="0" w:lastRow="0" w:firstColumn="0" w:lastColumn="0" w:oddVBand="0" w:evenVBand="0" w:oddHBand="1" w:evenHBand="0" w:firstRowFirstColumn="0" w:firstRowLastColumn="0" w:lastRowFirstColumn="0" w:lastRowLastColumn="0"/>
            </w:pPr>
            <w:r>
              <w:t>$</w:t>
            </w:r>
            <w:r w:rsidR="00A203A2">
              <w:t>57</w:t>
            </w:r>
          </w:p>
        </w:tc>
      </w:tr>
      <w:tr w:rsidR="0085388A" w14:paraId="09BB7561" w14:textId="77777777" w:rsidTr="002A2F36">
        <w:tc>
          <w:tcPr>
            <w:cnfStyle w:val="001000000000" w:firstRow="0" w:lastRow="0" w:firstColumn="1" w:lastColumn="0" w:oddVBand="0" w:evenVBand="0" w:oddHBand="0" w:evenHBand="0" w:firstRowFirstColumn="0" w:firstRowLastColumn="0" w:lastRowFirstColumn="0" w:lastRowLastColumn="0"/>
            <w:tcW w:w="3325" w:type="dxa"/>
          </w:tcPr>
          <w:p w14:paraId="07083805" w14:textId="34EFA9D4" w:rsidR="0085388A" w:rsidRDefault="00580EF8" w:rsidP="00717AB5">
            <w:r>
              <w:t>SurPath Account</w:t>
            </w:r>
          </w:p>
        </w:tc>
        <w:tc>
          <w:tcPr>
            <w:tcW w:w="2520" w:type="dxa"/>
          </w:tcPr>
          <w:p w14:paraId="6159C8D1" w14:textId="5C032035" w:rsidR="0085388A" w:rsidRDefault="00C076C0" w:rsidP="002A383B">
            <w:pPr>
              <w:jc w:val="center"/>
              <w:cnfStyle w:val="000000000000" w:firstRow="0" w:lastRow="0" w:firstColumn="0" w:lastColumn="0" w:oddVBand="0" w:evenVBand="0" w:oddHBand="0" w:evenHBand="0" w:firstRowFirstColumn="0" w:firstRowLastColumn="0" w:lastRowFirstColumn="0" w:lastRowLastColumn="0"/>
            </w:pPr>
            <w:r>
              <w:t>$</w:t>
            </w:r>
            <w:r w:rsidR="00857079">
              <w:t>105</w:t>
            </w:r>
          </w:p>
        </w:tc>
        <w:tc>
          <w:tcPr>
            <w:tcW w:w="1800" w:type="dxa"/>
          </w:tcPr>
          <w:p w14:paraId="4C79F22F" w14:textId="3B7E60C9" w:rsidR="0085388A" w:rsidRDefault="00C076C0" w:rsidP="002A383B">
            <w:pPr>
              <w:jc w:val="center"/>
              <w:cnfStyle w:val="000000000000" w:firstRow="0" w:lastRow="0" w:firstColumn="0" w:lastColumn="0" w:oddVBand="0" w:evenVBand="0" w:oddHBand="0" w:evenHBand="0" w:firstRowFirstColumn="0" w:firstRowLastColumn="0" w:lastRowFirstColumn="0" w:lastRowLastColumn="0"/>
            </w:pPr>
            <w:r>
              <w:t>$</w:t>
            </w:r>
            <w:r w:rsidR="00857079">
              <w:t>105</w:t>
            </w:r>
          </w:p>
        </w:tc>
        <w:tc>
          <w:tcPr>
            <w:tcW w:w="1705" w:type="dxa"/>
          </w:tcPr>
          <w:p w14:paraId="7D4CE35E" w14:textId="6600B831" w:rsidR="0085388A" w:rsidRDefault="00C076C0" w:rsidP="002A383B">
            <w:pPr>
              <w:jc w:val="center"/>
              <w:cnfStyle w:val="000000000000" w:firstRow="0" w:lastRow="0" w:firstColumn="0" w:lastColumn="0" w:oddVBand="0" w:evenVBand="0" w:oddHBand="0" w:evenHBand="0" w:firstRowFirstColumn="0" w:firstRowLastColumn="0" w:lastRowFirstColumn="0" w:lastRowLastColumn="0"/>
            </w:pPr>
            <w:r>
              <w:t>$</w:t>
            </w:r>
            <w:r w:rsidR="00857079">
              <w:t>105</w:t>
            </w:r>
          </w:p>
        </w:tc>
      </w:tr>
      <w:tr w:rsidR="0085388A" w14:paraId="168BDBF7" w14:textId="77777777" w:rsidTr="002A2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77660BC" w14:textId="01001192" w:rsidR="0085388A" w:rsidRDefault="00580EF8" w:rsidP="00717AB5">
            <w:r>
              <w:t>Physical Exam &amp; Immunizations</w:t>
            </w:r>
            <w:r w:rsidR="002A2F36">
              <w:t xml:space="preserve"> +</w:t>
            </w:r>
          </w:p>
        </w:tc>
        <w:tc>
          <w:tcPr>
            <w:tcW w:w="2520" w:type="dxa"/>
          </w:tcPr>
          <w:p w14:paraId="5369D7F9" w14:textId="1B813541" w:rsidR="0085388A" w:rsidRDefault="00C076C0" w:rsidP="002A383B">
            <w:pPr>
              <w:jc w:val="center"/>
              <w:cnfStyle w:val="000000100000" w:firstRow="0" w:lastRow="0" w:firstColumn="0" w:lastColumn="0" w:oddVBand="0" w:evenVBand="0" w:oddHBand="1" w:evenHBand="0" w:firstRowFirstColumn="0" w:firstRowLastColumn="0" w:lastRowFirstColumn="0" w:lastRowLastColumn="0"/>
            </w:pPr>
            <w:r>
              <w:t>$</w:t>
            </w:r>
            <w:r w:rsidR="00A168C9">
              <w:t>225</w:t>
            </w:r>
          </w:p>
        </w:tc>
        <w:tc>
          <w:tcPr>
            <w:tcW w:w="1800" w:type="dxa"/>
          </w:tcPr>
          <w:p w14:paraId="1E8F56D5" w14:textId="400E3C8E" w:rsidR="0085388A" w:rsidRDefault="00C076C0" w:rsidP="002A383B">
            <w:pPr>
              <w:jc w:val="center"/>
              <w:cnfStyle w:val="000000100000" w:firstRow="0" w:lastRow="0" w:firstColumn="0" w:lastColumn="0" w:oddVBand="0" w:evenVBand="0" w:oddHBand="1" w:evenHBand="0" w:firstRowFirstColumn="0" w:firstRowLastColumn="0" w:lastRowFirstColumn="0" w:lastRowLastColumn="0"/>
            </w:pPr>
            <w:r>
              <w:t>$</w:t>
            </w:r>
            <w:r w:rsidR="009B666D">
              <w:t>225</w:t>
            </w:r>
          </w:p>
        </w:tc>
        <w:tc>
          <w:tcPr>
            <w:tcW w:w="1705" w:type="dxa"/>
          </w:tcPr>
          <w:p w14:paraId="7C02E804" w14:textId="78D938F1" w:rsidR="0085388A" w:rsidRDefault="00C076C0" w:rsidP="002A383B">
            <w:pPr>
              <w:jc w:val="center"/>
              <w:cnfStyle w:val="000000100000" w:firstRow="0" w:lastRow="0" w:firstColumn="0" w:lastColumn="0" w:oddVBand="0" w:evenVBand="0" w:oddHBand="1" w:evenHBand="0" w:firstRowFirstColumn="0" w:firstRowLastColumn="0" w:lastRowFirstColumn="0" w:lastRowLastColumn="0"/>
            </w:pPr>
            <w:r>
              <w:t>$</w:t>
            </w:r>
            <w:r w:rsidR="009B666D">
              <w:t>225</w:t>
            </w:r>
          </w:p>
        </w:tc>
      </w:tr>
      <w:tr w:rsidR="0085388A" w14:paraId="556AF2C7" w14:textId="77777777" w:rsidTr="002A2F36">
        <w:tc>
          <w:tcPr>
            <w:cnfStyle w:val="001000000000" w:firstRow="0" w:lastRow="0" w:firstColumn="1" w:lastColumn="0" w:oddVBand="0" w:evenVBand="0" w:oddHBand="0" w:evenHBand="0" w:firstRowFirstColumn="0" w:firstRowLastColumn="0" w:lastRowFirstColumn="0" w:lastRowLastColumn="0"/>
            <w:tcW w:w="3325" w:type="dxa"/>
          </w:tcPr>
          <w:p w14:paraId="6324E5CA" w14:textId="2508A1FC" w:rsidR="0085388A" w:rsidRDefault="009A5608" w:rsidP="00717AB5">
            <w:r>
              <w:t>CPR</w:t>
            </w:r>
            <w:r w:rsidR="000B6B20">
              <w:t xml:space="preserve"> Certification</w:t>
            </w:r>
          </w:p>
        </w:tc>
        <w:tc>
          <w:tcPr>
            <w:tcW w:w="2520" w:type="dxa"/>
          </w:tcPr>
          <w:p w14:paraId="19906D12" w14:textId="6D8C257D" w:rsidR="0085388A" w:rsidRDefault="00C076C0" w:rsidP="002A383B">
            <w:pPr>
              <w:jc w:val="center"/>
              <w:cnfStyle w:val="000000000000" w:firstRow="0" w:lastRow="0" w:firstColumn="0" w:lastColumn="0" w:oddVBand="0" w:evenVBand="0" w:oddHBand="0" w:evenHBand="0" w:firstRowFirstColumn="0" w:firstRowLastColumn="0" w:lastRowFirstColumn="0" w:lastRowLastColumn="0"/>
            </w:pPr>
            <w:r>
              <w:t>$</w:t>
            </w:r>
            <w:r w:rsidR="009B666D">
              <w:t>65</w:t>
            </w:r>
          </w:p>
        </w:tc>
        <w:tc>
          <w:tcPr>
            <w:tcW w:w="1800" w:type="dxa"/>
          </w:tcPr>
          <w:p w14:paraId="54B51A96" w14:textId="1B2CD158" w:rsidR="0085388A" w:rsidRDefault="00C076C0" w:rsidP="002A383B">
            <w:pPr>
              <w:jc w:val="center"/>
              <w:cnfStyle w:val="000000000000" w:firstRow="0" w:lastRow="0" w:firstColumn="0" w:lastColumn="0" w:oddVBand="0" w:evenVBand="0" w:oddHBand="0" w:evenHBand="0" w:firstRowFirstColumn="0" w:firstRowLastColumn="0" w:lastRowFirstColumn="0" w:lastRowLastColumn="0"/>
            </w:pPr>
            <w:r>
              <w:t>$</w:t>
            </w:r>
            <w:r w:rsidR="00D2477A">
              <w:t>65</w:t>
            </w:r>
          </w:p>
        </w:tc>
        <w:tc>
          <w:tcPr>
            <w:tcW w:w="1705" w:type="dxa"/>
          </w:tcPr>
          <w:p w14:paraId="42C9DE88" w14:textId="6BD961D4" w:rsidR="0085388A" w:rsidRDefault="00C076C0" w:rsidP="002A383B">
            <w:pPr>
              <w:jc w:val="center"/>
              <w:cnfStyle w:val="000000000000" w:firstRow="0" w:lastRow="0" w:firstColumn="0" w:lastColumn="0" w:oddVBand="0" w:evenVBand="0" w:oddHBand="0" w:evenHBand="0" w:firstRowFirstColumn="0" w:firstRowLastColumn="0" w:lastRowFirstColumn="0" w:lastRowLastColumn="0"/>
            </w:pPr>
            <w:r>
              <w:t>$</w:t>
            </w:r>
            <w:r w:rsidR="00D2477A">
              <w:t>65</w:t>
            </w:r>
          </w:p>
        </w:tc>
      </w:tr>
      <w:tr w:rsidR="00695380" w14:paraId="525995D4" w14:textId="77777777" w:rsidTr="002A2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56B24C78" w14:textId="79CBD6EE" w:rsidR="00695380" w:rsidRDefault="003B7D5B" w:rsidP="00717AB5">
            <w:r>
              <w:t>Subtotal</w:t>
            </w:r>
          </w:p>
        </w:tc>
        <w:tc>
          <w:tcPr>
            <w:tcW w:w="2520" w:type="dxa"/>
          </w:tcPr>
          <w:p w14:paraId="112C8152" w14:textId="49EB7F72" w:rsidR="00695380" w:rsidRDefault="00E50A03" w:rsidP="002A383B">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fldChar w:fldCharType="begin"/>
            </w:r>
            <w:r>
              <w:instrText xml:space="preserve"> =SUM(ABOVE) \# "$#,##0.00;($#,##0.00)" </w:instrText>
            </w:r>
            <w:r>
              <w:rPr>
                <w:color w:val="2B579A"/>
                <w:shd w:val="clear" w:color="auto" w:fill="E6E6E6"/>
              </w:rPr>
              <w:fldChar w:fldCharType="separate"/>
            </w:r>
            <w:r w:rsidR="000E3569">
              <w:rPr>
                <w:noProof/>
              </w:rPr>
              <w:t>$2,427.00</w:t>
            </w:r>
            <w:r>
              <w:rPr>
                <w:color w:val="2B579A"/>
                <w:shd w:val="clear" w:color="auto" w:fill="E6E6E6"/>
              </w:rPr>
              <w:fldChar w:fldCharType="end"/>
            </w:r>
            <w:r w:rsidR="0014547C">
              <w:rPr>
                <w:color w:val="2B579A"/>
                <w:shd w:val="clear" w:color="auto" w:fill="E6E6E6"/>
              </w:rPr>
              <w:fldChar w:fldCharType="begin"/>
            </w:r>
            <w:r w:rsidR="0014547C">
              <w:instrText xml:space="preserve"> SUM() \# "$#,##0.00;($#,##0.00)" </w:instrText>
            </w:r>
            <w:r w:rsidR="0014547C">
              <w:rPr>
                <w:color w:val="2B579A"/>
                <w:shd w:val="clear" w:color="auto" w:fill="E6E6E6"/>
              </w:rPr>
              <w:fldChar w:fldCharType="end"/>
            </w:r>
          </w:p>
        </w:tc>
        <w:tc>
          <w:tcPr>
            <w:tcW w:w="1800" w:type="dxa"/>
          </w:tcPr>
          <w:p w14:paraId="7369E593" w14:textId="529B35E8" w:rsidR="00695380" w:rsidRDefault="00360E4A" w:rsidP="002A383B">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fldChar w:fldCharType="begin"/>
            </w:r>
            <w:r>
              <w:instrText xml:space="preserve"> =SUM(ABOVE) \# "$#,##0.00;($#,##0.00)" </w:instrText>
            </w:r>
            <w:r>
              <w:rPr>
                <w:color w:val="2B579A"/>
                <w:shd w:val="clear" w:color="auto" w:fill="E6E6E6"/>
              </w:rPr>
              <w:fldChar w:fldCharType="separate"/>
            </w:r>
            <w:r w:rsidR="000E3569">
              <w:rPr>
                <w:noProof/>
              </w:rPr>
              <w:t>$3,827.00</w:t>
            </w:r>
            <w:r>
              <w:rPr>
                <w:color w:val="2B579A"/>
                <w:shd w:val="clear" w:color="auto" w:fill="E6E6E6"/>
              </w:rPr>
              <w:fldChar w:fldCharType="end"/>
            </w:r>
          </w:p>
        </w:tc>
        <w:tc>
          <w:tcPr>
            <w:tcW w:w="1705" w:type="dxa"/>
          </w:tcPr>
          <w:p w14:paraId="409940D9" w14:textId="570ED567" w:rsidR="00695380" w:rsidRDefault="00B541F5" w:rsidP="002A383B">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fldChar w:fldCharType="begin"/>
            </w:r>
            <w:r>
              <w:instrText xml:space="preserve"> =SUM(ABOVE) \# "$#,##0.00;($#,##0.00)" </w:instrText>
            </w:r>
            <w:r>
              <w:rPr>
                <w:color w:val="2B579A"/>
                <w:shd w:val="clear" w:color="auto" w:fill="E6E6E6"/>
              </w:rPr>
              <w:fldChar w:fldCharType="separate"/>
            </w:r>
            <w:r w:rsidR="000E3569">
              <w:rPr>
                <w:noProof/>
              </w:rPr>
              <w:t>$5,452.00</w:t>
            </w:r>
            <w:r>
              <w:rPr>
                <w:color w:val="2B579A"/>
                <w:shd w:val="clear" w:color="auto" w:fill="E6E6E6"/>
              </w:rPr>
              <w:fldChar w:fldCharType="end"/>
            </w:r>
          </w:p>
        </w:tc>
      </w:tr>
      <w:bookmarkEnd w:id="42"/>
    </w:tbl>
    <w:p w14:paraId="5AAFDBE0" w14:textId="77777777" w:rsidR="00427F09" w:rsidRDefault="00427F09" w:rsidP="00427F09"/>
    <w:tbl>
      <w:tblPr>
        <w:tblStyle w:val="GridTable4-Accent6"/>
        <w:tblW w:w="0" w:type="auto"/>
        <w:tblLook w:val="04A0" w:firstRow="1" w:lastRow="0" w:firstColumn="1" w:lastColumn="0" w:noHBand="0" w:noVBand="1"/>
      </w:tblPr>
      <w:tblGrid>
        <w:gridCol w:w="3325"/>
        <w:gridCol w:w="2520"/>
        <w:gridCol w:w="1800"/>
        <w:gridCol w:w="1705"/>
      </w:tblGrid>
      <w:tr w:rsidR="00427F09" w14:paraId="4E171052" w14:textId="77777777" w:rsidTr="00435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27930442" w14:textId="77777777" w:rsidR="00427F09" w:rsidRDefault="00427F09" w:rsidP="00435ADB">
            <w:pPr>
              <w:jc w:val="center"/>
            </w:pPr>
            <w:r>
              <w:t>Semester 1</w:t>
            </w:r>
          </w:p>
        </w:tc>
      </w:tr>
      <w:tr w:rsidR="00427F09" w14:paraId="33EC9C30" w14:textId="77777777" w:rsidTr="0043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5DA0A68" w14:textId="77777777" w:rsidR="00427F09" w:rsidRDefault="00427F09" w:rsidP="00435ADB"/>
        </w:tc>
        <w:tc>
          <w:tcPr>
            <w:tcW w:w="2520" w:type="dxa"/>
          </w:tcPr>
          <w:p w14:paraId="78CE11D8"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1800" w:type="dxa"/>
          </w:tcPr>
          <w:p w14:paraId="148F720C"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Out of County</w:t>
            </w:r>
          </w:p>
        </w:tc>
        <w:tc>
          <w:tcPr>
            <w:tcW w:w="1705" w:type="dxa"/>
          </w:tcPr>
          <w:p w14:paraId="5E170376"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Out of State</w:t>
            </w:r>
          </w:p>
        </w:tc>
      </w:tr>
      <w:tr w:rsidR="00427F09" w14:paraId="6BF472F7" w14:textId="77777777" w:rsidTr="00435ADB">
        <w:tc>
          <w:tcPr>
            <w:cnfStyle w:val="001000000000" w:firstRow="0" w:lastRow="0" w:firstColumn="1" w:lastColumn="0" w:oddVBand="0" w:evenVBand="0" w:oddHBand="0" w:evenHBand="0" w:firstRowFirstColumn="0" w:firstRowLastColumn="0" w:lastRowFirstColumn="0" w:lastRowLastColumn="0"/>
            <w:tcW w:w="3325" w:type="dxa"/>
          </w:tcPr>
          <w:p w14:paraId="17309A82" w14:textId="77777777" w:rsidR="00427F09" w:rsidRDefault="00427F09" w:rsidP="00435ADB">
            <w:r>
              <w:t>Tuition/Textbooks (2 Credits)</w:t>
            </w:r>
          </w:p>
        </w:tc>
        <w:tc>
          <w:tcPr>
            <w:tcW w:w="2520" w:type="dxa"/>
          </w:tcPr>
          <w:p w14:paraId="3EA42220"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t>$158</w:t>
            </w:r>
          </w:p>
        </w:tc>
        <w:tc>
          <w:tcPr>
            <w:tcW w:w="1800" w:type="dxa"/>
          </w:tcPr>
          <w:p w14:paraId="39BE089B"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t>$270</w:t>
            </w:r>
          </w:p>
        </w:tc>
        <w:tc>
          <w:tcPr>
            <w:tcW w:w="1705" w:type="dxa"/>
          </w:tcPr>
          <w:p w14:paraId="4A5CFA20"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t>$400</w:t>
            </w:r>
          </w:p>
        </w:tc>
      </w:tr>
      <w:tr w:rsidR="00427F09" w14:paraId="4EECE431" w14:textId="77777777" w:rsidTr="0043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1BEB69AA" w14:textId="77777777" w:rsidR="00427F09" w:rsidRDefault="00427F09" w:rsidP="00435ADB">
            <w:r>
              <w:t>Subtotal</w:t>
            </w:r>
          </w:p>
        </w:tc>
        <w:tc>
          <w:tcPr>
            <w:tcW w:w="2520" w:type="dxa"/>
          </w:tcPr>
          <w:p w14:paraId="31416305"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fldChar w:fldCharType="begin"/>
            </w:r>
            <w:r>
              <w:instrText xml:space="preserve"> =sum(ABOVE) \# "$#,##0.00;($#,##0.00)" </w:instrText>
            </w:r>
            <w:r>
              <w:rPr>
                <w:color w:val="2B579A"/>
                <w:shd w:val="clear" w:color="auto" w:fill="E6E6E6"/>
              </w:rPr>
              <w:fldChar w:fldCharType="separate"/>
            </w:r>
            <w:r>
              <w:rPr>
                <w:noProof/>
              </w:rPr>
              <w:t>$158.00</w:t>
            </w:r>
            <w:r>
              <w:rPr>
                <w:color w:val="2B579A"/>
                <w:shd w:val="clear" w:color="auto" w:fill="E6E6E6"/>
              </w:rPr>
              <w:fldChar w:fldCharType="end"/>
            </w:r>
          </w:p>
        </w:tc>
        <w:tc>
          <w:tcPr>
            <w:tcW w:w="1800" w:type="dxa"/>
          </w:tcPr>
          <w:p w14:paraId="34807C80"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fldChar w:fldCharType="begin"/>
            </w:r>
            <w:r>
              <w:instrText xml:space="preserve"> =SUM(ABOVE) \# "$#,##0.00;($#,##0.00)" </w:instrText>
            </w:r>
            <w:r>
              <w:rPr>
                <w:color w:val="2B579A"/>
                <w:shd w:val="clear" w:color="auto" w:fill="E6E6E6"/>
              </w:rPr>
              <w:fldChar w:fldCharType="separate"/>
            </w:r>
            <w:r>
              <w:rPr>
                <w:noProof/>
              </w:rPr>
              <w:t>$270.00</w:t>
            </w:r>
            <w:r>
              <w:rPr>
                <w:color w:val="2B579A"/>
                <w:shd w:val="clear" w:color="auto" w:fill="E6E6E6"/>
              </w:rPr>
              <w:fldChar w:fldCharType="end"/>
            </w:r>
          </w:p>
        </w:tc>
        <w:tc>
          <w:tcPr>
            <w:tcW w:w="1705" w:type="dxa"/>
          </w:tcPr>
          <w:p w14:paraId="4035117E"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fldChar w:fldCharType="begin"/>
            </w:r>
            <w:r>
              <w:instrText xml:space="preserve"> =SUM(ABOVE) \# "$#,##0.00;($#,##0.00)" </w:instrText>
            </w:r>
            <w:r>
              <w:rPr>
                <w:color w:val="2B579A"/>
                <w:shd w:val="clear" w:color="auto" w:fill="E6E6E6"/>
              </w:rPr>
              <w:fldChar w:fldCharType="separate"/>
            </w:r>
            <w:r>
              <w:rPr>
                <w:noProof/>
              </w:rPr>
              <w:t>$400.00</w:t>
            </w:r>
            <w:r>
              <w:rPr>
                <w:color w:val="2B579A"/>
                <w:shd w:val="clear" w:color="auto" w:fill="E6E6E6"/>
              </w:rPr>
              <w:fldChar w:fldCharType="end"/>
            </w:r>
          </w:p>
        </w:tc>
      </w:tr>
    </w:tbl>
    <w:p w14:paraId="70FB0856" w14:textId="77777777" w:rsidR="00427F09" w:rsidRDefault="00427F09" w:rsidP="00427F09"/>
    <w:tbl>
      <w:tblPr>
        <w:tblStyle w:val="GridTable4-Accent6"/>
        <w:tblW w:w="0" w:type="auto"/>
        <w:tblLook w:val="04A0" w:firstRow="1" w:lastRow="0" w:firstColumn="1" w:lastColumn="0" w:noHBand="0" w:noVBand="1"/>
      </w:tblPr>
      <w:tblGrid>
        <w:gridCol w:w="3325"/>
        <w:gridCol w:w="2520"/>
        <w:gridCol w:w="1800"/>
        <w:gridCol w:w="1705"/>
      </w:tblGrid>
      <w:tr w:rsidR="00427F09" w14:paraId="4958F2DA" w14:textId="77777777" w:rsidTr="00435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697BB198" w14:textId="77777777" w:rsidR="00427F09" w:rsidRDefault="00427F09" w:rsidP="00435ADB">
            <w:pPr>
              <w:jc w:val="center"/>
            </w:pPr>
            <w:r>
              <w:t>Semester 2</w:t>
            </w:r>
          </w:p>
        </w:tc>
      </w:tr>
      <w:tr w:rsidR="00427F09" w14:paraId="388C80CC" w14:textId="77777777" w:rsidTr="0043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4697ED7" w14:textId="77777777" w:rsidR="00427F09" w:rsidRDefault="00427F09" w:rsidP="00435ADB"/>
        </w:tc>
        <w:tc>
          <w:tcPr>
            <w:tcW w:w="2520" w:type="dxa"/>
          </w:tcPr>
          <w:p w14:paraId="0E3402A8"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1800" w:type="dxa"/>
          </w:tcPr>
          <w:p w14:paraId="7C56A6F1"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Out of County</w:t>
            </w:r>
          </w:p>
        </w:tc>
        <w:tc>
          <w:tcPr>
            <w:tcW w:w="1705" w:type="dxa"/>
          </w:tcPr>
          <w:p w14:paraId="234F696F"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Out of State</w:t>
            </w:r>
          </w:p>
        </w:tc>
      </w:tr>
      <w:tr w:rsidR="00427F09" w14:paraId="079C5575" w14:textId="77777777" w:rsidTr="00435ADB">
        <w:tc>
          <w:tcPr>
            <w:cnfStyle w:val="001000000000" w:firstRow="0" w:lastRow="0" w:firstColumn="1" w:lastColumn="0" w:oddVBand="0" w:evenVBand="0" w:oddHBand="0" w:evenHBand="0" w:firstRowFirstColumn="0" w:firstRowLastColumn="0" w:lastRowFirstColumn="0" w:lastRowLastColumn="0"/>
            <w:tcW w:w="3325" w:type="dxa"/>
          </w:tcPr>
          <w:p w14:paraId="0135D1CD" w14:textId="77777777" w:rsidR="00427F09" w:rsidRDefault="00427F09" w:rsidP="00435ADB">
            <w:r>
              <w:t>Tuition/Textbooks (6 Credits)</w:t>
            </w:r>
          </w:p>
        </w:tc>
        <w:tc>
          <w:tcPr>
            <w:tcW w:w="2520" w:type="dxa"/>
          </w:tcPr>
          <w:p w14:paraId="08BE6816"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t>$474</w:t>
            </w:r>
          </w:p>
        </w:tc>
        <w:tc>
          <w:tcPr>
            <w:tcW w:w="1800" w:type="dxa"/>
          </w:tcPr>
          <w:p w14:paraId="0BABD9D4"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t>$810</w:t>
            </w:r>
          </w:p>
        </w:tc>
        <w:tc>
          <w:tcPr>
            <w:tcW w:w="1705" w:type="dxa"/>
          </w:tcPr>
          <w:p w14:paraId="5AD06415"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t>$1,200</w:t>
            </w:r>
          </w:p>
        </w:tc>
      </w:tr>
      <w:tr w:rsidR="00427F09" w14:paraId="6536DC6F" w14:textId="77777777" w:rsidTr="0043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138720CE" w14:textId="77777777" w:rsidR="00427F09" w:rsidRDefault="00427F09" w:rsidP="00435ADB">
            <w:r>
              <w:t>Background Check/Drug Screen</w:t>
            </w:r>
          </w:p>
        </w:tc>
        <w:tc>
          <w:tcPr>
            <w:tcW w:w="2520" w:type="dxa"/>
          </w:tcPr>
          <w:p w14:paraId="42023443"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$86</w:t>
            </w:r>
          </w:p>
        </w:tc>
        <w:tc>
          <w:tcPr>
            <w:tcW w:w="1800" w:type="dxa"/>
          </w:tcPr>
          <w:p w14:paraId="699BB55F"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$86</w:t>
            </w:r>
          </w:p>
        </w:tc>
        <w:tc>
          <w:tcPr>
            <w:tcW w:w="1705" w:type="dxa"/>
          </w:tcPr>
          <w:p w14:paraId="1589DED9"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$86</w:t>
            </w:r>
          </w:p>
        </w:tc>
      </w:tr>
      <w:tr w:rsidR="00427F09" w14:paraId="73221F59" w14:textId="77777777" w:rsidTr="00435ADB">
        <w:tc>
          <w:tcPr>
            <w:cnfStyle w:val="001000000000" w:firstRow="0" w:lastRow="0" w:firstColumn="1" w:lastColumn="0" w:oddVBand="0" w:evenVBand="0" w:oddHBand="0" w:evenHBand="0" w:firstRowFirstColumn="0" w:firstRowLastColumn="0" w:lastRowFirstColumn="0" w:lastRowLastColumn="0"/>
            <w:tcW w:w="3325" w:type="dxa"/>
          </w:tcPr>
          <w:p w14:paraId="04B3719C" w14:textId="77777777" w:rsidR="00427F09" w:rsidRDefault="00427F09" w:rsidP="00435ADB">
            <w:r>
              <w:t>Uniform/Lab coat</w:t>
            </w:r>
          </w:p>
        </w:tc>
        <w:tc>
          <w:tcPr>
            <w:tcW w:w="2520" w:type="dxa"/>
          </w:tcPr>
          <w:p w14:paraId="731A14A2"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t>50.00</w:t>
            </w:r>
          </w:p>
        </w:tc>
        <w:tc>
          <w:tcPr>
            <w:tcW w:w="1800" w:type="dxa"/>
          </w:tcPr>
          <w:p w14:paraId="4A967613"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t>50.00</w:t>
            </w:r>
          </w:p>
        </w:tc>
        <w:tc>
          <w:tcPr>
            <w:tcW w:w="1705" w:type="dxa"/>
          </w:tcPr>
          <w:p w14:paraId="093C8E0C"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t>50.00</w:t>
            </w:r>
          </w:p>
        </w:tc>
      </w:tr>
      <w:tr w:rsidR="00427F09" w14:paraId="05B53F56" w14:textId="77777777" w:rsidTr="0043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F1993FC" w14:textId="77777777" w:rsidR="00427F09" w:rsidRDefault="00427F09" w:rsidP="00435ADB">
            <w:r>
              <w:t>Subtotal</w:t>
            </w:r>
          </w:p>
        </w:tc>
        <w:tc>
          <w:tcPr>
            <w:tcW w:w="2520" w:type="dxa"/>
          </w:tcPr>
          <w:p w14:paraId="134F3817"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fldChar w:fldCharType="begin"/>
            </w:r>
            <w:r>
              <w:instrText xml:space="preserve"> =sum(ABOVE) \# "$#,##0.00;($#,##0.00)" </w:instrText>
            </w:r>
            <w:r>
              <w:rPr>
                <w:color w:val="2B579A"/>
                <w:shd w:val="clear" w:color="auto" w:fill="E6E6E6"/>
              </w:rPr>
              <w:fldChar w:fldCharType="separate"/>
            </w:r>
            <w:r>
              <w:rPr>
                <w:noProof/>
              </w:rPr>
              <w:t>$610.00</w:t>
            </w:r>
            <w:r>
              <w:rPr>
                <w:color w:val="2B579A"/>
                <w:shd w:val="clear" w:color="auto" w:fill="E6E6E6"/>
              </w:rPr>
              <w:fldChar w:fldCharType="end"/>
            </w:r>
          </w:p>
        </w:tc>
        <w:tc>
          <w:tcPr>
            <w:tcW w:w="1800" w:type="dxa"/>
          </w:tcPr>
          <w:p w14:paraId="6127827A"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fldChar w:fldCharType="begin"/>
            </w:r>
            <w:r>
              <w:instrText xml:space="preserve"> =SUM(ABOVE) \# "$#,##0.00;($#,##0.00)" </w:instrText>
            </w:r>
            <w:r>
              <w:rPr>
                <w:color w:val="2B579A"/>
                <w:shd w:val="clear" w:color="auto" w:fill="E6E6E6"/>
              </w:rPr>
              <w:fldChar w:fldCharType="separate"/>
            </w:r>
            <w:r>
              <w:rPr>
                <w:noProof/>
              </w:rPr>
              <w:t>$946.00</w:t>
            </w:r>
            <w:r>
              <w:rPr>
                <w:color w:val="2B579A"/>
                <w:shd w:val="clear" w:color="auto" w:fill="E6E6E6"/>
              </w:rPr>
              <w:fldChar w:fldCharType="end"/>
            </w:r>
          </w:p>
        </w:tc>
        <w:tc>
          <w:tcPr>
            <w:tcW w:w="1705" w:type="dxa"/>
          </w:tcPr>
          <w:p w14:paraId="43C55E08"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fldChar w:fldCharType="begin"/>
            </w:r>
            <w:r>
              <w:instrText xml:space="preserve"> =SUM(ABOVE) \# "$#,##0.00;($#,##0.00)" </w:instrText>
            </w:r>
            <w:r>
              <w:rPr>
                <w:color w:val="2B579A"/>
                <w:shd w:val="clear" w:color="auto" w:fill="E6E6E6"/>
              </w:rPr>
              <w:fldChar w:fldCharType="separate"/>
            </w:r>
            <w:r>
              <w:rPr>
                <w:noProof/>
              </w:rPr>
              <w:t>$1,336.00</w:t>
            </w:r>
            <w:r>
              <w:rPr>
                <w:color w:val="2B579A"/>
                <w:shd w:val="clear" w:color="auto" w:fill="E6E6E6"/>
              </w:rPr>
              <w:fldChar w:fldCharType="end"/>
            </w:r>
          </w:p>
        </w:tc>
      </w:tr>
    </w:tbl>
    <w:p w14:paraId="154B8556" w14:textId="77777777" w:rsidR="00427F09" w:rsidRDefault="00427F09" w:rsidP="00427F09"/>
    <w:tbl>
      <w:tblPr>
        <w:tblStyle w:val="GridTable4-Accent6"/>
        <w:tblW w:w="0" w:type="auto"/>
        <w:tblLook w:val="04A0" w:firstRow="1" w:lastRow="0" w:firstColumn="1" w:lastColumn="0" w:noHBand="0" w:noVBand="1"/>
      </w:tblPr>
      <w:tblGrid>
        <w:gridCol w:w="3325"/>
        <w:gridCol w:w="2520"/>
        <w:gridCol w:w="1800"/>
        <w:gridCol w:w="1705"/>
      </w:tblGrid>
      <w:tr w:rsidR="00427F09" w14:paraId="73DE1364" w14:textId="77777777" w:rsidTr="00435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0D46E579" w14:textId="77777777" w:rsidR="00427F09" w:rsidRDefault="00427F09" w:rsidP="00435ADB">
            <w:pPr>
              <w:jc w:val="center"/>
            </w:pPr>
            <w:r>
              <w:t>Semester 3</w:t>
            </w:r>
          </w:p>
        </w:tc>
      </w:tr>
      <w:tr w:rsidR="00427F09" w14:paraId="2D7AF4C9" w14:textId="77777777" w:rsidTr="0043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299AEBA0" w14:textId="77777777" w:rsidR="00427F09" w:rsidRDefault="00427F09" w:rsidP="00435ADB"/>
        </w:tc>
        <w:tc>
          <w:tcPr>
            <w:tcW w:w="2520" w:type="dxa"/>
          </w:tcPr>
          <w:p w14:paraId="374E1C30"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1800" w:type="dxa"/>
          </w:tcPr>
          <w:p w14:paraId="4A9C26B8"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Out of County</w:t>
            </w:r>
          </w:p>
        </w:tc>
        <w:tc>
          <w:tcPr>
            <w:tcW w:w="1705" w:type="dxa"/>
          </w:tcPr>
          <w:p w14:paraId="63862D0B"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Out of State</w:t>
            </w:r>
          </w:p>
        </w:tc>
      </w:tr>
      <w:tr w:rsidR="00427F09" w14:paraId="63C75739" w14:textId="77777777" w:rsidTr="00435ADB">
        <w:tc>
          <w:tcPr>
            <w:cnfStyle w:val="001000000000" w:firstRow="0" w:lastRow="0" w:firstColumn="1" w:lastColumn="0" w:oddVBand="0" w:evenVBand="0" w:oddHBand="0" w:evenHBand="0" w:firstRowFirstColumn="0" w:firstRowLastColumn="0" w:lastRowFirstColumn="0" w:lastRowLastColumn="0"/>
            <w:tcW w:w="3325" w:type="dxa"/>
          </w:tcPr>
          <w:p w14:paraId="610D8B2C" w14:textId="77777777" w:rsidR="00427F09" w:rsidRDefault="00427F09" w:rsidP="00435ADB">
            <w:r>
              <w:t>Tuition (12 Credits)</w:t>
            </w:r>
          </w:p>
        </w:tc>
        <w:tc>
          <w:tcPr>
            <w:tcW w:w="2520" w:type="dxa"/>
          </w:tcPr>
          <w:p w14:paraId="5FA1141D"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t>$948</w:t>
            </w:r>
          </w:p>
        </w:tc>
        <w:tc>
          <w:tcPr>
            <w:tcW w:w="1800" w:type="dxa"/>
          </w:tcPr>
          <w:p w14:paraId="418D8369"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t>$1,620</w:t>
            </w:r>
          </w:p>
        </w:tc>
        <w:tc>
          <w:tcPr>
            <w:tcW w:w="1705" w:type="dxa"/>
          </w:tcPr>
          <w:p w14:paraId="6CF73C0B"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t>$2,400</w:t>
            </w:r>
          </w:p>
        </w:tc>
      </w:tr>
      <w:tr w:rsidR="00427F09" w14:paraId="59E7B70D" w14:textId="77777777" w:rsidTr="0043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16A0ED4" w14:textId="77777777" w:rsidR="00427F09" w:rsidRDefault="00427F09" w:rsidP="00435ADB">
            <w:r>
              <w:t>Film Badge</w:t>
            </w:r>
          </w:p>
        </w:tc>
        <w:tc>
          <w:tcPr>
            <w:tcW w:w="2520" w:type="dxa"/>
          </w:tcPr>
          <w:p w14:paraId="0CC7D527"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16.80</w:t>
            </w:r>
          </w:p>
        </w:tc>
        <w:tc>
          <w:tcPr>
            <w:tcW w:w="1800" w:type="dxa"/>
          </w:tcPr>
          <w:p w14:paraId="6948EFA3"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16.80</w:t>
            </w:r>
          </w:p>
        </w:tc>
        <w:tc>
          <w:tcPr>
            <w:tcW w:w="1705" w:type="dxa"/>
          </w:tcPr>
          <w:p w14:paraId="2E1E4271"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16.80</w:t>
            </w:r>
          </w:p>
        </w:tc>
      </w:tr>
      <w:tr w:rsidR="00427F09" w14:paraId="77E586F0" w14:textId="77777777" w:rsidTr="00435ADB">
        <w:tc>
          <w:tcPr>
            <w:cnfStyle w:val="001000000000" w:firstRow="0" w:lastRow="0" w:firstColumn="1" w:lastColumn="0" w:oddVBand="0" w:evenVBand="0" w:oddHBand="0" w:evenHBand="0" w:firstRowFirstColumn="0" w:firstRowLastColumn="0" w:lastRowFirstColumn="0" w:lastRowLastColumn="0"/>
            <w:tcW w:w="3325" w:type="dxa"/>
          </w:tcPr>
          <w:p w14:paraId="29664AEF" w14:textId="77777777" w:rsidR="00427F09" w:rsidRDefault="00427F09" w:rsidP="00435ADB">
            <w:r>
              <w:t>Subtotal</w:t>
            </w:r>
          </w:p>
        </w:tc>
        <w:tc>
          <w:tcPr>
            <w:tcW w:w="2520" w:type="dxa"/>
          </w:tcPr>
          <w:p w14:paraId="54558B2A"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=SUM(ABOVE) </w:instrText>
            </w:r>
            <w:r>
              <w:rPr>
                <w:color w:val="2B579A"/>
                <w:shd w:val="clear" w:color="auto" w:fill="E6E6E6"/>
              </w:rPr>
              <w:fldChar w:fldCharType="separate"/>
            </w:r>
            <w:r>
              <w:rPr>
                <w:noProof/>
              </w:rPr>
              <w:t>$964.80</w:t>
            </w:r>
            <w:r>
              <w:rPr>
                <w:color w:val="2B579A"/>
                <w:shd w:val="clear" w:color="auto" w:fill="E6E6E6"/>
              </w:rPr>
              <w:fldChar w:fldCharType="end"/>
            </w:r>
          </w:p>
        </w:tc>
        <w:tc>
          <w:tcPr>
            <w:tcW w:w="1800" w:type="dxa"/>
          </w:tcPr>
          <w:p w14:paraId="70C8AA03"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=SUM(ABOVE) \# "$#,##0.00;($#,##0.00)" </w:instrText>
            </w:r>
            <w:r>
              <w:rPr>
                <w:color w:val="2B579A"/>
                <w:shd w:val="clear" w:color="auto" w:fill="E6E6E6"/>
              </w:rPr>
              <w:fldChar w:fldCharType="separate"/>
            </w:r>
            <w:r>
              <w:rPr>
                <w:noProof/>
              </w:rPr>
              <w:t>$1,636.80</w:t>
            </w:r>
            <w:r>
              <w:rPr>
                <w:color w:val="2B579A"/>
                <w:shd w:val="clear" w:color="auto" w:fill="E6E6E6"/>
              </w:rPr>
              <w:fldChar w:fldCharType="end"/>
            </w:r>
          </w:p>
        </w:tc>
        <w:tc>
          <w:tcPr>
            <w:tcW w:w="1705" w:type="dxa"/>
          </w:tcPr>
          <w:p w14:paraId="5D2F3A89"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=SUM(ABOVE) \# "$#,##0.00;($#,##0.00)" </w:instrText>
            </w:r>
            <w:r>
              <w:rPr>
                <w:color w:val="2B579A"/>
                <w:shd w:val="clear" w:color="auto" w:fill="E6E6E6"/>
              </w:rPr>
              <w:fldChar w:fldCharType="separate"/>
            </w:r>
            <w:r>
              <w:rPr>
                <w:noProof/>
              </w:rPr>
              <w:t>$2,416.80</w:t>
            </w:r>
            <w:r>
              <w:rPr>
                <w:color w:val="2B579A"/>
                <w:shd w:val="clear" w:color="auto" w:fill="E6E6E6"/>
              </w:rPr>
              <w:fldChar w:fldCharType="end"/>
            </w:r>
          </w:p>
        </w:tc>
      </w:tr>
    </w:tbl>
    <w:p w14:paraId="3B7697FA" w14:textId="77777777" w:rsidR="00427F09" w:rsidRDefault="00427F09" w:rsidP="00427F09"/>
    <w:tbl>
      <w:tblPr>
        <w:tblStyle w:val="GridTable4-Accent6"/>
        <w:tblW w:w="0" w:type="auto"/>
        <w:tblLook w:val="04A0" w:firstRow="1" w:lastRow="0" w:firstColumn="1" w:lastColumn="0" w:noHBand="0" w:noVBand="1"/>
      </w:tblPr>
      <w:tblGrid>
        <w:gridCol w:w="3325"/>
        <w:gridCol w:w="2520"/>
        <w:gridCol w:w="1800"/>
        <w:gridCol w:w="1705"/>
      </w:tblGrid>
      <w:tr w:rsidR="00427F09" w14:paraId="5C7731F6" w14:textId="77777777" w:rsidTr="00435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4FB13626" w14:textId="77777777" w:rsidR="00427F09" w:rsidRDefault="00427F09" w:rsidP="00435ADB">
            <w:pPr>
              <w:jc w:val="center"/>
            </w:pPr>
            <w:r>
              <w:t>Semester 4</w:t>
            </w:r>
          </w:p>
        </w:tc>
      </w:tr>
      <w:tr w:rsidR="00427F09" w14:paraId="11BFB160" w14:textId="77777777" w:rsidTr="0043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3C48242" w14:textId="77777777" w:rsidR="00427F09" w:rsidRDefault="00427F09" w:rsidP="00435ADB"/>
        </w:tc>
        <w:tc>
          <w:tcPr>
            <w:tcW w:w="2520" w:type="dxa"/>
          </w:tcPr>
          <w:p w14:paraId="04C5FA4B"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1800" w:type="dxa"/>
          </w:tcPr>
          <w:p w14:paraId="3A1FBA55"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Out of County</w:t>
            </w:r>
          </w:p>
        </w:tc>
        <w:tc>
          <w:tcPr>
            <w:tcW w:w="1705" w:type="dxa"/>
          </w:tcPr>
          <w:p w14:paraId="6E3C135C"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Out of State</w:t>
            </w:r>
          </w:p>
        </w:tc>
      </w:tr>
      <w:tr w:rsidR="00427F09" w14:paraId="1C59AC60" w14:textId="77777777" w:rsidTr="00435ADB">
        <w:tc>
          <w:tcPr>
            <w:cnfStyle w:val="001000000000" w:firstRow="0" w:lastRow="0" w:firstColumn="1" w:lastColumn="0" w:oddVBand="0" w:evenVBand="0" w:oddHBand="0" w:evenHBand="0" w:firstRowFirstColumn="0" w:firstRowLastColumn="0" w:lastRowFirstColumn="0" w:lastRowLastColumn="0"/>
            <w:tcW w:w="3325" w:type="dxa"/>
          </w:tcPr>
          <w:p w14:paraId="02047A95" w14:textId="77777777" w:rsidR="00427F09" w:rsidRDefault="00427F09" w:rsidP="00435ADB">
            <w:r>
              <w:t>Tuition (12 Credits)</w:t>
            </w:r>
          </w:p>
        </w:tc>
        <w:tc>
          <w:tcPr>
            <w:tcW w:w="2520" w:type="dxa"/>
          </w:tcPr>
          <w:p w14:paraId="00DF5D48"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t>$948</w:t>
            </w:r>
          </w:p>
        </w:tc>
        <w:tc>
          <w:tcPr>
            <w:tcW w:w="1800" w:type="dxa"/>
          </w:tcPr>
          <w:p w14:paraId="140A3AA6"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t>$1,620</w:t>
            </w:r>
          </w:p>
        </w:tc>
        <w:tc>
          <w:tcPr>
            <w:tcW w:w="1705" w:type="dxa"/>
          </w:tcPr>
          <w:p w14:paraId="6778B236"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t>$2,400</w:t>
            </w:r>
          </w:p>
        </w:tc>
      </w:tr>
      <w:tr w:rsidR="00427F09" w14:paraId="22D6824B" w14:textId="77777777" w:rsidTr="0043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7369400" w14:textId="77777777" w:rsidR="00427F09" w:rsidRDefault="00427F09" w:rsidP="00435ADB">
            <w:r>
              <w:t>Film Badge</w:t>
            </w:r>
          </w:p>
        </w:tc>
        <w:tc>
          <w:tcPr>
            <w:tcW w:w="2520" w:type="dxa"/>
          </w:tcPr>
          <w:p w14:paraId="43D89586"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16.80</w:t>
            </w:r>
          </w:p>
        </w:tc>
        <w:tc>
          <w:tcPr>
            <w:tcW w:w="1800" w:type="dxa"/>
          </w:tcPr>
          <w:p w14:paraId="66ED0121"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16.80</w:t>
            </w:r>
          </w:p>
        </w:tc>
        <w:tc>
          <w:tcPr>
            <w:tcW w:w="1705" w:type="dxa"/>
          </w:tcPr>
          <w:p w14:paraId="2D514BD2"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16.80</w:t>
            </w:r>
          </w:p>
        </w:tc>
      </w:tr>
      <w:tr w:rsidR="00427F09" w14:paraId="36EACD15" w14:textId="77777777" w:rsidTr="00435ADB">
        <w:tc>
          <w:tcPr>
            <w:cnfStyle w:val="001000000000" w:firstRow="0" w:lastRow="0" w:firstColumn="1" w:lastColumn="0" w:oddVBand="0" w:evenVBand="0" w:oddHBand="0" w:evenHBand="0" w:firstRowFirstColumn="0" w:firstRowLastColumn="0" w:lastRowFirstColumn="0" w:lastRowLastColumn="0"/>
            <w:tcW w:w="3325" w:type="dxa"/>
          </w:tcPr>
          <w:p w14:paraId="1A514A45" w14:textId="77777777" w:rsidR="00427F09" w:rsidRDefault="00427F09" w:rsidP="00435ADB">
            <w:r>
              <w:t>Subtotal</w:t>
            </w:r>
          </w:p>
        </w:tc>
        <w:tc>
          <w:tcPr>
            <w:tcW w:w="2520" w:type="dxa"/>
          </w:tcPr>
          <w:p w14:paraId="3B9AF66F"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=SUM(ABOVE) </w:instrText>
            </w:r>
            <w:r>
              <w:rPr>
                <w:color w:val="2B579A"/>
                <w:shd w:val="clear" w:color="auto" w:fill="E6E6E6"/>
              </w:rPr>
              <w:fldChar w:fldCharType="separate"/>
            </w:r>
            <w:r>
              <w:rPr>
                <w:noProof/>
              </w:rPr>
              <w:t>$964.80</w:t>
            </w:r>
            <w:r>
              <w:rPr>
                <w:color w:val="2B579A"/>
                <w:shd w:val="clear" w:color="auto" w:fill="E6E6E6"/>
              </w:rPr>
              <w:fldChar w:fldCharType="end"/>
            </w:r>
          </w:p>
        </w:tc>
        <w:tc>
          <w:tcPr>
            <w:tcW w:w="1800" w:type="dxa"/>
          </w:tcPr>
          <w:p w14:paraId="42ECD119"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=SUM(ABOVE) \# "$#,##0.00;($#,##0.00)" </w:instrText>
            </w:r>
            <w:r>
              <w:rPr>
                <w:color w:val="2B579A"/>
                <w:shd w:val="clear" w:color="auto" w:fill="E6E6E6"/>
              </w:rPr>
              <w:fldChar w:fldCharType="separate"/>
            </w:r>
            <w:r>
              <w:rPr>
                <w:noProof/>
              </w:rPr>
              <w:t>$1,636.80</w:t>
            </w:r>
            <w:r>
              <w:rPr>
                <w:color w:val="2B579A"/>
                <w:shd w:val="clear" w:color="auto" w:fill="E6E6E6"/>
              </w:rPr>
              <w:fldChar w:fldCharType="end"/>
            </w:r>
          </w:p>
        </w:tc>
        <w:tc>
          <w:tcPr>
            <w:tcW w:w="1705" w:type="dxa"/>
          </w:tcPr>
          <w:p w14:paraId="121E7E95"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=SUM(ABOVE) \# "$#,##0.00;($#,##0.00)" </w:instrText>
            </w:r>
            <w:r>
              <w:rPr>
                <w:color w:val="2B579A"/>
                <w:shd w:val="clear" w:color="auto" w:fill="E6E6E6"/>
              </w:rPr>
              <w:fldChar w:fldCharType="separate"/>
            </w:r>
            <w:r>
              <w:rPr>
                <w:noProof/>
              </w:rPr>
              <w:t>$2,416.80</w:t>
            </w:r>
            <w:r>
              <w:rPr>
                <w:color w:val="2B579A"/>
                <w:shd w:val="clear" w:color="auto" w:fill="E6E6E6"/>
              </w:rPr>
              <w:fldChar w:fldCharType="end"/>
            </w:r>
          </w:p>
        </w:tc>
      </w:tr>
    </w:tbl>
    <w:p w14:paraId="68CA65E2" w14:textId="77777777" w:rsidR="00427F09" w:rsidRDefault="00427F09" w:rsidP="00427F09"/>
    <w:tbl>
      <w:tblPr>
        <w:tblStyle w:val="GridTable4-Accent6"/>
        <w:tblW w:w="0" w:type="auto"/>
        <w:tblLook w:val="04A0" w:firstRow="1" w:lastRow="0" w:firstColumn="1" w:lastColumn="0" w:noHBand="0" w:noVBand="1"/>
      </w:tblPr>
      <w:tblGrid>
        <w:gridCol w:w="3325"/>
        <w:gridCol w:w="2520"/>
        <w:gridCol w:w="1800"/>
        <w:gridCol w:w="1705"/>
      </w:tblGrid>
      <w:tr w:rsidR="00427F09" w14:paraId="7D0F2634" w14:textId="77777777" w:rsidTr="00435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37B38557" w14:textId="77777777" w:rsidR="00427F09" w:rsidRDefault="00427F09" w:rsidP="00435ADB">
            <w:pPr>
              <w:jc w:val="center"/>
            </w:pPr>
            <w:r>
              <w:t>Semester 5</w:t>
            </w:r>
          </w:p>
        </w:tc>
      </w:tr>
      <w:tr w:rsidR="00427F09" w14:paraId="2A899252" w14:textId="77777777" w:rsidTr="0043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939A3A8" w14:textId="77777777" w:rsidR="00427F09" w:rsidRDefault="00427F09" w:rsidP="00435ADB"/>
        </w:tc>
        <w:tc>
          <w:tcPr>
            <w:tcW w:w="2520" w:type="dxa"/>
          </w:tcPr>
          <w:p w14:paraId="43484D28"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1800" w:type="dxa"/>
          </w:tcPr>
          <w:p w14:paraId="47C4CB4D"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Out of County</w:t>
            </w:r>
          </w:p>
        </w:tc>
        <w:tc>
          <w:tcPr>
            <w:tcW w:w="1705" w:type="dxa"/>
          </w:tcPr>
          <w:p w14:paraId="63B825A8"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Out of State</w:t>
            </w:r>
          </w:p>
        </w:tc>
      </w:tr>
      <w:tr w:rsidR="00427F09" w14:paraId="7CC8C835" w14:textId="77777777" w:rsidTr="00435ADB">
        <w:tc>
          <w:tcPr>
            <w:cnfStyle w:val="001000000000" w:firstRow="0" w:lastRow="0" w:firstColumn="1" w:lastColumn="0" w:oddVBand="0" w:evenVBand="0" w:oddHBand="0" w:evenHBand="0" w:firstRowFirstColumn="0" w:firstRowLastColumn="0" w:lastRowFirstColumn="0" w:lastRowLastColumn="0"/>
            <w:tcW w:w="3325" w:type="dxa"/>
          </w:tcPr>
          <w:p w14:paraId="7ABF2A07" w14:textId="77777777" w:rsidR="00427F09" w:rsidRDefault="00427F09" w:rsidP="00435ADB">
            <w:r>
              <w:t>Tuition (3 Credits)</w:t>
            </w:r>
          </w:p>
        </w:tc>
        <w:tc>
          <w:tcPr>
            <w:tcW w:w="2520" w:type="dxa"/>
          </w:tcPr>
          <w:p w14:paraId="12BC515F"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t>$237</w:t>
            </w:r>
          </w:p>
        </w:tc>
        <w:tc>
          <w:tcPr>
            <w:tcW w:w="1800" w:type="dxa"/>
          </w:tcPr>
          <w:p w14:paraId="5D8A62AE"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t>$405</w:t>
            </w:r>
          </w:p>
        </w:tc>
        <w:tc>
          <w:tcPr>
            <w:tcW w:w="1705" w:type="dxa"/>
          </w:tcPr>
          <w:p w14:paraId="20F89DC1"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t>$600</w:t>
            </w:r>
          </w:p>
        </w:tc>
      </w:tr>
      <w:tr w:rsidR="00427F09" w14:paraId="0528F710" w14:textId="77777777" w:rsidTr="0043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DB583F4" w14:textId="77777777" w:rsidR="00427F09" w:rsidRDefault="00427F09" w:rsidP="00435ADB">
            <w:r>
              <w:t>Film Badge</w:t>
            </w:r>
          </w:p>
        </w:tc>
        <w:tc>
          <w:tcPr>
            <w:tcW w:w="2520" w:type="dxa"/>
          </w:tcPr>
          <w:p w14:paraId="7793F44A"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16.80</w:t>
            </w:r>
          </w:p>
        </w:tc>
        <w:tc>
          <w:tcPr>
            <w:tcW w:w="1800" w:type="dxa"/>
          </w:tcPr>
          <w:p w14:paraId="020FB41F"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16.80</w:t>
            </w:r>
          </w:p>
        </w:tc>
        <w:tc>
          <w:tcPr>
            <w:tcW w:w="1705" w:type="dxa"/>
          </w:tcPr>
          <w:p w14:paraId="2F7DB8D8" w14:textId="77777777"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t>16.80</w:t>
            </w:r>
          </w:p>
        </w:tc>
      </w:tr>
      <w:tr w:rsidR="00427F09" w14:paraId="155044F5" w14:textId="77777777" w:rsidTr="00435ADB">
        <w:tc>
          <w:tcPr>
            <w:cnfStyle w:val="001000000000" w:firstRow="0" w:lastRow="0" w:firstColumn="1" w:lastColumn="0" w:oddVBand="0" w:evenVBand="0" w:oddHBand="0" w:evenHBand="0" w:firstRowFirstColumn="0" w:firstRowLastColumn="0" w:lastRowFirstColumn="0" w:lastRowLastColumn="0"/>
            <w:tcW w:w="3325" w:type="dxa"/>
          </w:tcPr>
          <w:p w14:paraId="0F9ADAF6" w14:textId="77777777" w:rsidR="00427F09" w:rsidRDefault="00427F09" w:rsidP="00435ADB">
            <w:r>
              <w:t>Subtotal</w:t>
            </w:r>
          </w:p>
        </w:tc>
        <w:tc>
          <w:tcPr>
            <w:tcW w:w="2520" w:type="dxa"/>
          </w:tcPr>
          <w:p w14:paraId="42CEC10B"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=SUM(ABOVE) </w:instrText>
            </w:r>
            <w:r>
              <w:rPr>
                <w:color w:val="2B579A"/>
                <w:shd w:val="clear" w:color="auto" w:fill="E6E6E6"/>
              </w:rPr>
              <w:fldChar w:fldCharType="separate"/>
            </w:r>
            <w:r>
              <w:rPr>
                <w:noProof/>
              </w:rPr>
              <w:t>$253.80</w:t>
            </w:r>
            <w:r>
              <w:rPr>
                <w:color w:val="2B579A"/>
                <w:shd w:val="clear" w:color="auto" w:fill="E6E6E6"/>
              </w:rPr>
              <w:fldChar w:fldCharType="end"/>
            </w:r>
          </w:p>
        </w:tc>
        <w:tc>
          <w:tcPr>
            <w:tcW w:w="1800" w:type="dxa"/>
          </w:tcPr>
          <w:p w14:paraId="10D0AD3F"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=SUM(ABOVE) \# "$#,##0.00;($#,##0.00)" </w:instrText>
            </w:r>
            <w:r>
              <w:rPr>
                <w:color w:val="2B579A"/>
                <w:shd w:val="clear" w:color="auto" w:fill="E6E6E6"/>
              </w:rPr>
              <w:fldChar w:fldCharType="separate"/>
            </w:r>
            <w:r>
              <w:rPr>
                <w:noProof/>
              </w:rPr>
              <w:t>$421.80</w:t>
            </w:r>
            <w:r>
              <w:rPr>
                <w:color w:val="2B579A"/>
                <w:shd w:val="clear" w:color="auto" w:fill="E6E6E6"/>
              </w:rPr>
              <w:fldChar w:fldCharType="end"/>
            </w:r>
          </w:p>
        </w:tc>
        <w:tc>
          <w:tcPr>
            <w:tcW w:w="1705" w:type="dxa"/>
          </w:tcPr>
          <w:p w14:paraId="30931318" w14:textId="77777777" w:rsidR="00427F09" w:rsidRDefault="00427F09" w:rsidP="00435ADB">
            <w:pPr>
              <w:jc w:val="center"/>
              <w:cnfStyle w:val="000000000000" w:firstRow="0" w:lastRow="0" w:firstColumn="0" w:lastColumn="0" w:oddVBand="0" w:evenVBand="0" w:oddHBand="0" w:evenHBand="0" w:firstRowFirstColumn="0" w:firstRowLastColumn="0" w:lastRowFirstColumn="0" w:lastRowLastColumn="0"/>
            </w:pPr>
            <w:r>
              <w:rPr>
                <w:color w:val="2B579A"/>
                <w:shd w:val="clear" w:color="auto" w:fill="E6E6E6"/>
              </w:rPr>
              <w:fldChar w:fldCharType="begin"/>
            </w:r>
            <w:r>
              <w:instrText xml:space="preserve"> =SUM(ABOVE) \# "$#,##0.00;($#,##0.00)" </w:instrText>
            </w:r>
            <w:r>
              <w:rPr>
                <w:color w:val="2B579A"/>
                <w:shd w:val="clear" w:color="auto" w:fill="E6E6E6"/>
              </w:rPr>
              <w:fldChar w:fldCharType="separate"/>
            </w:r>
            <w:r>
              <w:rPr>
                <w:noProof/>
              </w:rPr>
              <w:t>$616.80</w:t>
            </w:r>
            <w:r>
              <w:rPr>
                <w:color w:val="2B579A"/>
                <w:shd w:val="clear" w:color="auto" w:fill="E6E6E6"/>
              </w:rPr>
              <w:fldChar w:fldCharType="end"/>
            </w:r>
          </w:p>
        </w:tc>
      </w:tr>
      <w:tr w:rsidR="00427F09" w14:paraId="02DC0320" w14:textId="77777777" w:rsidTr="00435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3721830" w14:textId="77777777" w:rsidR="00427F09" w:rsidRDefault="00427F09" w:rsidP="00435ADB">
            <w:r>
              <w:t>Program Total Estimate</w:t>
            </w:r>
          </w:p>
        </w:tc>
        <w:tc>
          <w:tcPr>
            <w:tcW w:w="2520" w:type="dxa"/>
          </w:tcPr>
          <w:p w14:paraId="0B16B139" w14:textId="0F0C8A19"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fldChar w:fldCharType="begin"/>
            </w:r>
            <w:r>
              <w:instrText xml:space="preserve"> =SUM(Prereq b8,Sem1 b7,Sem2 b5,Sem3 b5) \# "$#,##0.00;($#,##0.00)" </w:instrText>
            </w:r>
            <w:r>
              <w:rPr>
                <w:color w:val="2B579A"/>
                <w:shd w:val="clear" w:color="auto" w:fill="E6E6E6"/>
              </w:rPr>
              <w:fldChar w:fldCharType="separate"/>
            </w:r>
            <w:r>
              <w:rPr>
                <w:noProof/>
              </w:rPr>
              <w:t>$5,</w:t>
            </w:r>
            <w:r w:rsidR="00552E86">
              <w:rPr>
                <w:noProof/>
              </w:rPr>
              <w:t>378.40</w:t>
            </w:r>
            <w:r>
              <w:rPr>
                <w:color w:val="2B579A"/>
                <w:shd w:val="clear" w:color="auto" w:fill="E6E6E6"/>
              </w:rPr>
              <w:fldChar w:fldCharType="end"/>
            </w:r>
          </w:p>
        </w:tc>
        <w:tc>
          <w:tcPr>
            <w:tcW w:w="1800" w:type="dxa"/>
          </w:tcPr>
          <w:p w14:paraId="00998BA3" w14:textId="03CCBD91"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fldChar w:fldCharType="begin"/>
            </w:r>
            <w:r>
              <w:instrText xml:space="preserve"> =SUM(Prereq c8,Sem1 c7,Sem2 c5,Sem3 c5) \# "$#,##0.00;($#,##0.00)" </w:instrText>
            </w:r>
            <w:r>
              <w:rPr>
                <w:color w:val="2B579A"/>
                <w:shd w:val="clear" w:color="auto" w:fill="E6E6E6"/>
              </w:rPr>
              <w:fldChar w:fldCharType="separate"/>
            </w:r>
            <w:r>
              <w:rPr>
                <w:noProof/>
              </w:rPr>
              <w:t>$8,7</w:t>
            </w:r>
            <w:r w:rsidR="00552E86">
              <w:rPr>
                <w:noProof/>
              </w:rPr>
              <w:t>38.40</w:t>
            </w:r>
            <w:r>
              <w:rPr>
                <w:color w:val="2B579A"/>
                <w:shd w:val="clear" w:color="auto" w:fill="E6E6E6"/>
              </w:rPr>
              <w:fldChar w:fldCharType="end"/>
            </w:r>
          </w:p>
        </w:tc>
        <w:tc>
          <w:tcPr>
            <w:tcW w:w="1705" w:type="dxa"/>
          </w:tcPr>
          <w:p w14:paraId="1D8E9AF9" w14:textId="0A31B9BB" w:rsidR="00427F09" w:rsidRDefault="00427F09" w:rsidP="00435ADB">
            <w:pPr>
              <w:jc w:val="center"/>
              <w:cnfStyle w:val="000000100000" w:firstRow="0" w:lastRow="0" w:firstColumn="0" w:lastColumn="0" w:oddVBand="0" w:evenVBand="0" w:oddHBand="1" w:evenHBand="0" w:firstRowFirstColumn="0" w:firstRowLastColumn="0" w:lastRowFirstColumn="0" w:lastRowLastColumn="0"/>
            </w:pPr>
            <w:r>
              <w:rPr>
                <w:color w:val="2B579A"/>
                <w:shd w:val="clear" w:color="auto" w:fill="E6E6E6"/>
              </w:rPr>
              <w:fldChar w:fldCharType="begin"/>
            </w:r>
            <w:r>
              <w:instrText xml:space="preserve"> =SUM(Prereq d8,Sem1 d7,Sem2 d5,Sem3 d5) \# "$#,##0.00;($#,##0.00)" </w:instrText>
            </w:r>
            <w:r>
              <w:rPr>
                <w:color w:val="2B579A"/>
                <w:shd w:val="clear" w:color="auto" w:fill="E6E6E6"/>
              </w:rPr>
              <w:fldChar w:fldCharType="separate"/>
            </w:r>
            <w:r>
              <w:rPr>
                <w:noProof/>
              </w:rPr>
              <w:t>$12,6</w:t>
            </w:r>
            <w:r w:rsidR="00552E86">
              <w:rPr>
                <w:noProof/>
              </w:rPr>
              <w:t>38.40</w:t>
            </w:r>
            <w:r>
              <w:rPr>
                <w:color w:val="2B579A"/>
                <w:shd w:val="clear" w:color="auto" w:fill="E6E6E6"/>
              </w:rPr>
              <w:fldChar w:fldCharType="end"/>
            </w:r>
          </w:p>
        </w:tc>
      </w:tr>
    </w:tbl>
    <w:p w14:paraId="67CAFB21" w14:textId="77777777" w:rsidR="00427F09" w:rsidRDefault="00427F09" w:rsidP="004E382C">
      <w:pPr>
        <w:spacing w:after="0" w:line="240" w:lineRule="auto"/>
        <w:jc w:val="both"/>
        <w:rPr>
          <w:rFonts w:ascii="Arial" w:eastAsiaTheme="minorEastAsia" w:hAnsi="Arial" w:cs="Arial"/>
          <w:sz w:val="20"/>
          <w:szCs w:val="20"/>
        </w:rPr>
      </w:pPr>
    </w:p>
    <w:p w14:paraId="339170C3" w14:textId="121C6E95" w:rsidR="004541BE" w:rsidRPr="0087607B" w:rsidRDefault="004541BE" w:rsidP="004E382C">
      <w:pPr>
        <w:spacing w:after="0" w:line="240" w:lineRule="auto"/>
        <w:jc w:val="both"/>
        <w:rPr>
          <w:rFonts w:ascii="Arial" w:eastAsiaTheme="minorEastAsia" w:hAnsi="Arial" w:cs="Arial"/>
          <w:sz w:val="20"/>
          <w:szCs w:val="20"/>
        </w:rPr>
      </w:pPr>
      <w:r w:rsidRPr="0087607B">
        <w:rPr>
          <w:rFonts w:ascii="Arial" w:eastAsiaTheme="minorEastAsia" w:hAnsi="Arial" w:cs="Arial"/>
          <w:sz w:val="20"/>
          <w:szCs w:val="20"/>
        </w:rPr>
        <w:t>*</w:t>
      </w:r>
      <w:bookmarkStart w:id="43" w:name="_Hlk46942236"/>
      <w:r w:rsidRPr="0087607B">
        <w:rPr>
          <w:rFonts w:ascii="Arial" w:eastAsiaTheme="minorEastAsia" w:hAnsi="Arial" w:cs="Arial"/>
          <w:sz w:val="20"/>
          <w:szCs w:val="20"/>
        </w:rPr>
        <w:t xml:space="preserve">Tuition now includes textbook costs. These and other fees are subject to change. See official catalog for tuition table. </w:t>
      </w:r>
      <w:r w:rsidR="0B524355" w:rsidRPr="06535BB6">
        <w:rPr>
          <w:rFonts w:ascii="Arial" w:eastAsiaTheme="minorEastAsia" w:hAnsi="Arial" w:cs="Arial"/>
          <w:sz w:val="20"/>
          <w:szCs w:val="20"/>
        </w:rPr>
        <w:t>A Tuition</w:t>
      </w:r>
      <w:hyperlink r:id="rId56" w:history="1">
        <w:r w:rsidRPr="0087607B">
          <w:rPr>
            <w:rFonts w:ascii="Arial" w:eastAsiaTheme="minorEastAsia" w:hAnsi="Arial" w:cs="Arial"/>
            <w:sz w:val="20"/>
            <w:szCs w:val="20"/>
          </w:rPr>
          <w:t xml:space="preserve"> Payment Plan</w:t>
        </w:r>
      </w:hyperlink>
      <w:r w:rsidRPr="0087607B">
        <w:rPr>
          <w:rFonts w:ascii="Arial" w:eastAsiaTheme="minorEastAsia" w:hAnsi="Arial" w:cs="Arial"/>
          <w:sz w:val="20"/>
          <w:szCs w:val="20"/>
        </w:rPr>
        <w:t xml:space="preserve"> option is available in fall and spring semesters. </w:t>
      </w:r>
    </w:p>
    <w:bookmarkEnd w:id="43"/>
    <w:p w14:paraId="6D9FA767" w14:textId="77777777" w:rsidR="004541BE" w:rsidRPr="0087607B" w:rsidRDefault="004541BE" w:rsidP="004E382C">
      <w:pPr>
        <w:spacing w:after="0" w:line="240" w:lineRule="auto"/>
        <w:jc w:val="both"/>
        <w:rPr>
          <w:rFonts w:ascii="Arial" w:eastAsiaTheme="minorEastAsia" w:hAnsi="Arial" w:cs="Arial"/>
          <w:sz w:val="20"/>
          <w:szCs w:val="20"/>
        </w:rPr>
      </w:pPr>
    </w:p>
    <w:p w14:paraId="20E60DF6" w14:textId="4FB8774A" w:rsidR="004541BE" w:rsidRPr="0087607B" w:rsidRDefault="004541BE" w:rsidP="004E382C">
      <w:pPr>
        <w:spacing w:after="0" w:line="240" w:lineRule="auto"/>
        <w:jc w:val="both"/>
        <w:rPr>
          <w:rFonts w:ascii="Arial" w:eastAsiaTheme="minorEastAsia" w:hAnsi="Arial" w:cs="Arial"/>
          <w:sz w:val="20"/>
          <w:szCs w:val="20"/>
        </w:rPr>
      </w:pPr>
      <w:r w:rsidRPr="0087607B">
        <w:rPr>
          <w:rFonts w:ascii="Arial" w:eastAsiaTheme="minorEastAsia" w:hAnsi="Arial" w:cs="Arial"/>
          <w:sz w:val="20"/>
          <w:szCs w:val="20"/>
        </w:rPr>
        <w:t xml:space="preserve">+ Estimated cost of physical exam and immunizations. </w:t>
      </w:r>
    </w:p>
    <w:p w14:paraId="34B24D71" w14:textId="77777777" w:rsidR="004541BE" w:rsidRPr="0087607B" w:rsidRDefault="004541BE" w:rsidP="004E382C">
      <w:pPr>
        <w:spacing w:after="0" w:line="240" w:lineRule="auto"/>
        <w:jc w:val="both"/>
        <w:rPr>
          <w:rFonts w:ascii="Arial" w:eastAsiaTheme="minorEastAsia" w:hAnsi="Arial" w:cs="Arial"/>
          <w:sz w:val="20"/>
          <w:szCs w:val="20"/>
        </w:rPr>
      </w:pPr>
    </w:p>
    <w:p w14:paraId="53B0DA38" w14:textId="00AC8F20" w:rsidR="004541BE" w:rsidRPr="0087607B" w:rsidRDefault="004541BE" w:rsidP="004E382C">
      <w:pPr>
        <w:spacing w:after="0" w:line="240" w:lineRule="auto"/>
        <w:jc w:val="both"/>
        <w:rPr>
          <w:rFonts w:ascii="Arial" w:eastAsiaTheme="minorEastAsia" w:hAnsi="Arial" w:cs="Arial"/>
          <w:sz w:val="20"/>
          <w:szCs w:val="20"/>
        </w:rPr>
      </w:pPr>
      <w:r w:rsidRPr="0087607B">
        <w:rPr>
          <w:rFonts w:ascii="Arial" w:eastAsiaTheme="minorEastAsia" w:hAnsi="Arial" w:cs="Arial"/>
          <w:sz w:val="20"/>
          <w:szCs w:val="20"/>
        </w:rPr>
        <w:t xml:space="preserve">Students who are accepted to the </w:t>
      </w:r>
      <w:r w:rsidRPr="0087607B" w:rsidDel="007E1FF6">
        <w:rPr>
          <w:rFonts w:ascii="Arial" w:eastAsiaTheme="minorEastAsia" w:hAnsi="Arial" w:cs="Arial"/>
          <w:sz w:val="20"/>
          <w:szCs w:val="20"/>
        </w:rPr>
        <w:t xml:space="preserve">Associate </w:t>
      </w:r>
      <w:r w:rsidR="007E1FF6">
        <w:rPr>
          <w:rFonts w:ascii="Arial" w:eastAsiaTheme="minorEastAsia" w:hAnsi="Arial" w:cs="Arial"/>
          <w:sz w:val="20"/>
          <w:szCs w:val="20"/>
        </w:rPr>
        <w:t>of Applied Science</w:t>
      </w:r>
      <w:r w:rsidR="4B3BD46D" w:rsidRPr="06535BB6">
        <w:rPr>
          <w:rFonts w:ascii="Arial" w:eastAsiaTheme="minorEastAsia" w:hAnsi="Arial" w:cs="Arial"/>
          <w:sz w:val="20"/>
          <w:szCs w:val="20"/>
        </w:rPr>
        <w:t>,</w:t>
      </w:r>
      <w:r w:rsidRPr="0087607B">
        <w:rPr>
          <w:rFonts w:ascii="Arial" w:eastAsiaTheme="minorEastAsia" w:hAnsi="Arial" w:cs="Arial"/>
          <w:sz w:val="20"/>
          <w:szCs w:val="20"/>
        </w:rPr>
        <w:t xml:space="preserve"> Invasive Cardiovascular Technology program who reside in Collin or Tarrant Counties may qualify for the “Dallas Resident” tuition rate.</w:t>
      </w:r>
    </w:p>
    <w:p w14:paraId="42B0768D" w14:textId="77777777" w:rsidR="004541BE" w:rsidRPr="0087607B" w:rsidRDefault="004541BE" w:rsidP="004E382C">
      <w:pPr>
        <w:spacing w:after="0" w:line="240" w:lineRule="auto"/>
        <w:jc w:val="both"/>
        <w:rPr>
          <w:rFonts w:ascii="Arial" w:eastAsiaTheme="minorEastAsia" w:hAnsi="Arial" w:cs="Arial"/>
          <w:sz w:val="20"/>
          <w:szCs w:val="20"/>
        </w:rPr>
      </w:pPr>
    </w:p>
    <w:p w14:paraId="06C0E1C2" w14:textId="5EA057B2" w:rsidR="004541BE" w:rsidRDefault="004541BE" w:rsidP="004E382C">
      <w:pPr>
        <w:spacing w:after="0" w:line="240" w:lineRule="auto"/>
        <w:jc w:val="both"/>
        <w:rPr>
          <w:rFonts w:ascii="Arial" w:eastAsiaTheme="minorEastAsia" w:hAnsi="Arial" w:cs="Arial"/>
          <w:sz w:val="20"/>
          <w:szCs w:val="20"/>
        </w:rPr>
      </w:pPr>
      <w:r w:rsidRPr="0087607B">
        <w:rPr>
          <w:rFonts w:ascii="Arial" w:eastAsiaTheme="minorEastAsia" w:hAnsi="Arial" w:cs="Arial"/>
          <w:sz w:val="20"/>
          <w:szCs w:val="20"/>
        </w:rPr>
        <w:t>Other costs to consider:</w:t>
      </w:r>
      <w:r w:rsidR="006F60BC">
        <w:rPr>
          <w:rFonts w:ascii="Arial" w:eastAsiaTheme="minorEastAsia" w:hAnsi="Arial" w:cs="Arial"/>
          <w:sz w:val="20"/>
          <w:szCs w:val="20"/>
        </w:rPr>
        <w:t xml:space="preserve"> </w:t>
      </w:r>
      <w:r w:rsidRPr="0087607B">
        <w:rPr>
          <w:rFonts w:ascii="Arial" w:eastAsiaTheme="minorEastAsia" w:hAnsi="Arial" w:cs="Arial"/>
          <w:sz w:val="20"/>
          <w:szCs w:val="20"/>
        </w:rPr>
        <w:t xml:space="preserve">Personal health care insurance coverage, </w:t>
      </w:r>
      <w:r w:rsidRPr="0087607B" w:rsidDel="00206F22">
        <w:rPr>
          <w:rFonts w:ascii="Arial" w:eastAsiaTheme="minorEastAsia" w:hAnsi="Arial" w:cs="Arial"/>
          <w:sz w:val="20"/>
          <w:szCs w:val="20"/>
        </w:rPr>
        <w:t>transportation</w:t>
      </w:r>
      <w:r w:rsidRPr="0087607B">
        <w:rPr>
          <w:rFonts w:ascii="Arial" w:eastAsiaTheme="minorEastAsia" w:hAnsi="Arial" w:cs="Arial"/>
          <w:sz w:val="20"/>
          <w:szCs w:val="20"/>
        </w:rPr>
        <w:t xml:space="preserve"> and </w:t>
      </w:r>
      <w:r w:rsidR="002063AC">
        <w:rPr>
          <w:rFonts w:ascii="Arial" w:eastAsiaTheme="minorEastAsia" w:hAnsi="Arial" w:cs="Arial"/>
          <w:sz w:val="20"/>
          <w:szCs w:val="20"/>
        </w:rPr>
        <w:t>p</w:t>
      </w:r>
      <w:r w:rsidRPr="0087607B">
        <w:rPr>
          <w:rFonts w:ascii="Arial" w:eastAsiaTheme="minorEastAsia" w:hAnsi="Arial" w:cs="Arial"/>
          <w:sz w:val="20"/>
          <w:szCs w:val="20"/>
        </w:rPr>
        <w:t xml:space="preserve">arking </w:t>
      </w:r>
      <w:r w:rsidR="002063AC">
        <w:rPr>
          <w:rFonts w:ascii="Arial" w:eastAsiaTheme="minorEastAsia" w:hAnsi="Arial" w:cs="Arial"/>
          <w:sz w:val="20"/>
          <w:szCs w:val="20"/>
        </w:rPr>
        <w:t>f</w:t>
      </w:r>
      <w:r w:rsidRPr="0087607B">
        <w:rPr>
          <w:rFonts w:ascii="Arial" w:eastAsiaTheme="minorEastAsia" w:hAnsi="Arial" w:cs="Arial"/>
          <w:sz w:val="20"/>
          <w:szCs w:val="20"/>
        </w:rPr>
        <w:t xml:space="preserve">ees to the El Centro campus and hospital </w:t>
      </w:r>
      <w:r w:rsidR="001A4DFD">
        <w:rPr>
          <w:rFonts w:ascii="Arial" w:eastAsiaTheme="minorEastAsia" w:hAnsi="Arial" w:cs="Arial"/>
          <w:sz w:val="20"/>
          <w:szCs w:val="20"/>
        </w:rPr>
        <w:t>practicum</w:t>
      </w:r>
      <w:r w:rsidRPr="0087607B">
        <w:rPr>
          <w:rFonts w:ascii="Arial" w:eastAsiaTheme="minorEastAsia" w:hAnsi="Arial" w:cs="Arial"/>
          <w:sz w:val="20"/>
          <w:szCs w:val="20"/>
        </w:rPr>
        <w:t xml:space="preserve"> sites.</w:t>
      </w:r>
    </w:p>
    <w:p w14:paraId="416C5614" w14:textId="77777777" w:rsidR="00583C6A" w:rsidRPr="0087607B" w:rsidRDefault="00583C6A" w:rsidP="004E382C">
      <w:pPr>
        <w:spacing w:after="0" w:line="240" w:lineRule="auto"/>
        <w:jc w:val="both"/>
        <w:rPr>
          <w:rFonts w:ascii="Arial" w:eastAsiaTheme="minorEastAsia" w:hAnsi="Arial" w:cs="Arial"/>
          <w:sz w:val="20"/>
          <w:szCs w:val="20"/>
        </w:rPr>
      </w:pPr>
    </w:p>
    <w:p w14:paraId="463953DE" w14:textId="0C987CF3" w:rsidR="00085139" w:rsidRDefault="00C91BB7" w:rsidP="00085139">
      <w:pPr>
        <w:pStyle w:val="Heading1"/>
      </w:pPr>
      <w:bookmarkStart w:id="44" w:name="_Toc173489825"/>
      <w:r>
        <w:t>L</w:t>
      </w:r>
      <w:r w:rsidR="00085139">
        <w:t xml:space="preserve">. </w:t>
      </w:r>
      <w:r w:rsidR="00085139" w:rsidRPr="00C065BC">
        <w:t>Invasive Cardiovascular Technology</w:t>
      </w:r>
      <w:r w:rsidR="00085139" w:rsidRPr="005C6189">
        <w:rPr>
          <w:color w:val="FF0000"/>
        </w:rPr>
        <w:t xml:space="preserve"> </w:t>
      </w:r>
      <w:r w:rsidR="00085139">
        <w:t>General Information</w:t>
      </w:r>
      <w:bookmarkEnd w:id="44"/>
    </w:p>
    <w:p w14:paraId="0892D539" w14:textId="4FCF5CF8" w:rsidR="00B76126" w:rsidRPr="00EF2742" w:rsidRDefault="00B76126" w:rsidP="00EF2742">
      <w:pPr>
        <w:pStyle w:val="ListParagraph"/>
        <w:numPr>
          <w:ilvl w:val="0"/>
          <w:numId w:val="13"/>
        </w:numPr>
        <w:rPr>
          <w:rFonts w:ascii="Arial" w:hAnsi="Arial" w:cs="Arial"/>
          <w:sz w:val="20"/>
          <w:szCs w:val="20"/>
        </w:rPr>
      </w:pPr>
      <w:r w:rsidRPr="00EF2742">
        <w:rPr>
          <w:rFonts w:ascii="Arial" w:hAnsi="Arial" w:cs="Arial"/>
          <w:sz w:val="20"/>
          <w:szCs w:val="20"/>
        </w:rPr>
        <w:t xml:space="preserve">The Invasive Cardiovascular Technology Program at the El Centro campus accepts 12* students annually for their </w:t>
      </w:r>
      <w:r w:rsidR="004C5860">
        <w:rPr>
          <w:rFonts w:ascii="Arial" w:hAnsi="Arial" w:cs="Arial"/>
          <w:b/>
          <w:bCs/>
          <w:sz w:val="20"/>
          <w:szCs w:val="20"/>
        </w:rPr>
        <w:t>May</w:t>
      </w:r>
      <w:r w:rsidR="001B0F6C">
        <w:rPr>
          <w:rFonts w:ascii="Arial" w:hAnsi="Arial" w:cs="Arial"/>
          <w:sz w:val="20"/>
          <w:szCs w:val="20"/>
        </w:rPr>
        <w:t xml:space="preserve"> </w:t>
      </w:r>
      <w:r w:rsidRPr="00EF2742">
        <w:rPr>
          <w:rFonts w:ascii="Arial" w:hAnsi="Arial" w:cs="Arial"/>
          <w:sz w:val="20"/>
          <w:szCs w:val="20"/>
        </w:rPr>
        <w:t xml:space="preserve">class.  Program classes are offered during daytime hours. </w:t>
      </w:r>
    </w:p>
    <w:p w14:paraId="24677852" w14:textId="77777777" w:rsidR="00B76126" w:rsidRPr="00EF2742" w:rsidRDefault="00B76126" w:rsidP="00EF2742">
      <w:pPr>
        <w:ind w:left="720"/>
        <w:rPr>
          <w:rFonts w:ascii="Arial" w:hAnsi="Arial" w:cs="Arial"/>
          <w:sz w:val="20"/>
          <w:szCs w:val="20"/>
        </w:rPr>
      </w:pPr>
      <w:bookmarkStart w:id="45" w:name="_Hlk47467552"/>
      <w:r w:rsidRPr="00EF2742">
        <w:rPr>
          <w:rFonts w:ascii="Arial" w:hAnsi="Arial" w:cs="Arial"/>
          <w:sz w:val="20"/>
          <w:szCs w:val="20"/>
        </w:rPr>
        <w:t xml:space="preserve">The School of Health Sciences reserves the right to make changes in program enrollment capacity.  </w:t>
      </w:r>
    </w:p>
    <w:bookmarkEnd w:id="45"/>
    <w:p w14:paraId="2BD888FE" w14:textId="655B4E7F" w:rsidR="00B76126" w:rsidRPr="00EF2742" w:rsidRDefault="00B76126" w:rsidP="00EF2742">
      <w:pPr>
        <w:pStyle w:val="ListParagraph"/>
        <w:numPr>
          <w:ilvl w:val="0"/>
          <w:numId w:val="13"/>
        </w:numPr>
        <w:rPr>
          <w:rFonts w:ascii="Arial" w:hAnsi="Arial" w:cs="Arial"/>
          <w:sz w:val="20"/>
          <w:szCs w:val="20"/>
        </w:rPr>
      </w:pPr>
      <w:r w:rsidRPr="00EF2742">
        <w:rPr>
          <w:rFonts w:ascii="Arial" w:hAnsi="Arial" w:cs="Arial"/>
          <w:sz w:val="20"/>
          <w:szCs w:val="20"/>
        </w:rPr>
        <w:lastRenderedPageBreak/>
        <w:t xml:space="preserve">The clinical </w:t>
      </w:r>
      <w:r w:rsidR="00E52AAF">
        <w:rPr>
          <w:rFonts w:ascii="Arial" w:hAnsi="Arial" w:cs="Arial"/>
          <w:sz w:val="20"/>
          <w:szCs w:val="20"/>
        </w:rPr>
        <w:t xml:space="preserve">practicum </w:t>
      </w:r>
      <w:r w:rsidRPr="00EF2742">
        <w:rPr>
          <w:rFonts w:ascii="Arial" w:hAnsi="Arial" w:cs="Arial"/>
          <w:sz w:val="20"/>
          <w:szCs w:val="20"/>
        </w:rPr>
        <w:t>experience of the Invasive Cardiovascular Technology Program usually requires that a student be physically able to care for sick patients</w:t>
      </w:r>
      <w:r w:rsidR="009330DC">
        <w:rPr>
          <w:rFonts w:ascii="Arial" w:hAnsi="Arial" w:cs="Arial"/>
          <w:sz w:val="20"/>
          <w:szCs w:val="20"/>
        </w:rPr>
        <w:t>;</w:t>
      </w:r>
      <w:r w:rsidRPr="00EF2742">
        <w:rPr>
          <w:rFonts w:ascii="Arial" w:hAnsi="Arial" w:cs="Arial"/>
          <w:sz w:val="20"/>
          <w:szCs w:val="20"/>
        </w:rPr>
        <w:t xml:space="preserve"> </w:t>
      </w:r>
      <w:r w:rsidR="009330DC">
        <w:rPr>
          <w:rFonts w:ascii="Arial" w:hAnsi="Arial" w:cs="Arial"/>
          <w:sz w:val="20"/>
          <w:szCs w:val="20"/>
        </w:rPr>
        <w:t xml:space="preserve">this </w:t>
      </w:r>
      <w:r w:rsidRPr="00EF2742">
        <w:rPr>
          <w:rFonts w:ascii="Arial" w:hAnsi="Arial" w:cs="Arial"/>
          <w:sz w:val="20"/>
          <w:szCs w:val="20"/>
        </w:rPr>
        <w:t>may involve lifting, moving, and transferring patients.  Students will be exposed to patients with infectious diseases. Protective and precautionary procedures are employed. The program requires the use of x-ray devices for visualization. The program will require students to stand for up to four hours at a time and wear a lead apron weighing 15 to 20 pounds while doing so.</w:t>
      </w:r>
      <w:r w:rsidRPr="00EF2742">
        <w:rPr>
          <w:rFonts w:ascii="Arial" w:hAnsi="Arial" w:cs="Arial"/>
          <w:sz w:val="20"/>
          <w:szCs w:val="20"/>
        </w:rPr>
        <w:br/>
      </w:r>
    </w:p>
    <w:p w14:paraId="4D242F4B" w14:textId="0594385D" w:rsidR="00B76126" w:rsidRDefault="00B76126" w:rsidP="00EF2742">
      <w:pPr>
        <w:pStyle w:val="ListParagraph"/>
        <w:numPr>
          <w:ilvl w:val="0"/>
          <w:numId w:val="13"/>
        </w:numPr>
        <w:rPr>
          <w:rFonts w:ascii="Arial" w:hAnsi="Arial" w:cs="Arial"/>
          <w:sz w:val="20"/>
          <w:szCs w:val="20"/>
        </w:rPr>
      </w:pPr>
      <w:r w:rsidRPr="00EF2742">
        <w:rPr>
          <w:rFonts w:ascii="Arial" w:hAnsi="Arial" w:cs="Arial"/>
          <w:sz w:val="20"/>
          <w:szCs w:val="20"/>
        </w:rPr>
        <w:t xml:space="preserve">Many of the Invasive Cardiovascular Technology Prerequisite </w:t>
      </w:r>
      <w:r w:rsidR="00F80865" w:rsidRPr="00EF2742">
        <w:rPr>
          <w:rFonts w:ascii="Arial" w:hAnsi="Arial" w:cs="Arial"/>
          <w:sz w:val="20"/>
          <w:szCs w:val="20"/>
        </w:rPr>
        <w:t>courses are</w:t>
      </w:r>
      <w:r w:rsidRPr="00EF2742">
        <w:rPr>
          <w:rFonts w:ascii="Arial" w:hAnsi="Arial" w:cs="Arial"/>
          <w:sz w:val="20"/>
          <w:szCs w:val="20"/>
        </w:rPr>
        <w:t xml:space="preserve"> offered online. See the presentation </w:t>
      </w:r>
      <w:hyperlink r:id="rId57" w:history="1">
        <w:r w:rsidR="00EF2742">
          <w:rPr>
            <w:rStyle w:val="Hyperlink"/>
            <w:rFonts w:ascii="Arial" w:hAnsi="Arial" w:cs="Arial"/>
            <w:sz w:val="20"/>
            <w:szCs w:val="20"/>
          </w:rPr>
          <w:t>Getting Ready for Online Learning</w:t>
        </w:r>
      </w:hyperlink>
      <w:r w:rsidR="00EF2742">
        <w:rPr>
          <w:rFonts w:ascii="Arial" w:hAnsi="Arial" w:cs="Arial"/>
          <w:sz w:val="20"/>
          <w:szCs w:val="20"/>
        </w:rPr>
        <w:t xml:space="preserve"> </w:t>
      </w:r>
      <w:r w:rsidRPr="00EF2742">
        <w:rPr>
          <w:rFonts w:ascii="Arial" w:hAnsi="Arial" w:cs="Arial"/>
          <w:sz w:val="20"/>
          <w:szCs w:val="20"/>
        </w:rPr>
        <w:t xml:space="preserve"> to see if you are a good candidate for online learning.</w:t>
      </w:r>
    </w:p>
    <w:p w14:paraId="0F0CEC57" w14:textId="77777777" w:rsidR="00EF2742" w:rsidRPr="00EF2742" w:rsidRDefault="00EF2742" w:rsidP="00EF2742">
      <w:pPr>
        <w:pStyle w:val="ListParagraph"/>
        <w:rPr>
          <w:rFonts w:ascii="Arial" w:hAnsi="Arial" w:cs="Arial"/>
          <w:sz w:val="20"/>
          <w:szCs w:val="20"/>
        </w:rPr>
      </w:pPr>
    </w:p>
    <w:p w14:paraId="0B6D88BB" w14:textId="7BB51432" w:rsidR="00EF2742" w:rsidRDefault="00B76126" w:rsidP="00EF2742">
      <w:pPr>
        <w:pStyle w:val="ListParagraph"/>
        <w:numPr>
          <w:ilvl w:val="0"/>
          <w:numId w:val="13"/>
        </w:numPr>
        <w:spacing w:after="0" w:line="240" w:lineRule="auto"/>
        <w:rPr>
          <w:rFonts w:ascii="Arial" w:hAnsi="Arial" w:cs="Arial"/>
          <w:sz w:val="20"/>
          <w:szCs w:val="20"/>
        </w:rPr>
      </w:pPr>
      <w:r w:rsidRPr="00EF2742">
        <w:rPr>
          <w:rFonts w:ascii="Arial" w:hAnsi="Arial" w:cs="Arial"/>
          <w:sz w:val="20"/>
          <w:szCs w:val="20"/>
        </w:rPr>
        <w:t>Students are responsible for obtaining their own living accommodations. It is also necessary for students to consider transportation costs to the college, as well as hospitals throughout the Metroplex.  Clinical</w:t>
      </w:r>
      <w:r w:rsidR="00E52AAF">
        <w:rPr>
          <w:rFonts w:ascii="Arial" w:hAnsi="Arial" w:cs="Arial"/>
          <w:sz w:val="20"/>
          <w:szCs w:val="20"/>
        </w:rPr>
        <w:t xml:space="preserve"> practicum</w:t>
      </w:r>
      <w:r w:rsidRPr="00EF2742">
        <w:rPr>
          <w:rFonts w:ascii="Arial" w:hAnsi="Arial" w:cs="Arial"/>
          <w:sz w:val="20"/>
          <w:szCs w:val="20"/>
        </w:rPr>
        <w:t xml:space="preserve"> rotations vary among select hospitals. Any parking fees at the El Centro campus and/or the hospital </w:t>
      </w:r>
      <w:r w:rsidR="00E52AAF">
        <w:rPr>
          <w:rFonts w:ascii="Arial" w:hAnsi="Arial" w:cs="Arial"/>
          <w:sz w:val="20"/>
          <w:szCs w:val="20"/>
        </w:rPr>
        <w:t>pract</w:t>
      </w:r>
      <w:r w:rsidR="00303A71">
        <w:rPr>
          <w:rFonts w:ascii="Arial" w:hAnsi="Arial" w:cs="Arial"/>
          <w:sz w:val="20"/>
          <w:szCs w:val="20"/>
        </w:rPr>
        <w:t>icum</w:t>
      </w:r>
      <w:r w:rsidRPr="00EF2742">
        <w:rPr>
          <w:rFonts w:ascii="Arial" w:hAnsi="Arial" w:cs="Arial"/>
          <w:sz w:val="20"/>
          <w:szCs w:val="20"/>
        </w:rPr>
        <w:t xml:space="preserve"> site </w:t>
      </w:r>
      <w:r w:rsidR="009330DC">
        <w:rPr>
          <w:rFonts w:ascii="Arial" w:hAnsi="Arial" w:cs="Arial"/>
          <w:sz w:val="20"/>
          <w:szCs w:val="20"/>
        </w:rPr>
        <w:t>are</w:t>
      </w:r>
      <w:r w:rsidRPr="00EF2742">
        <w:rPr>
          <w:rFonts w:ascii="Arial" w:hAnsi="Arial" w:cs="Arial"/>
          <w:sz w:val="20"/>
          <w:szCs w:val="20"/>
        </w:rPr>
        <w:t xml:space="preserve"> the responsibility of the student. </w:t>
      </w:r>
    </w:p>
    <w:p w14:paraId="1EDF4F9E" w14:textId="77777777" w:rsidR="00EF2742" w:rsidRPr="00EF2742" w:rsidRDefault="00EF2742" w:rsidP="00EF2742">
      <w:pPr>
        <w:spacing w:after="0" w:line="240" w:lineRule="auto"/>
        <w:contextualSpacing/>
        <w:rPr>
          <w:rFonts w:ascii="Arial" w:hAnsi="Arial" w:cs="Arial"/>
          <w:sz w:val="20"/>
          <w:szCs w:val="20"/>
        </w:rPr>
      </w:pPr>
    </w:p>
    <w:p w14:paraId="626CFB65" w14:textId="5042239D" w:rsidR="00B76126" w:rsidRPr="00713BF1" w:rsidRDefault="00B76126" w:rsidP="00EF2742">
      <w:pPr>
        <w:pStyle w:val="ListParagraph"/>
        <w:numPr>
          <w:ilvl w:val="0"/>
          <w:numId w:val="13"/>
        </w:numPr>
        <w:rPr>
          <w:rFonts w:ascii="Arial" w:hAnsi="Arial" w:cs="Arial"/>
          <w:sz w:val="20"/>
          <w:szCs w:val="20"/>
        </w:rPr>
      </w:pPr>
      <w:bookmarkStart w:id="46" w:name="OLE_LINK6"/>
      <w:bookmarkStart w:id="47" w:name="OLE_LINK13"/>
      <w:r w:rsidRPr="00713BF1">
        <w:rPr>
          <w:rFonts w:ascii="Arial" w:hAnsi="Arial" w:cs="Arial"/>
          <w:sz w:val="20"/>
          <w:szCs w:val="20"/>
        </w:rPr>
        <w:t xml:space="preserve">Applicants to the </w:t>
      </w:r>
      <w:r w:rsidR="009330DC">
        <w:rPr>
          <w:rFonts w:ascii="Arial" w:hAnsi="Arial" w:cs="Arial"/>
          <w:sz w:val="20"/>
          <w:szCs w:val="20"/>
        </w:rPr>
        <w:t>Invasive Cardiovascular Technology Program</w:t>
      </w:r>
      <w:r w:rsidRPr="00713BF1">
        <w:rPr>
          <w:rFonts w:ascii="Arial" w:hAnsi="Arial" w:cs="Arial"/>
          <w:sz w:val="20"/>
          <w:szCs w:val="20"/>
        </w:rPr>
        <w:t xml:space="preserve"> </w:t>
      </w:r>
      <w:bookmarkStart w:id="48" w:name="_Hlk47431632"/>
      <w:r w:rsidRPr="00713BF1">
        <w:rPr>
          <w:rFonts w:ascii="Arial" w:hAnsi="Arial" w:cs="Arial"/>
          <w:sz w:val="20"/>
          <w:szCs w:val="20"/>
        </w:rPr>
        <w:t xml:space="preserve">must submit physical examination and immunization documentation to </w:t>
      </w:r>
      <w:r w:rsidR="003E39E6" w:rsidRPr="00713BF1">
        <w:rPr>
          <w:rFonts w:ascii="Arial" w:hAnsi="Arial" w:cs="Arial"/>
          <w:sz w:val="20"/>
          <w:szCs w:val="20"/>
        </w:rPr>
        <w:t>SurPath</w:t>
      </w:r>
      <w:r w:rsidRPr="00713BF1">
        <w:rPr>
          <w:rFonts w:ascii="Arial" w:hAnsi="Arial" w:cs="Arial"/>
          <w:sz w:val="20"/>
          <w:szCs w:val="20"/>
        </w:rPr>
        <w:t xml:space="preserve"> no later than the program application deadline.  </w:t>
      </w:r>
      <w:bookmarkStart w:id="49" w:name="_Hlk46932101"/>
      <w:r w:rsidRPr="00713BF1">
        <w:rPr>
          <w:rFonts w:ascii="Arial" w:hAnsi="Arial" w:cs="Arial"/>
          <w:sz w:val="20"/>
          <w:szCs w:val="20"/>
        </w:rPr>
        <w:t xml:space="preserve">Download more information at </w:t>
      </w:r>
      <w:hyperlink r:id="rId58" w:history="1">
        <w:hyperlink r:id="rId59" w:history="1">
          <w:r w:rsidRPr="00713BF1">
            <w:rPr>
              <w:rStyle w:val="Hyperlink"/>
              <w:rFonts w:ascii="Arial" w:hAnsi="Arial" w:cs="Arial"/>
              <w:sz w:val="20"/>
              <w:szCs w:val="20"/>
            </w:rPr>
            <w:t>Physical Exam and Immunization Requirements</w:t>
          </w:r>
        </w:hyperlink>
      </w:hyperlink>
      <w:r w:rsidRPr="00713BF1">
        <w:rPr>
          <w:rFonts w:ascii="Arial" w:hAnsi="Arial" w:cs="Arial"/>
          <w:sz w:val="20"/>
          <w:szCs w:val="20"/>
        </w:rPr>
        <w:t>.</w:t>
      </w:r>
    </w:p>
    <w:p w14:paraId="0524D690" w14:textId="77777777" w:rsidR="00EF2742" w:rsidRPr="00EF2742" w:rsidRDefault="00EF2742" w:rsidP="00EF2742">
      <w:pPr>
        <w:pStyle w:val="ListParagraph"/>
        <w:rPr>
          <w:rFonts w:ascii="Arial" w:hAnsi="Arial" w:cs="Arial"/>
          <w:sz w:val="20"/>
          <w:szCs w:val="20"/>
        </w:rPr>
      </w:pPr>
    </w:p>
    <w:p w14:paraId="210C0A1E" w14:textId="3DF8211B" w:rsidR="00B76126" w:rsidRDefault="00B76126" w:rsidP="00217082">
      <w:pPr>
        <w:pStyle w:val="ListParagraph"/>
        <w:rPr>
          <w:rFonts w:ascii="Arial" w:hAnsi="Arial" w:cs="Arial"/>
          <w:sz w:val="20"/>
          <w:szCs w:val="20"/>
        </w:rPr>
      </w:pPr>
      <w:r w:rsidRPr="00EF2742">
        <w:rPr>
          <w:rFonts w:ascii="Arial" w:hAnsi="Arial" w:cs="Arial"/>
          <w:sz w:val="20"/>
          <w:szCs w:val="20"/>
        </w:rPr>
        <w:t xml:space="preserve">The physical examination must be on the </w:t>
      </w:r>
      <w:r w:rsidRPr="00217082">
        <w:rPr>
          <w:rFonts w:ascii="Arial" w:hAnsi="Arial" w:cs="Arial"/>
          <w:b/>
          <w:bCs/>
          <w:sz w:val="20"/>
          <w:szCs w:val="20"/>
        </w:rPr>
        <w:t>official physical form</w:t>
      </w:r>
      <w:r w:rsidRPr="00EF2742">
        <w:rPr>
          <w:rFonts w:ascii="Arial" w:hAnsi="Arial" w:cs="Arial"/>
          <w:sz w:val="20"/>
          <w:szCs w:val="20"/>
        </w:rPr>
        <w:t xml:space="preserve"> and must have been documented no earlier than 12 months prior to the application deadline.  The specific immunizations and screenings are indicated on the health form</w:t>
      </w:r>
      <w:bookmarkEnd w:id="49"/>
      <w:r w:rsidRPr="00EF2742">
        <w:rPr>
          <w:rFonts w:ascii="Arial" w:hAnsi="Arial" w:cs="Arial"/>
          <w:sz w:val="20"/>
          <w:szCs w:val="20"/>
        </w:rPr>
        <w:t xml:space="preserve">. </w:t>
      </w:r>
      <w:r w:rsidRPr="00217082">
        <w:rPr>
          <w:rFonts w:ascii="Arial" w:hAnsi="Arial" w:cs="Arial"/>
          <w:b/>
          <w:bCs/>
          <w:sz w:val="20"/>
          <w:szCs w:val="20"/>
        </w:rPr>
        <w:t xml:space="preserve">Note: Additional proof of immunizations including titers may be required by hospital </w:t>
      </w:r>
      <w:r w:rsidR="00303A71">
        <w:rPr>
          <w:rFonts w:ascii="Arial" w:hAnsi="Arial" w:cs="Arial"/>
          <w:b/>
          <w:bCs/>
          <w:sz w:val="20"/>
          <w:szCs w:val="20"/>
        </w:rPr>
        <w:t>practicum</w:t>
      </w:r>
      <w:r w:rsidRPr="00217082">
        <w:rPr>
          <w:rFonts w:ascii="Arial" w:hAnsi="Arial" w:cs="Arial"/>
          <w:b/>
          <w:bCs/>
          <w:sz w:val="20"/>
          <w:szCs w:val="20"/>
        </w:rPr>
        <w:t xml:space="preserve"> sites.</w:t>
      </w:r>
    </w:p>
    <w:p w14:paraId="594B63EA" w14:textId="77777777" w:rsidR="00EF2742" w:rsidRPr="00EF2742" w:rsidRDefault="00EF2742" w:rsidP="00EF2742">
      <w:pPr>
        <w:pStyle w:val="ListParagraph"/>
        <w:rPr>
          <w:rFonts w:ascii="Arial" w:hAnsi="Arial" w:cs="Arial"/>
          <w:sz w:val="20"/>
          <w:szCs w:val="20"/>
        </w:rPr>
      </w:pPr>
    </w:p>
    <w:p w14:paraId="4E2E23E9" w14:textId="4589931F" w:rsidR="00B76126" w:rsidRPr="00217082" w:rsidRDefault="00B76126" w:rsidP="00EF2742">
      <w:pPr>
        <w:pStyle w:val="ListParagraph"/>
        <w:numPr>
          <w:ilvl w:val="0"/>
          <w:numId w:val="13"/>
        </w:numPr>
        <w:rPr>
          <w:rFonts w:ascii="Arial" w:hAnsi="Arial" w:cs="Arial"/>
          <w:b/>
          <w:bCs/>
          <w:sz w:val="20"/>
          <w:szCs w:val="20"/>
        </w:rPr>
      </w:pPr>
      <w:bookmarkStart w:id="50" w:name="_Hlk46932194"/>
      <w:bookmarkEnd w:id="46"/>
      <w:bookmarkEnd w:id="47"/>
      <w:bookmarkEnd w:id="48"/>
      <w:r w:rsidRPr="00EF2742">
        <w:rPr>
          <w:rFonts w:ascii="Arial" w:hAnsi="Arial" w:cs="Arial"/>
          <w:sz w:val="20"/>
          <w:szCs w:val="20"/>
        </w:rPr>
        <w:t xml:space="preserve">All applicants must be certified in Basic Life Support CPR certification (formerly “Healthcare Provider” Level) as designated by the </w:t>
      </w:r>
      <w:r w:rsidRPr="00217082">
        <w:rPr>
          <w:rFonts w:ascii="Arial" w:hAnsi="Arial" w:cs="Arial"/>
          <w:b/>
          <w:bCs/>
          <w:sz w:val="20"/>
          <w:szCs w:val="20"/>
        </w:rPr>
        <w:t>American Heart Association</w:t>
      </w:r>
      <w:r w:rsidRPr="00EF2742">
        <w:rPr>
          <w:rFonts w:ascii="Arial" w:hAnsi="Arial" w:cs="Arial"/>
          <w:sz w:val="20"/>
          <w:szCs w:val="20"/>
        </w:rPr>
        <w:t xml:space="preserve"> and a photocopy of the front and back of the card must be submitted to </w:t>
      </w:r>
      <w:r w:rsidR="003E39E6" w:rsidRPr="00EF2742">
        <w:rPr>
          <w:rFonts w:ascii="Arial" w:hAnsi="Arial" w:cs="Arial"/>
          <w:sz w:val="20"/>
          <w:szCs w:val="20"/>
        </w:rPr>
        <w:t>SurPath</w:t>
      </w:r>
      <w:r w:rsidRPr="00EF2742">
        <w:rPr>
          <w:rFonts w:ascii="Arial" w:hAnsi="Arial" w:cs="Arial"/>
          <w:sz w:val="20"/>
          <w:szCs w:val="20"/>
        </w:rPr>
        <w:t xml:space="preserve"> no later than the program application deadline.  The CPR certification must not expire prior to the anticipated program entry date and must not expire during a semester when enrolled in the program.  CPR classes are available through the </w:t>
      </w:r>
      <w:r w:rsidR="00EE7378" w:rsidRPr="00EF2742">
        <w:rPr>
          <w:rFonts w:ascii="Arial" w:hAnsi="Arial" w:cs="Arial"/>
          <w:sz w:val="20"/>
          <w:szCs w:val="20"/>
        </w:rPr>
        <w:t xml:space="preserve">Dallas </w:t>
      </w:r>
      <w:r w:rsidR="00FF322E" w:rsidRPr="00EF2742">
        <w:rPr>
          <w:rFonts w:ascii="Arial" w:hAnsi="Arial" w:cs="Arial"/>
          <w:sz w:val="20"/>
          <w:szCs w:val="20"/>
        </w:rPr>
        <w:t>C</w:t>
      </w:r>
      <w:r w:rsidR="00EE7378" w:rsidRPr="00EF2742">
        <w:rPr>
          <w:rFonts w:ascii="Arial" w:hAnsi="Arial" w:cs="Arial"/>
          <w:sz w:val="20"/>
          <w:szCs w:val="20"/>
        </w:rPr>
        <w:t>ollege</w:t>
      </w:r>
      <w:r w:rsidRPr="00EF2742">
        <w:rPr>
          <w:rFonts w:ascii="Arial" w:hAnsi="Arial" w:cs="Arial"/>
          <w:sz w:val="20"/>
          <w:szCs w:val="20"/>
        </w:rPr>
        <w:t xml:space="preserve"> Continuing Education Division, the American Heart Association, various hospitals, independent instructors, etc.  </w:t>
      </w:r>
      <w:r w:rsidRPr="00217082">
        <w:rPr>
          <w:rFonts w:ascii="Arial" w:hAnsi="Arial" w:cs="Arial"/>
          <w:b/>
          <w:bCs/>
          <w:sz w:val="20"/>
          <w:szCs w:val="20"/>
        </w:rPr>
        <w:t xml:space="preserve">Online CPR certification classes must include an in-person skills check off on a manikin.  Totally online CPR certification classes are not valid for application to </w:t>
      </w:r>
      <w:r w:rsidR="00917545">
        <w:rPr>
          <w:rFonts w:ascii="Arial" w:hAnsi="Arial" w:cs="Arial"/>
          <w:b/>
          <w:bCs/>
          <w:sz w:val="20"/>
          <w:szCs w:val="20"/>
        </w:rPr>
        <w:t xml:space="preserve">allied </w:t>
      </w:r>
      <w:r w:rsidRPr="00217082">
        <w:rPr>
          <w:rFonts w:ascii="Arial" w:hAnsi="Arial" w:cs="Arial"/>
          <w:b/>
          <w:bCs/>
          <w:sz w:val="20"/>
          <w:szCs w:val="20"/>
        </w:rPr>
        <w:t xml:space="preserve">health programs. </w:t>
      </w:r>
    </w:p>
    <w:p w14:paraId="72151FB0" w14:textId="77777777" w:rsidR="00EF2742" w:rsidRPr="00EF2742" w:rsidRDefault="00EF2742" w:rsidP="00EF2742">
      <w:pPr>
        <w:pStyle w:val="ListParagraph"/>
        <w:rPr>
          <w:rFonts w:ascii="Arial" w:hAnsi="Arial" w:cs="Arial"/>
          <w:sz w:val="20"/>
          <w:szCs w:val="20"/>
        </w:rPr>
      </w:pPr>
    </w:p>
    <w:bookmarkEnd w:id="50"/>
    <w:p w14:paraId="232BE401" w14:textId="35A84C21" w:rsidR="00B76126" w:rsidRDefault="00B76126" w:rsidP="00EF2742">
      <w:pPr>
        <w:pStyle w:val="ListParagraph"/>
        <w:numPr>
          <w:ilvl w:val="0"/>
          <w:numId w:val="13"/>
        </w:numPr>
        <w:spacing w:after="0" w:line="240" w:lineRule="auto"/>
        <w:rPr>
          <w:rFonts w:ascii="Arial" w:hAnsi="Arial" w:cs="Arial"/>
          <w:sz w:val="20"/>
          <w:szCs w:val="20"/>
        </w:rPr>
      </w:pPr>
      <w:r w:rsidRPr="00EF2742">
        <w:rPr>
          <w:rFonts w:ascii="Arial" w:hAnsi="Arial" w:cs="Arial"/>
          <w:sz w:val="20"/>
          <w:szCs w:val="20"/>
        </w:rPr>
        <w:t xml:space="preserve">Proof </w:t>
      </w:r>
      <w:bookmarkStart w:id="51" w:name="_Hlk47431745"/>
      <w:r w:rsidRPr="00EF2742">
        <w:rPr>
          <w:rFonts w:ascii="Arial" w:hAnsi="Arial" w:cs="Arial"/>
          <w:sz w:val="20"/>
          <w:szCs w:val="20"/>
        </w:rPr>
        <w:t>of current personal healthcare insurance coverage is required for all</w:t>
      </w:r>
      <w:r w:rsidR="00917545">
        <w:rPr>
          <w:rFonts w:ascii="Arial" w:hAnsi="Arial" w:cs="Arial"/>
          <w:sz w:val="20"/>
          <w:szCs w:val="20"/>
        </w:rPr>
        <w:t xml:space="preserve"> allied</w:t>
      </w:r>
      <w:r w:rsidRPr="00EF2742">
        <w:rPr>
          <w:rFonts w:ascii="Arial" w:hAnsi="Arial" w:cs="Arial"/>
          <w:sz w:val="20"/>
          <w:szCs w:val="20"/>
        </w:rPr>
        <w:t xml:space="preserve"> health students. </w:t>
      </w:r>
      <w:r w:rsidRPr="00217082">
        <w:rPr>
          <w:rFonts w:ascii="Arial" w:hAnsi="Arial" w:cs="Arial"/>
          <w:b/>
          <w:bCs/>
          <w:sz w:val="20"/>
          <w:szCs w:val="20"/>
        </w:rPr>
        <w:t xml:space="preserve">If documentation of coverage is not submitted to </w:t>
      </w:r>
      <w:r w:rsidR="003E39E6" w:rsidRPr="00217082">
        <w:rPr>
          <w:rFonts w:ascii="Arial" w:hAnsi="Arial" w:cs="Arial"/>
          <w:b/>
          <w:bCs/>
          <w:sz w:val="20"/>
          <w:szCs w:val="20"/>
        </w:rPr>
        <w:t>SurPath</w:t>
      </w:r>
      <w:r w:rsidRPr="00217082">
        <w:rPr>
          <w:rFonts w:ascii="Arial" w:hAnsi="Arial" w:cs="Arial"/>
          <w:b/>
          <w:bCs/>
          <w:sz w:val="20"/>
          <w:szCs w:val="20"/>
        </w:rPr>
        <w:t xml:space="preserve"> with immunization records, proof of coverage must be submitted prior to the first day of class.</w:t>
      </w:r>
      <w:r w:rsidRPr="00EF2742">
        <w:rPr>
          <w:rFonts w:ascii="Arial" w:hAnsi="Arial" w:cs="Arial"/>
          <w:sz w:val="20"/>
          <w:szCs w:val="20"/>
        </w:rPr>
        <w:t xml:space="preserve">  Students must secure their own coverage and the insurance policy must cover the student at any hospital facility.  Information on college student policies and rates can be found at </w:t>
      </w:r>
      <w:hyperlink r:id="rId60" w:history="1">
        <w:r w:rsidRPr="007C3A4A">
          <w:rPr>
            <w:rStyle w:val="Hyperlink"/>
            <w:rFonts w:ascii="Arial" w:hAnsi="Arial" w:cs="Arial"/>
            <w:sz w:val="20"/>
            <w:szCs w:val="20"/>
          </w:rPr>
          <w:t>https://www.healthcare.gov</w:t>
        </w:r>
      </w:hyperlink>
      <w:r w:rsidRPr="00917545">
        <w:rPr>
          <w:rFonts w:ascii="Arial" w:hAnsi="Arial" w:cs="Arial"/>
          <w:sz w:val="20"/>
          <w:szCs w:val="20"/>
        </w:rPr>
        <w:t>.</w:t>
      </w:r>
    </w:p>
    <w:p w14:paraId="6EF50851" w14:textId="77777777" w:rsidR="00EF2742" w:rsidRPr="00EF2742" w:rsidRDefault="00EF2742" w:rsidP="00EF2742">
      <w:pPr>
        <w:spacing w:after="0" w:line="240" w:lineRule="auto"/>
        <w:rPr>
          <w:rFonts w:ascii="Arial" w:hAnsi="Arial" w:cs="Arial"/>
          <w:sz w:val="20"/>
          <w:szCs w:val="20"/>
        </w:rPr>
      </w:pPr>
    </w:p>
    <w:bookmarkEnd w:id="51"/>
    <w:p w14:paraId="796770CC" w14:textId="5994923E" w:rsidR="00B76126" w:rsidRDefault="00B76126" w:rsidP="00EF2742">
      <w:pPr>
        <w:pStyle w:val="ListParagraph"/>
        <w:numPr>
          <w:ilvl w:val="0"/>
          <w:numId w:val="13"/>
        </w:numPr>
        <w:spacing w:after="0" w:line="240" w:lineRule="auto"/>
        <w:rPr>
          <w:rFonts w:ascii="Arial" w:hAnsi="Arial" w:cs="Arial"/>
          <w:sz w:val="20"/>
          <w:szCs w:val="20"/>
        </w:rPr>
      </w:pPr>
      <w:r w:rsidRPr="00EF2742">
        <w:rPr>
          <w:rFonts w:ascii="Arial" w:hAnsi="Arial" w:cs="Arial"/>
          <w:sz w:val="20"/>
          <w:szCs w:val="20"/>
        </w:rPr>
        <w:t>Clinical</w:t>
      </w:r>
      <w:r w:rsidR="00645B86">
        <w:rPr>
          <w:rFonts w:ascii="Arial" w:hAnsi="Arial" w:cs="Arial"/>
          <w:sz w:val="20"/>
          <w:szCs w:val="20"/>
        </w:rPr>
        <w:t xml:space="preserve"> practicum</w:t>
      </w:r>
      <w:r w:rsidRPr="00EF2742">
        <w:rPr>
          <w:rFonts w:ascii="Arial" w:hAnsi="Arial" w:cs="Arial"/>
          <w:sz w:val="20"/>
          <w:szCs w:val="20"/>
        </w:rPr>
        <w:t xml:space="preserve"> opportunities may be limited for students without Social Security numbers. If accepted to the program, a student must contact </w:t>
      </w:r>
      <w:r w:rsidR="00F55C66" w:rsidRPr="00EF2742">
        <w:rPr>
          <w:rFonts w:ascii="Arial" w:hAnsi="Arial" w:cs="Arial"/>
          <w:sz w:val="20"/>
          <w:szCs w:val="20"/>
        </w:rPr>
        <w:t>their Designated S</w:t>
      </w:r>
      <w:r w:rsidR="00AB191C" w:rsidRPr="00EF2742">
        <w:rPr>
          <w:rFonts w:ascii="Arial" w:hAnsi="Arial" w:cs="Arial"/>
          <w:sz w:val="20"/>
          <w:szCs w:val="20"/>
        </w:rPr>
        <w:t>chool</w:t>
      </w:r>
      <w:r w:rsidR="00F55C66" w:rsidRPr="00EF2742">
        <w:rPr>
          <w:rFonts w:ascii="Arial" w:hAnsi="Arial" w:cs="Arial"/>
          <w:sz w:val="20"/>
          <w:szCs w:val="20"/>
        </w:rPr>
        <w:t xml:space="preserve"> Officer (DSO)</w:t>
      </w:r>
      <w:r w:rsidRPr="00EF2742">
        <w:rPr>
          <w:rFonts w:ascii="Arial" w:hAnsi="Arial" w:cs="Arial"/>
          <w:sz w:val="20"/>
          <w:szCs w:val="20"/>
        </w:rPr>
        <w:t xml:space="preserve"> regarding eligibility to obtain a Social Security number before graduation from the program for future employment opportunities.  </w:t>
      </w:r>
      <w:r w:rsidRPr="00EF2742">
        <w:rPr>
          <w:rFonts w:ascii="Arial" w:hAnsi="Arial" w:cs="Arial"/>
          <w:b/>
          <w:bCs/>
          <w:sz w:val="20"/>
          <w:szCs w:val="20"/>
        </w:rPr>
        <w:t>A Social Security number is required to take the LMRT exam.</w:t>
      </w:r>
    </w:p>
    <w:p w14:paraId="78EF94C0" w14:textId="77777777" w:rsidR="00EF2742" w:rsidRPr="00EF2742" w:rsidRDefault="00EF2742" w:rsidP="00EF2742">
      <w:pPr>
        <w:spacing w:after="0" w:line="240" w:lineRule="auto"/>
        <w:rPr>
          <w:rFonts w:ascii="Arial" w:hAnsi="Arial" w:cs="Arial"/>
          <w:sz w:val="20"/>
          <w:szCs w:val="20"/>
        </w:rPr>
      </w:pPr>
    </w:p>
    <w:p w14:paraId="5B6D1D0B" w14:textId="5ABE918F" w:rsidR="00B76126" w:rsidRPr="00217082" w:rsidRDefault="00B76126" w:rsidP="00EF2742">
      <w:pPr>
        <w:pStyle w:val="ListParagraph"/>
        <w:numPr>
          <w:ilvl w:val="0"/>
          <w:numId w:val="13"/>
        </w:numPr>
        <w:rPr>
          <w:rFonts w:ascii="Arial" w:hAnsi="Arial" w:cs="Arial"/>
          <w:b/>
          <w:bCs/>
          <w:sz w:val="20"/>
          <w:szCs w:val="20"/>
        </w:rPr>
      </w:pPr>
      <w:bookmarkStart w:id="52" w:name="_Hlk46932448"/>
      <w:r w:rsidRPr="00EF2742">
        <w:rPr>
          <w:rFonts w:ascii="Arial" w:hAnsi="Arial" w:cs="Arial"/>
          <w:sz w:val="20"/>
          <w:szCs w:val="20"/>
        </w:rPr>
        <w:t>A</w:t>
      </w:r>
      <w:r w:rsidRPr="00E47AFF">
        <w:rPr>
          <w:rFonts w:ascii="Arial" w:hAnsi="Arial" w:cs="Arial"/>
          <w:sz w:val="20"/>
          <w:szCs w:val="20"/>
        </w:rPr>
        <w:t xml:space="preserve">ll students enrolled in Health Science programs are required by the Dallas/Fort Worth Hospital Council member facilities to undergo a </w:t>
      </w:r>
      <w:hyperlink r:id="rId61">
        <w:r w:rsidRPr="00E47AFF">
          <w:rPr>
            <w:rFonts w:ascii="Arial" w:hAnsi="Arial" w:cs="Arial"/>
            <w:sz w:val="20"/>
            <w:szCs w:val="20"/>
          </w:rPr>
          <w:t>Criminal Background Check and Drug Screen</w:t>
        </w:r>
      </w:hyperlink>
      <w:r w:rsidRPr="00E47AFF">
        <w:rPr>
          <w:rFonts w:ascii="Arial" w:hAnsi="Arial" w:cs="Arial"/>
          <w:sz w:val="20"/>
          <w:szCs w:val="20"/>
        </w:rPr>
        <w:t xml:space="preserve"> prior to beginning their clinical </w:t>
      </w:r>
      <w:r w:rsidR="00493A86">
        <w:rPr>
          <w:rFonts w:ascii="Arial" w:hAnsi="Arial" w:cs="Arial"/>
          <w:sz w:val="20"/>
          <w:szCs w:val="20"/>
        </w:rPr>
        <w:t xml:space="preserve">practicum </w:t>
      </w:r>
      <w:r w:rsidRPr="00E47AFF">
        <w:rPr>
          <w:rFonts w:ascii="Arial" w:hAnsi="Arial" w:cs="Arial"/>
          <w:sz w:val="20"/>
          <w:szCs w:val="20"/>
        </w:rPr>
        <w:t>experience. Students are responsible for all charges incurred (approximately $86.00)</w:t>
      </w:r>
      <w:r w:rsidR="00CD0819" w:rsidRPr="00E47AFF">
        <w:rPr>
          <w:rFonts w:ascii="Arial" w:hAnsi="Arial" w:cs="Arial"/>
          <w:sz w:val="20"/>
          <w:szCs w:val="20"/>
        </w:rPr>
        <w:t xml:space="preserve"> </w:t>
      </w:r>
      <w:r w:rsidRPr="00E47AFF">
        <w:rPr>
          <w:rFonts w:ascii="Arial" w:hAnsi="Arial" w:cs="Arial"/>
          <w:sz w:val="20"/>
          <w:szCs w:val="20"/>
        </w:rPr>
        <w:t xml:space="preserve">for these screenings. </w:t>
      </w:r>
      <w:r w:rsidRPr="00217082">
        <w:rPr>
          <w:rFonts w:ascii="Arial" w:hAnsi="Arial" w:cs="Arial"/>
          <w:b/>
          <w:bCs/>
          <w:sz w:val="20"/>
          <w:szCs w:val="20"/>
        </w:rPr>
        <w:t xml:space="preserve">This procedure is conducted after a student has been accepted to their respective program.  </w:t>
      </w:r>
    </w:p>
    <w:p w14:paraId="394F4BCA" w14:textId="77777777" w:rsidR="00EF2742" w:rsidRPr="00EF2742" w:rsidRDefault="00EF2742" w:rsidP="00EF2742">
      <w:pPr>
        <w:pStyle w:val="ListParagraph"/>
        <w:rPr>
          <w:rFonts w:ascii="Arial" w:hAnsi="Arial" w:cs="Arial"/>
          <w:sz w:val="20"/>
          <w:szCs w:val="20"/>
        </w:rPr>
      </w:pPr>
    </w:p>
    <w:p w14:paraId="1034AD5B" w14:textId="17013D8B" w:rsidR="00B76126" w:rsidRDefault="00B76126" w:rsidP="00EF2742">
      <w:pPr>
        <w:pStyle w:val="ListParagraph"/>
        <w:rPr>
          <w:rFonts w:ascii="Arial" w:hAnsi="Arial" w:cs="Arial"/>
          <w:sz w:val="20"/>
          <w:szCs w:val="20"/>
        </w:rPr>
      </w:pPr>
      <w:r w:rsidRPr="00EF2742">
        <w:rPr>
          <w:rFonts w:ascii="Arial" w:hAnsi="Arial" w:cs="Arial"/>
          <w:sz w:val="20"/>
          <w:szCs w:val="20"/>
        </w:rPr>
        <w:lastRenderedPageBreak/>
        <w:t xml:space="preserve">Results of these screenings are forwarded to the School of Health Sciences for review and verification that a student is eligible to attend clinical </w:t>
      </w:r>
      <w:r w:rsidR="004A362B">
        <w:rPr>
          <w:rFonts w:ascii="Arial" w:hAnsi="Arial" w:cs="Arial"/>
          <w:sz w:val="20"/>
          <w:szCs w:val="20"/>
        </w:rPr>
        <w:t>practicum</w:t>
      </w:r>
      <w:r w:rsidRPr="00EF2742">
        <w:rPr>
          <w:rFonts w:ascii="Arial" w:hAnsi="Arial" w:cs="Arial"/>
          <w:sz w:val="20"/>
          <w:szCs w:val="20"/>
        </w:rPr>
        <w:t>.  All background checks and drug screening results become the property of the Health Sciences Division and will not be released to the student or any other third party.</w:t>
      </w:r>
    </w:p>
    <w:p w14:paraId="6B52999C" w14:textId="77777777" w:rsidR="00EF2742" w:rsidRPr="00EF2742" w:rsidRDefault="00EF2742" w:rsidP="00EF2742">
      <w:pPr>
        <w:pStyle w:val="ListParagraph"/>
        <w:rPr>
          <w:rFonts w:ascii="Arial" w:hAnsi="Arial" w:cs="Arial"/>
          <w:sz w:val="20"/>
          <w:szCs w:val="20"/>
        </w:rPr>
      </w:pPr>
    </w:p>
    <w:p w14:paraId="0FFDE4BE" w14:textId="4485D80F" w:rsidR="00B76126" w:rsidRDefault="00B76126" w:rsidP="00EF2742">
      <w:pPr>
        <w:pStyle w:val="ListParagraph"/>
        <w:rPr>
          <w:rFonts w:ascii="Arial" w:hAnsi="Arial" w:cs="Arial"/>
          <w:sz w:val="20"/>
          <w:szCs w:val="20"/>
        </w:rPr>
      </w:pPr>
      <w:r w:rsidRPr="00EF2742">
        <w:rPr>
          <w:rFonts w:ascii="Arial" w:hAnsi="Arial" w:cs="Arial"/>
          <w:sz w:val="20"/>
          <w:szCs w:val="20"/>
        </w:rPr>
        <w:t xml:space="preserve">A clinical agency reserves the right to remove a student from the facility for suspicion of substance use or abuse including alcohol.  The clinical agency reserves the right to request that a student submit to a repeat drug screening at the student’s expense on the same day that the student is removed from the clinical facility.  Failure to comply will result in the student’s immediate expulsion from the clinical facility.  Furthermore, regardless of testing or testing results, a clinical agency reserves the right to expel a student from their facility.  </w:t>
      </w:r>
    </w:p>
    <w:p w14:paraId="43A2620D" w14:textId="77777777" w:rsidR="00EF2742" w:rsidRPr="00EF2742" w:rsidRDefault="00EF2742" w:rsidP="00EF2742">
      <w:pPr>
        <w:pStyle w:val="ListParagraph"/>
        <w:rPr>
          <w:rFonts w:ascii="Arial" w:hAnsi="Arial" w:cs="Arial"/>
          <w:sz w:val="20"/>
          <w:szCs w:val="20"/>
        </w:rPr>
      </w:pPr>
    </w:p>
    <w:p w14:paraId="31575F87" w14:textId="6223ED41" w:rsidR="00B76126" w:rsidRDefault="00B76126" w:rsidP="00EF2742">
      <w:pPr>
        <w:pStyle w:val="ListParagraph"/>
        <w:rPr>
          <w:rFonts w:ascii="Arial" w:hAnsi="Arial" w:cs="Arial"/>
          <w:b/>
          <w:color w:val="2B579A"/>
          <w:sz w:val="20"/>
          <w:szCs w:val="20"/>
          <w:shd w:val="clear" w:color="auto" w:fill="E6E6E6"/>
        </w:rPr>
      </w:pPr>
      <w:r w:rsidRPr="00EF2742">
        <w:rPr>
          <w:rFonts w:ascii="Arial" w:hAnsi="Arial" w:cs="Arial"/>
          <w:b/>
          <w:color w:val="2B579A"/>
          <w:sz w:val="20"/>
          <w:szCs w:val="20"/>
          <w:shd w:val="clear" w:color="auto" w:fill="E6E6E6"/>
        </w:rPr>
        <w:t>Note:</w:t>
      </w:r>
      <w:r w:rsidRPr="00EF2742">
        <w:rPr>
          <w:rFonts w:ascii="Arial" w:hAnsi="Arial" w:cs="Arial"/>
          <w:b/>
          <w:color w:val="2B579A"/>
          <w:sz w:val="20"/>
          <w:szCs w:val="20"/>
          <w:shd w:val="clear" w:color="auto" w:fill="E6E6E6"/>
        </w:rPr>
        <w:tab/>
        <w:t xml:space="preserve">Should a student who has been accepted to a Health Science program be prohibited from attending a clinical </w:t>
      </w:r>
      <w:r w:rsidR="006B13BC" w:rsidRPr="002B423F">
        <w:rPr>
          <w:rFonts w:ascii="Arial" w:hAnsi="Arial" w:cs="Arial"/>
          <w:b/>
          <w:color w:val="2B579A"/>
          <w:sz w:val="20"/>
          <w:szCs w:val="20"/>
          <w:shd w:val="clear" w:color="auto" w:fill="E6E6E6"/>
        </w:rPr>
        <w:t>practicum</w:t>
      </w:r>
      <w:r w:rsidRPr="00EF2742">
        <w:rPr>
          <w:rFonts w:ascii="Arial" w:hAnsi="Arial" w:cs="Arial"/>
          <w:b/>
          <w:color w:val="2B579A"/>
          <w:sz w:val="20"/>
          <w:szCs w:val="20"/>
          <w:shd w:val="clear" w:color="auto" w:fill="E6E6E6"/>
        </w:rPr>
        <w:t xml:space="preserve"> experience due to findings of a criminal background check and/or drug screening, the student may be dismissed from the Health Science program.</w:t>
      </w:r>
    </w:p>
    <w:p w14:paraId="6F81DB45" w14:textId="77777777" w:rsidR="00EF2742" w:rsidRPr="006B13BC" w:rsidRDefault="00EF2742" w:rsidP="007C3A4A">
      <w:pPr>
        <w:spacing w:after="0" w:line="240" w:lineRule="auto"/>
        <w:rPr>
          <w:rFonts w:ascii="Arial" w:hAnsi="Arial" w:cs="Arial"/>
          <w:b/>
          <w:color w:val="2B579A"/>
          <w:sz w:val="20"/>
          <w:szCs w:val="20"/>
          <w:shd w:val="clear" w:color="auto" w:fill="E6E6E6"/>
        </w:rPr>
      </w:pPr>
    </w:p>
    <w:bookmarkEnd w:id="52"/>
    <w:p w14:paraId="7BBFCF1C" w14:textId="45941924" w:rsidR="00B76126" w:rsidRPr="00EF2742" w:rsidRDefault="00B76126" w:rsidP="00EF2742">
      <w:pPr>
        <w:pStyle w:val="ListParagraph"/>
        <w:numPr>
          <w:ilvl w:val="0"/>
          <w:numId w:val="13"/>
        </w:numPr>
        <w:rPr>
          <w:rFonts w:ascii="Arial" w:hAnsi="Arial" w:cs="Arial"/>
          <w:sz w:val="20"/>
          <w:szCs w:val="20"/>
        </w:rPr>
      </w:pPr>
      <w:r w:rsidRPr="00EF2742">
        <w:rPr>
          <w:rFonts w:ascii="Arial" w:hAnsi="Arial" w:cs="Arial"/>
          <w:sz w:val="20"/>
          <w:szCs w:val="20"/>
        </w:rPr>
        <w:t xml:space="preserve">Clinical </w:t>
      </w:r>
      <w:r w:rsidR="00CF6646">
        <w:rPr>
          <w:rFonts w:ascii="Arial" w:hAnsi="Arial" w:cs="Arial"/>
          <w:sz w:val="20"/>
          <w:szCs w:val="20"/>
        </w:rPr>
        <w:t xml:space="preserve">practicum </w:t>
      </w:r>
      <w:r w:rsidRPr="00EF2742">
        <w:rPr>
          <w:rFonts w:ascii="Arial" w:hAnsi="Arial" w:cs="Arial"/>
          <w:sz w:val="20"/>
          <w:szCs w:val="20"/>
        </w:rPr>
        <w:t>assignments for the Invasive Cardiovascular Technology Program vary from semester to semester from the list below:</w:t>
      </w:r>
    </w:p>
    <w:tbl>
      <w:tblPr>
        <w:tblStyle w:val="GridTable4-Accent1"/>
        <w:tblW w:w="8892" w:type="dxa"/>
        <w:jc w:val="center"/>
        <w:tblLook w:val="04A0" w:firstRow="1" w:lastRow="0" w:firstColumn="1" w:lastColumn="0" w:noHBand="0" w:noVBand="1"/>
      </w:tblPr>
      <w:tblGrid>
        <w:gridCol w:w="4446"/>
        <w:gridCol w:w="4446"/>
      </w:tblGrid>
      <w:tr w:rsidR="00C5064C" w:rsidRPr="00B76126" w14:paraId="65335E30" w14:textId="77777777" w:rsidTr="00976984">
        <w:trPr>
          <w:cnfStyle w:val="100000000000" w:firstRow="1" w:lastRow="0" w:firstColumn="0" w:lastColumn="0" w:oddVBand="0" w:evenVBand="0" w:oddHBand="0" w:evenHBand="0" w:firstRowFirstColumn="0" w:firstRowLastColumn="0" w:lastRowFirstColumn="0" w:lastRowLastColumn="0"/>
          <w:trHeight w:val="682"/>
          <w:jc w:val="center"/>
        </w:trPr>
        <w:tc>
          <w:tcPr>
            <w:cnfStyle w:val="001000000000" w:firstRow="0" w:lastRow="0" w:firstColumn="1" w:lastColumn="0" w:oddVBand="0" w:evenVBand="0" w:oddHBand="0" w:evenHBand="0" w:firstRowFirstColumn="0" w:firstRowLastColumn="0" w:lastRowFirstColumn="0" w:lastRowLastColumn="0"/>
            <w:tcW w:w="4446" w:type="dxa"/>
          </w:tcPr>
          <w:p w14:paraId="4B7432BC" w14:textId="5C4C53D7" w:rsidR="00C5064C" w:rsidRPr="00B76126" w:rsidRDefault="00C5064C" w:rsidP="00EF2742">
            <w:pPr>
              <w:pStyle w:val="Heading2"/>
              <w:ind w:left="360"/>
            </w:pPr>
          </w:p>
        </w:tc>
        <w:tc>
          <w:tcPr>
            <w:tcW w:w="4446" w:type="dxa"/>
          </w:tcPr>
          <w:p w14:paraId="43CB3169" w14:textId="229E86BF" w:rsidR="00C5064C" w:rsidRPr="00B76126" w:rsidRDefault="00C5064C" w:rsidP="00EF2742">
            <w:pPr>
              <w:pStyle w:val="Heading2"/>
              <w:ind w:left="360"/>
              <w:cnfStyle w:val="100000000000" w:firstRow="1" w:lastRow="0" w:firstColumn="0" w:lastColumn="0" w:oddVBand="0" w:evenVBand="0" w:oddHBand="0" w:evenHBand="0" w:firstRowFirstColumn="0" w:firstRowLastColumn="0" w:lastRowFirstColumn="0" w:lastRowLastColumn="0"/>
            </w:pPr>
          </w:p>
        </w:tc>
      </w:tr>
      <w:tr w:rsidR="00D600DD" w:rsidRPr="00B76126" w14:paraId="16A71499" w14:textId="77777777" w:rsidTr="00977359">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4446" w:type="dxa"/>
          </w:tcPr>
          <w:p w14:paraId="7BCF3BC9" w14:textId="773955F0" w:rsidR="00D600DD" w:rsidRPr="00EF2742" w:rsidRDefault="00D600DD" w:rsidP="00EF2742">
            <w:pPr>
              <w:ind w:left="360"/>
            </w:pPr>
            <w:r w:rsidRPr="00EF2742">
              <w:t>Baylor Scott &amp; White – Grapevine</w:t>
            </w:r>
          </w:p>
        </w:tc>
        <w:tc>
          <w:tcPr>
            <w:tcW w:w="4446" w:type="dxa"/>
          </w:tcPr>
          <w:p w14:paraId="58357A71" w14:textId="55FBE129" w:rsidR="00D600DD" w:rsidRPr="007C3A4A" w:rsidRDefault="00D600DD" w:rsidP="00EF2742">
            <w:pPr>
              <w:ind w:left="360"/>
              <w:cnfStyle w:val="000000100000" w:firstRow="0" w:lastRow="0" w:firstColumn="0" w:lastColumn="0" w:oddVBand="0" w:evenVBand="0" w:oddHBand="1" w:evenHBand="0" w:firstRowFirstColumn="0" w:firstRowLastColumn="0" w:lastRowFirstColumn="0" w:lastRowLastColumn="0"/>
              <w:rPr>
                <w:b/>
                <w:bCs/>
              </w:rPr>
            </w:pPr>
            <w:r w:rsidRPr="007C3A4A">
              <w:rPr>
                <w:b/>
                <w:bCs/>
              </w:rPr>
              <w:t xml:space="preserve">Baylor Scott &amp; White – </w:t>
            </w:r>
            <w:r w:rsidR="00427F09">
              <w:rPr>
                <w:b/>
                <w:bCs/>
              </w:rPr>
              <w:t>Sunnyvale</w:t>
            </w:r>
          </w:p>
        </w:tc>
      </w:tr>
      <w:tr w:rsidR="00C5064C" w:rsidRPr="00B76126" w14:paraId="0822FDA0" w14:textId="77777777" w:rsidTr="00977359">
        <w:trPr>
          <w:trHeight w:val="557"/>
          <w:jc w:val="center"/>
        </w:trPr>
        <w:tc>
          <w:tcPr>
            <w:cnfStyle w:val="001000000000" w:firstRow="0" w:lastRow="0" w:firstColumn="1" w:lastColumn="0" w:oddVBand="0" w:evenVBand="0" w:oddHBand="0" w:evenHBand="0" w:firstRowFirstColumn="0" w:firstRowLastColumn="0" w:lastRowFirstColumn="0" w:lastRowLastColumn="0"/>
            <w:tcW w:w="4446" w:type="dxa"/>
          </w:tcPr>
          <w:p w14:paraId="7EB1377E" w14:textId="4E8A6527" w:rsidR="00C5064C" w:rsidRPr="00EF2742" w:rsidRDefault="00427F09" w:rsidP="00EF2742">
            <w:pPr>
              <w:ind w:left="360"/>
            </w:pPr>
            <w:r w:rsidRPr="00427F09">
              <w:t>The Heart Hospital Baylor - Dallas</w:t>
            </w:r>
          </w:p>
        </w:tc>
        <w:tc>
          <w:tcPr>
            <w:tcW w:w="4446" w:type="dxa"/>
          </w:tcPr>
          <w:p w14:paraId="6FAAD7BA" w14:textId="77777777" w:rsidR="00C5064C" w:rsidRPr="007C3A4A" w:rsidRDefault="00C5064C" w:rsidP="00EF2742">
            <w:pPr>
              <w:ind w:left="360"/>
              <w:cnfStyle w:val="000000000000" w:firstRow="0" w:lastRow="0" w:firstColumn="0" w:lastColumn="0" w:oddVBand="0" w:evenVBand="0" w:oddHBand="0" w:evenHBand="0" w:firstRowFirstColumn="0" w:firstRowLastColumn="0" w:lastRowFirstColumn="0" w:lastRowLastColumn="0"/>
              <w:rPr>
                <w:b/>
                <w:bCs/>
              </w:rPr>
            </w:pPr>
            <w:r w:rsidRPr="007C3A4A">
              <w:rPr>
                <w:b/>
                <w:bCs/>
              </w:rPr>
              <w:t>Dallas Regional Medical Center</w:t>
            </w:r>
          </w:p>
        </w:tc>
      </w:tr>
      <w:tr w:rsidR="00C5064C" w:rsidRPr="00B76126" w14:paraId="37932310" w14:textId="77777777" w:rsidTr="00977359">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4446" w:type="dxa"/>
          </w:tcPr>
          <w:p w14:paraId="41688AC3" w14:textId="55CFF3FA" w:rsidR="00C5064C" w:rsidRPr="00EF2742" w:rsidRDefault="00C5064C" w:rsidP="00EF2742">
            <w:pPr>
              <w:ind w:left="360"/>
            </w:pPr>
            <w:r w:rsidRPr="00EF2742">
              <w:t xml:space="preserve">Medical City </w:t>
            </w:r>
            <w:r w:rsidR="7B55D972" w:rsidRPr="00EF2742">
              <w:t>Heart &amp; Spine</w:t>
            </w:r>
            <w:r w:rsidR="72B60F35" w:rsidRPr="00EF2742">
              <w:t xml:space="preserve"> </w:t>
            </w:r>
            <w:r w:rsidRPr="00EF2742">
              <w:t>Hospital</w:t>
            </w:r>
          </w:p>
        </w:tc>
        <w:tc>
          <w:tcPr>
            <w:tcW w:w="4446" w:type="dxa"/>
          </w:tcPr>
          <w:p w14:paraId="62A0380D" w14:textId="77777777" w:rsidR="00C5064C" w:rsidRPr="007C3A4A" w:rsidRDefault="00C5064C" w:rsidP="00EF2742">
            <w:pPr>
              <w:ind w:left="360"/>
              <w:cnfStyle w:val="000000100000" w:firstRow="0" w:lastRow="0" w:firstColumn="0" w:lastColumn="0" w:oddVBand="0" w:evenVBand="0" w:oddHBand="1" w:evenHBand="0" w:firstRowFirstColumn="0" w:firstRowLastColumn="0" w:lastRowFirstColumn="0" w:lastRowLastColumn="0"/>
              <w:rPr>
                <w:b/>
                <w:bCs/>
              </w:rPr>
            </w:pPr>
            <w:r w:rsidRPr="007C3A4A">
              <w:rPr>
                <w:b/>
                <w:bCs/>
              </w:rPr>
              <w:t xml:space="preserve">Medical City Dallas Hospital  </w:t>
            </w:r>
          </w:p>
        </w:tc>
      </w:tr>
      <w:tr w:rsidR="00C5064C" w:rsidRPr="00B76126" w14:paraId="01572E5D" w14:textId="77777777" w:rsidTr="00977359">
        <w:trPr>
          <w:trHeight w:val="530"/>
          <w:jc w:val="center"/>
        </w:trPr>
        <w:tc>
          <w:tcPr>
            <w:cnfStyle w:val="001000000000" w:firstRow="0" w:lastRow="0" w:firstColumn="1" w:lastColumn="0" w:oddVBand="0" w:evenVBand="0" w:oddHBand="0" w:evenHBand="0" w:firstRowFirstColumn="0" w:firstRowLastColumn="0" w:lastRowFirstColumn="0" w:lastRowLastColumn="0"/>
            <w:tcW w:w="4446" w:type="dxa"/>
          </w:tcPr>
          <w:p w14:paraId="18B1B898" w14:textId="77777777" w:rsidR="00427F09" w:rsidRPr="00427F09" w:rsidRDefault="00427F09" w:rsidP="00427F09">
            <w:pPr>
              <w:ind w:left="360"/>
            </w:pPr>
            <w:r w:rsidRPr="00427F09">
              <w:t>Medical City Children’s Hospital - Dallas</w:t>
            </w:r>
          </w:p>
          <w:p w14:paraId="22B4FC93" w14:textId="439726A1" w:rsidR="00C5064C" w:rsidRPr="00EF2742" w:rsidRDefault="00C5064C" w:rsidP="00EF2742">
            <w:pPr>
              <w:ind w:left="360"/>
            </w:pPr>
          </w:p>
        </w:tc>
        <w:tc>
          <w:tcPr>
            <w:tcW w:w="4446" w:type="dxa"/>
          </w:tcPr>
          <w:p w14:paraId="3D554C75" w14:textId="77777777" w:rsidR="00427F09" w:rsidRPr="00427F09" w:rsidRDefault="00427F09" w:rsidP="00427F09">
            <w:pPr>
              <w:ind w:left="360"/>
              <w:cnfStyle w:val="000000000000" w:firstRow="0" w:lastRow="0" w:firstColumn="0" w:lastColumn="0" w:oddVBand="0" w:evenVBand="0" w:oddHBand="0" w:evenHBand="0" w:firstRowFirstColumn="0" w:firstRowLastColumn="0" w:lastRowFirstColumn="0" w:lastRowLastColumn="0"/>
              <w:rPr>
                <w:b/>
                <w:bCs/>
              </w:rPr>
            </w:pPr>
            <w:r w:rsidRPr="00427F09">
              <w:rPr>
                <w:b/>
                <w:bCs/>
              </w:rPr>
              <w:t>Methodist Medical Center - Richardson</w:t>
            </w:r>
          </w:p>
          <w:p w14:paraId="144A4C20" w14:textId="41DFAF4F" w:rsidR="00C5064C" w:rsidRPr="007C3A4A" w:rsidRDefault="00C5064C" w:rsidP="00EF2742">
            <w:pPr>
              <w:ind w:left="360"/>
              <w:cnfStyle w:val="000000000000" w:firstRow="0" w:lastRow="0" w:firstColumn="0" w:lastColumn="0" w:oddVBand="0" w:evenVBand="0" w:oddHBand="0" w:evenHBand="0" w:firstRowFirstColumn="0" w:firstRowLastColumn="0" w:lastRowFirstColumn="0" w:lastRowLastColumn="0"/>
              <w:rPr>
                <w:b/>
                <w:bCs/>
              </w:rPr>
            </w:pPr>
          </w:p>
        </w:tc>
      </w:tr>
      <w:tr w:rsidR="00C5064C" w:rsidRPr="00B76126" w14:paraId="4817A2B8" w14:textId="77777777" w:rsidTr="00977359">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4446" w:type="dxa"/>
          </w:tcPr>
          <w:p w14:paraId="089A44E2" w14:textId="77777777" w:rsidR="00C5064C" w:rsidRPr="00EF2742" w:rsidRDefault="00C5064C" w:rsidP="00EF2742">
            <w:pPr>
              <w:ind w:left="360"/>
            </w:pPr>
            <w:r w:rsidRPr="00EF2742">
              <w:t xml:space="preserve">Methodist Dallas Medical Center </w:t>
            </w:r>
          </w:p>
        </w:tc>
        <w:tc>
          <w:tcPr>
            <w:tcW w:w="4446" w:type="dxa"/>
          </w:tcPr>
          <w:p w14:paraId="21515431" w14:textId="0D8CAC98" w:rsidR="00C5064C" w:rsidRPr="007C3A4A" w:rsidRDefault="00427F09" w:rsidP="00427F09">
            <w:pPr>
              <w:ind w:left="360"/>
              <w:cnfStyle w:val="000000100000" w:firstRow="0" w:lastRow="0" w:firstColumn="0" w:lastColumn="0" w:oddVBand="0" w:evenVBand="0" w:oddHBand="1" w:evenHBand="0" w:firstRowFirstColumn="0" w:firstRowLastColumn="0" w:lastRowFirstColumn="0" w:lastRowLastColumn="0"/>
              <w:rPr>
                <w:b/>
                <w:bCs/>
              </w:rPr>
            </w:pPr>
            <w:r w:rsidRPr="00427F09">
              <w:rPr>
                <w:b/>
                <w:bCs/>
              </w:rPr>
              <w:t>Medical City Hospital - McKinney</w:t>
            </w:r>
          </w:p>
        </w:tc>
      </w:tr>
      <w:tr w:rsidR="00C5064C" w:rsidRPr="00B76126" w14:paraId="29F15CAC" w14:textId="77777777" w:rsidTr="00977359">
        <w:trPr>
          <w:trHeight w:val="440"/>
          <w:jc w:val="center"/>
        </w:trPr>
        <w:tc>
          <w:tcPr>
            <w:cnfStyle w:val="001000000000" w:firstRow="0" w:lastRow="0" w:firstColumn="1" w:lastColumn="0" w:oddVBand="0" w:evenVBand="0" w:oddHBand="0" w:evenHBand="0" w:firstRowFirstColumn="0" w:firstRowLastColumn="0" w:lastRowFirstColumn="0" w:lastRowLastColumn="0"/>
            <w:tcW w:w="4446" w:type="dxa"/>
          </w:tcPr>
          <w:p w14:paraId="4DCA56E7" w14:textId="77777777" w:rsidR="00C5064C" w:rsidRPr="00EF2742" w:rsidRDefault="00C5064C" w:rsidP="00EF2742">
            <w:pPr>
              <w:ind w:left="360"/>
            </w:pPr>
            <w:r w:rsidRPr="00EF2742">
              <w:t>Texas Health Dallas Presbyterian</w:t>
            </w:r>
          </w:p>
        </w:tc>
        <w:tc>
          <w:tcPr>
            <w:tcW w:w="4446" w:type="dxa"/>
          </w:tcPr>
          <w:p w14:paraId="6674CD35" w14:textId="6D9F2649" w:rsidR="00C5064C" w:rsidRPr="007C3A4A" w:rsidRDefault="00427F09" w:rsidP="00427F09">
            <w:pPr>
              <w:ind w:left="360"/>
              <w:cnfStyle w:val="000000000000" w:firstRow="0" w:lastRow="0" w:firstColumn="0" w:lastColumn="0" w:oddVBand="0" w:evenVBand="0" w:oddHBand="0" w:evenHBand="0" w:firstRowFirstColumn="0" w:firstRowLastColumn="0" w:lastRowFirstColumn="0" w:lastRowLastColumn="0"/>
              <w:rPr>
                <w:b/>
                <w:bCs/>
              </w:rPr>
            </w:pPr>
            <w:r w:rsidRPr="00427F09">
              <w:rPr>
                <w:b/>
                <w:bCs/>
              </w:rPr>
              <w:t>Texas Health Plano</w:t>
            </w:r>
          </w:p>
        </w:tc>
      </w:tr>
      <w:tr w:rsidR="00C5064C" w:rsidRPr="00B76126" w14:paraId="1EA51294" w14:textId="77777777" w:rsidTr="00977359">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4446" w:type="dxa"/>
          </w:tcPr>
          <w:p w14:paraId="2B7CF3F9" w14:textId="77777777" w:rsidR="00C5064C" w:rsidRPr="00EF2742" w:rsidRDefault="00C5064C" w:rsidP="00EF2742">
            <w:pPr>
              <w:ind w:left="360"/>
            </w:pPr>
            <w:r w:rsidRPr="00EF2742">
              <w:t xml:space="preserve">UT Southwestern Medical Center  </w:t>
            </w:r>
          </w:p>
        </w:tc>
        <w:tc>
          <w:tcPr>
            <w:tcW w:w="4446" w:type="dxa"/>
          </w:tcPr>
          <w:p w14:paraId="73A867DA" w14:textId="27E60EE4" w:rsidR="00C5064C" w:rsidRPr="007C3A4A" w:rsidRDefault="3FDD22E6" w:rsidP="00EF2742">
            <w:pPr>
              <w:ind w:left="360"/>
              <w:cnfStyle w:val="000000100000" w:firstRow="0" w:lastRow="0" w:firstColumn="0" w:lastColumn="0" w:oddVBand="0" w:evenVBand="0" w:oddHBand="1" w:evenHBand="0" w:firstRowFirstColumn="0" w:firstRowLastColumn="0" w:lastRowFirstColumn="0" w:lastRowLastColumn="0"/>
              <w:rPr>
                <w:b/>
                <w:bCs/>
              </w:rPr>
            </w:pPr>
            <w:r w:rsidRPr="007C3A4A">
              <w:rPr>
                <w:b/>
                <w:bCs/>
              </w:rPr>
              <w:t>Parkland Health</w:t>
            </w:r>
          </w:p>
        </w:tc>
      </w:tr>
    </w:tbl>
    <w:p w14:paraId="5F231F73" w14:textId="77777777" w:rsidR="00B76126" w:rsidRPr="00B76126" w:rsidRDefault="00B76126" w:rsidP="00B76126">
      <w:pPr>
        <w:pStyle w:val="Heading2"/>
      </w:pPr>
    </w:p>
    <w:p w14:paraId="617A56F7" w14:textId="1EFD5AE7" w:rsidR="00B76126" w:rsidRDefault="00B76126" w:rsidP="00EF2742">
      <w:pPr>
        <w:pStyle w:val="ListParagraph"/>
        <w:numPr>
          <w:ilvl w:val="0"/>
          <w:numId w:val="13"/>
        </w:numPr>
        <w:rPr>
          <w:rFonts w:ascii="Arial" w:hAnsi="Arial" w:cs="Arial"/>
          <w:sz w:val="20"/>
          <w:szCs w:val="20"/>
        </w:rPr>
      </w:pPr>
      <w:bookmarkStart w:id="53" w:name="_Hlk46778973"/>
      <w:r w:rsidRPr="00EF2742">
        <w:rPr>
          <w:rFonts w:ascii="Arial" w:hAnsi="Arial" w:cs="Arial"/>
          <w:sz w:val="20"/>
          <w:szCs w:val="20"/>
        </w:rPr>
        <w:t xml:space="preserve">Dallas College students who are enrolled in 6 credit hours or more during a fall or spring semester and 3 credit hours or more during a summer semester are entitled to a free </w:t>
      </w:r>
      <w:hyperlink r:id="rId62" w:history="1">
        <w:r w:rsidR="00CF3D87" w:rsidRPr="00CF3D87">
          <w:rPr>
            <w:rStyle w:val="Hyperlink"/>
            <w:rFonts w:ascii="Arial" w:hAnsi="Arial" w:cs="Arial"/>
            <w:sz w:val="20"/>
            <w:szCs w:val="20"/>
          </w:rPr>
          <w:t>DART Go-Pass</w:t>
        </w:r>
      </w:hyperlink>
      <w:r w:rsidRPr="00EF2742">
        <w:rPr>
          <w:rFonts w:ascii="Arial" w:hAnsi="Arial" w:cs="Arial"/>
          <w:sz w:val="20"/>
          <w:szCs w:val="20"/>
        </w:rPr>
        <w:t xml:space="preserve"> for that semester.  DART passes are available two weeks after the semester begins. </w:t>
      </w:r>
    </w:p>
    <w:p w14:paraId="1E7E9100" w14:textId="77777777" w:rsidR="00EF2742" w:rsidRDefault="00EF2742" w:rsidP="00EF2742">
      <w:pPr>
        <w:pStyle w:val="ListParagraph"/>
        <w:rPr>
          <w:rFonts w:ascii="Arial" w:hAnsi="Arial" w:cs="Arial"/>
          <w:sz w:val="20"/>
          <w:szCs w:val="20"/>
        </w:rPr>
      </w:pPr>
      <w:bookmarkStart w:id="54" w:name="_Hlk47432729"/>
      <w:bookmarkStart w:id="55" w:name="_Hlk46933209"/>
      <w:bookmarkEnd w:id="53"/>
    </w:p>
    <w:p w14:paraId="6C25AD55" w14:textId="1CFC84C7" w:rsidR="00B76126" w:rsidRDefault="00B76126" w:rsidP="00EF2742">
      <w:pPr>
        <w:pStyle w:val="ListParagraph"/>
        <w:numPr>
          <w:ilvl w:val="0"/>
          <w:numId w:val="13"/>
        </w:numPr>
        <w:rPr>
          <w:rFonts w:ascii="Arial" w:hAnsi="Arial" w:cs="Arial"/>
          <w:sz w:val="20"/>
          <w:szCs w:val="20"/>
        </w:rPr>
      </w:pPr>
      <w:r w:rsidRPr="00EF2742">
        <w:rPr>
          <w:rFonts w:ascii="Arial" w:hAnsi="Arial" w:cs="Arial"/>
          <w:sz w:val="20"/>
          <w:szCs w:val="20"/>
        </w:rPr>
        <w:t xml:space="preserve">Individuals </w:t>
      </w:r>
      <w:bookmarkStart w:id="56" w:name="_Hlk46779002"/>
      <w:r w:rsidRPr="00EF2742">
        <w:rPr>
          <w:rFonts w:ascii="Arial" w:hAnsi="Arial" w:cs="Arial"/>
          <w:sz w:val="20"/>
          <w:szCs w:val="20"/>
        </w:rPr>
        <w:t xml:space="preserve">who were first-time college freshman students in Fall 2007 or after are subject to the guidelines of section 51.907 of the Texas Education Code which prohibits a student from dropping more than six (6) college level credit courses during their entire undergraduate career.  See </w:t>
      </w:r>
      <w:hyperlink r:id="rId63" w:history="1">
        <w:r w:rsidRPr="00654631">
          <w:rPr>
            <w:rFonts w:ascii="Arial" w:hAnsi="Arial" w:cs="Arial"/>
            <w:color w:val="0000FF"/>
            <w:sz w:val="20"/>
            <w:szCs w:val="20"/>
            <w:u w:val="single"/>
          </w:rPr>
          <w:t>Six Drop Rule</w:t>
        </w:r>
      </w:hyperlink>
      <w:r w:rsidRPr="00EF2742">
        <w:rPr>
          <w:rFonts w:ascii="Arial" w:hAnsi="Arial" w:cs="Arial"/>
          <w:sz w:val="20"/>
          <w:szCs w:val="20"/>
        </w:rPr>
        <w:t xml:space="preserve"> for more information.  </w:t>
      </w:r>
      <w:bookmarkEnd w:id="54"/>
    </w:p>
    <w:p w14:paraId="5CE0CB45" w14:textId="77777777" w:rsidR="00EF2742" w:rsidRPr="00EF2742" w:rsidRDefault="00EF2742" w:rsidP="00EF2742">
      <w:pPr>
        <w:pStyle w:val="ListParagraph"/>
        <w:rPr>
          <w:rFonts w:ascii="Arial" w:hAnsi="Arial" w:cs="Arial"/>
          <w:sz w:val="20"/>
          <w:szCs w:val="20"/>
        </w:rPr>
      </w:pPr>
    </w:p>
    <w:p w14:paraId="0FCBB7BA" w14:textId="0D8FCE23" w:rsidR="00B76126" w:rsidRDefault="00B76126" w:rsidP="00EF2742">
      <w:pPr>
        <w:pStyle w:val="ListParagraph"/>
        <w:numPr>
          <w:ilvl w:val="0"/>
          <w:numId w:val="13"/>
        </w:numPr>
        <w:rPr>
          <w:rFonts w:ascii="Arial" w:hAnsi="Arial" w:cs="Arial"/>
          <w:sz w:val="20"/>
          <w:szCs w:val="20"/>
        </w:rPr>
      </w:pPr>
      <w:bookmarkStart w:id="57" w:name="_Hlk46779041"/>
      <w:bookmarkEnd w:id="55"/>
      <w:bookmarkEnd w:id="56"/>
      <w:r w:rsidRPr="00EF2742">
        <w:rPr>
          <w:rFonts w:ascii="Arial" w:hAnsi="Arial" w:cs="Arial"/>
          <w:sz w:val="20"/>
          <w:szCs w:val="20"/>
        </w:rPr>
        <w:t xml:space="preserve">Dallas College charges a higher tuition rate for courses in which a student registers for the third or more times.  The </w:t>
      </w:r>
      <w:hyperlink r:id="rId64" w:history="1">
        <w:r w:rsidRPr="00AF4036">
          <w:rPr>
            <w:rFonts w:ascii="Arial" w:hAnsi="Arial" w:cs="Arial"/>
            <w:color w:val="0000FF"/>
            <w:sz w:val="20"/>
            <w:szCs w:val="20"/>
            <w:u w:val="single"/>
          </w:rPr>
          <w:t>Third Attempt Policy</w:t>
        </w:r>
      </w:hyperlink>
      <w:r w:rsidRPr="00EF2742">
        <w:rPr>
          <w:rFonts w:ascii="Arial" w:hAnsi="Arial" w:cs="Arial"/>
          <w:sz w:val="20"/>
          <w:szCs w:val="20"/>
        </w:rPr>
        <w:t xml:space="preserve"> includes courses taken at any of the Dallas College campuses since the Fall 2002 semester.  Developmental courses are not considered in this policy.</w:t>
      </w:r>
    </w:p>
    <w:p w14:paraId="01D8E03E" w14:textId="77777777" w:rsidR="00EF2742" w:rsidRPr="00EF2742" w:rsidRDefault="00EF2742" w:rsidP="00EF2742">
      <w:pPr>
        <w:pStyle w:val="ListParagraph"/>
        <w:rPr>
          <w:rFonts w:ascii="Arial" w:hAnsi="Arial" w:cs="Arial"/>
          <w:sz w:val="20"/>
          <w:szCs w:val="20"/>
        </w:rPr>
      </w:pPr>
    </w:p>
    <w:p w14:paraId="15540728" w14:textId="6FB3107A" w:rsidR="00B76126" w:rsidRDefault="00B76126" w:rsidP="00EF2742">
      <w:pPr>
        <w:pStyle w:val="ListParagraph"/>
        <w:numPr>
          <w:ilvl w:val="0"/>
          <w:numId w:val="13"/>
        </w:numPr>
        <w:rPr>
          <w:rFonts w:ascii="Arial" w:hAnsi="Arial" w:cs="Arial"/>
          <w:sz w:val="20"/>
          <w:szCs w:val="20"/>
        </w:rPr>
      </w:pPr>
      <w:bookmarkStart w:id="58" w:name="_Hlk46933288"/>
      <w:bookmarkStart w:id="59" w:name="_Hlk47432799"/>
      <w:bookmarkEnd w:id="57"/>
      <w:r w:rsidRPr="00EF2742">
        <w:rPr>
          <w:rFonts w:ascii="Arial" w:hAnsi="Arial" w:cs="Arial"/>
          <w:sz w:val="20"/>
          <w:szCs w:val="20"/>
        </w:rPr>
        <w:t xml:space="preserve">A student may apply to more than one </w:t>
      </w:r>
      <w:r w:rsidR="00EF2742">
        <w:rPr>
          <w:rFonts w:ascii="Arial" w:hAnsi="Arial" w:cs="Arial"/>
          <w:sz w:val="20"/>
          <w:szCs w:val="20"/>
        </w:rPr>
        <w:t>School of Health Sciences</w:t>
      </w:r>
      <w:r w:rsidR="008C615D">
        <w:rPr>
          <w:rFonts w:ascii="Arial" w:hAnsi="Arial" w:cs="Arial"/>
          <w:sz w:val="20"/>
          <w:szCs w:val="20"/>
        </w:rPr>
        <w:t xml:space="preserve"> (SoHS)</w:t>
      </w:r>
      <w:r w:rsidRPr="00EF2742" w:rsidDel="00281931">
        <w:rPr>
          <w:rFonts w:ascii="Arial" w:hAnsi="Arial" w:cs="Arial"/>
          <w:sz w:val="20"/>
          <w:szCs w:val="20"/>
        </w:rPr>
        <w:t xml:space="preserve"> </w:t>
      </w:r>
      <w:r w:rsidRPr="00EF2742">
        <w:rPr>
          <w:rFonts w:ascii="Arial" w:hAnsi="Arial" w:cs="Arial"/>
          <w:sz w:val="20"/>
          <w:szCs w:val="20"/>
        </w:rPr>
        <w:t>program during a given filing period.  However, if the student receives an acceptance letter to a specific program, confirms their intent to enter that program, and registers for program courses, their application to any other program that may share that filing period will be null and void.</w:t>
      </w:r>
    </w:p>
    <w:p w14:paraId="11CFC5E4" w14:textId="77777777" w:rsidR="008C615D" w:rsidRPr="008C615D" w:rsidRDefault="008C615D" w:rsidP="008C615D">
      <w:pPr>
        <w:pStyle w:val="ListParagraph"/>
        <w:rPr>
          <w:rFonts w:ascii="Arial" w:hAnsi="Arial" w:cs="Arial"/>
          <w:sz w:val="20"/>
          <w:szCs w:val="20"/>
        </w:rPr>
      </w:pPr>
    </w:p>
    <w:p w14:paraId="38D8625B" w14:textId="10E291A6" w:rsidR="00B76126" w:rsidRDefault="00B76126" w:rsidP="00AF4036">
      <w:pPr>
        <w:pStyle w:val="ListParagraph"/>
        <w:rPr>
          <w:rFonts w:ascii="Arial" w:hAnsi="Arial" w:cs="Arial"/>
          <w:sz w:val="20"/>
          <w:szCs w:val="20"/>
        </w:rPr>
      </w:pPr>
      <w:r w:rsidRPr="00EF2742">
        <w:rPr>
          <w:rFonts w:ascii="Arial" w:hAnsi="Arial" w:cs="Arial"/>
          <w:sz w:val="20"/>
          <w:szCs w:val="20"/>
        </w:rPr>
        <w:t xml:space="preserve">Further, an individual accepted for admission and currently enrolled in </w:t>
      </w:r>
      <w:r w:rsidRPr="00EF2742" w:rsidDel="00BD02BB">
        <w:rPr>
          <w:rFonts w:ascii="Arial" w:hAnsi="Arial" w:cs="Arial"/>
          <w:sz w:val="20"/>
          <w:szCs w:val="20"/>
        </w:rPr>
        <w:t xml:space="preserve">an </w:t>
      </w:r>
      <w:r w:rsidR="00873B44" w:rsidRPr="00EF2742" w:rsidDel="007B22A4">
        <w:rPr>
          <w:rFonts w:ascii="Arial" w:hAnsi="Arial" w:cs="Arial"/>
          <w:sz w:val="20"/>
          <w:szCs w:val="20"/>
        </w:rPr>
        <w:t>SoHS</w:t>
      </w:r>
      <w:r w:rsidR="007B22A4" w:rsidRPr="00EF2742">
        <w:rPr>
          <w:rFonts w:ascii="Arial" w:hAnsi="Arial" w:cs="Arial"/>
          <w:sz w:val="20"/>
          <w:szCs w:val="20"/>
        </w:rPr>
        <w:t xml:space="preserve"> </w:t>
      </w:r>
      <w:r w:rsidRPr="00EF2742">
        <w:rPr>
          <w:rFonts w:ascii="Arial" w:hAnsi="Arial" w:cs="Arial"/>
          <w:sz w:val="20"/>
          <w:szCs w:val="20"/>
        </w:rPr>
        <w:t xml:space="preserve">program may not apply or be considered for admission selection for another </w:t>
      </w:r>
      <w:r w:rsidR="00F05A1E" w:rsidRPr="00EF2742" w:rsidDel="00BD02BB">
        <w:rPr>
          <w:rFonts w:ascii="Arial" w:hAnsi="Arial" w:cs="Arial"/>
          <w:sz w:val="20"/>
          <w:szCs w:val="20"/>
        </w:rPr>
        <w:t>SoHS</w:t>
      </w:r>
      <w:r w:rsidRPr="00EF2742" w:rsidDel="00BD02BB">
        <w:rPr>
          <w:rFonts w:ascii="Arial" w:hAnsi="Arial" w:cs="Arial"/>
          <w:sz w:val="20"/>
          <w:szCs w:val="20"/>
        </w:rPr>
        <w:t xml:space="preserve"> </w:t>
      </w:r>
      <w:r w:rsidRPr="00EF2742">
        <w:rPr>
          <w:rFonts w:ascii="Arial" w:hAnsi="Arial" w:cs="Arial"/>
          <w:sz w:val="20"/>
          <w:szCs w:val="20"/>
        </w:rPr>
        <w:t xml:space="preserve">program unless their current program of study will complete before the second program curriculum begins. </w:t>
      </w:r>
    </w:p>
    <w:p w14:paraId="038CAB86" w14:textId="77777777" w:rsidR="008C615D" w:rsidRPr="008C615D" w:rsidRDefault="008C615D" w:rsidP="008C615D">
      <w:pPr>
        <w:pStyle w:val="ListParagraph"/>
        <w:rPr>
          <w:rFonts w:ascii="Arial" w:hAnsi="Arial" w:cs="Arial"/>
          <w:sz w:val="20"/>
          <w:szCs w:val="20"/>
        </w:rPr>
      </w:pPr>
    </w:p>
    <w:bookmarkEnd w:id="58"/>
    <w:p w14:paraId="15436675" w14:textId="77777777" w:rsidR="008C615D" w:rsidRDefault="00B76126" w:rsidP="008C615D">
      <w:pPr>
        <w:pStyle w:val="ListParagraph"/>
        <w:rPr>
          <w:rFonts w:ascii="Arial" w:hAnsi="Arial" w:cs="Arial"/>
          <w:sz w:val="20"/>
          <w:szCs w:val="20"/>
        </w:rPr>
      </w:pPr>
      <w:r w:rsidRPr="00EF2742">
        <w:rPr>
          <w:rFonts w:ascii="Arial" w:hAnsi="Arial" w:cs="Arial"/>
          <w:sz w:val="20"/>
          <w:szCs w:val="20"/>
        </w:rPr>
        <w:t>Note: An individual cannot earn both the Associate Degree and the Advanced Technical Certificate in this program.</w:t>
      </w:r>
      <w:bookmarkEnd w:id="59"/>
    </w:p>
    <w:p w14:paraId="0F710052" w14:textId="77777777" w:rsidR="008C615D" w:rsidRDefault="008C615D" w:rsidP="008C615D">
      <w:pPr>
        <w:pStyle w:val="ListParagraph"/>
        <w:rPr>
          <w:rFonts w:ascii="Arial" w:hAnsi="Arial" w:cs="Arial"/>
          <w:sz w:val="20"/>
          <w:szCs w:val="20"/>
        </w:rPr>
      </w:pPr>
    </w:p>
    <w:p w14:paraId="2D391935" w14:textId="63D7C60D" w:rsidR="00B76126" w:rsidRPr="008C615D" w:rsidRDefault="00B76126" w:rsidP="008C615D">
      <w:pPr>
        <w:pStyle w:val="ListParagraph"/>
        <w:numPr>
          <w:ilvl w:val="0"/>
          <w:numId w:val="13"/>
        </w:numPr>
        <w:rPr>
          <w:rFonts w:ascii="Arial" w:hAnsi="Arial" w:cs="Arial"/>
          <w:sz w:val="20"/>
          <w:szCs w:val="20"/>
        </w:rPr>
      </w:pPr>
      <w:r w:rsidRPr="008C615D">
        <w:rPr>
          <w:rFonts w:ascii="Arial" w:hAnsi="Arial" w:cs="Arial"/>
          <w:sz w:val="20"/>
          <w:szCs w:val="20"/>
        </w:rPr>
        <w:t xml:space="preserve">Financial Aid:  </w:t>
      </w:r>
      <w:bookmarkStart w:id="60" w:name="_Hlk46779242"/>
      <w:bookmarkStart w:id="61" w:name="_Hlk46933342"/>
      <w:r w:rsidRPr="008C615D">
        <w:rPr>
          <w:rFonts w:ascii="Arial" w:hAnsi="Arial" w:cs="Arial"/>
          <w:sz w:val="20"/>
          <w:szCs w:val="20"/>
        </w:rPr>
        <w:t xml:space="preserve">Students should apply for </w:t>
      </w:r>
      <w:hyperlink r:id="rId65" w:history="1">
        <w:r w:rsidRPr="00AF4036">
          <w:rPr>
            <w:rFonts w:ascii="Arial" w:hAnsi="Arial" w:cs="Arial"/>
            <w:color w:val="0000FF"/>
            <w:sz w:val="20"/>
            <w:szCs w:val="20"/>
            <w:u w:val="single"/>
          </w:rPr>
          <w:t>financial aid</w:t>
        </w:r>
        <w:r w:rsidRPr="008C615D">
          <w:rPr>
            <w:rFonts w:ascii="Arial" w:hAnsi="Arial" w:cs="Arial"/>
            <w:sz w:val="20"/>
            <w:szCs w:val="20"/>
          </w:rPr>
          <w:t xml:space="preserve"> </w:t>
        </w:r>
      </w:hyperlink>
      <w:r w:rsidRPr="008C615D">
        <w:rPr>
          <w:rFonts w:ascii="Arial" w:hAnsi="Arial" w:cs="Arial"/>
          <w:sz w:val="20"/>
          <w:szCs w:val="20"/>
        </w:rPr>
        <w:t>well in advance of program application</w:t>
      </w:r>
      <w:r w:rsidRPr="008C615D">
        <w:rPr>
          <w:rFonts w:asciiTheme="majorHAnsi" w:eastAsiaTheme="majorEastAsia" w:hAnsiTheme="majorHAnsi" w:cstheme="majorBidi"/>
          <w:sz w:val="26"/>
          <w:szCs w:val="26"/>
        </w:rPr>
        <w:t xml:space="preserve">.  </w:t>
      </w:r>
      <w:bookmarkEnd w:id="60"/>
    </w:p>
    <w:bookmarkEnd w:id="61"/>
    <w:p w14:paraId="14AC1B08" w14:textId="77777777" w:rsidR="001D0304" w:rsidRDefault="001D0304" w:rsidP="00085139">
      <w:pPr>
        <w:pStyle w:val="Heading2"/>
        <w:ind w:left="720"/>
      </w:pPr>
    </w:p>
    <w:p w14:paraId="205339E0" w14:textId="455CD033" w:rsidR="00085139" w:rsidRDefault="00085139" w:rsidP="00085139">
      <w:pPr>
        <w:pStyle w:val="Heading2"/>
        <w:ind w:left="720"/>
      </w:pPr>
      <w:bookmarkStart w:id="62" w:name="_Toc173489826"/>
      <w:r w:rsidRPr="00440573">
        <w:t>Invasive Cardiovascular Technology</w:t>
      </w:r>
      <w:r w:rsidRPr="005C6189">
        <w:rPr>
          <w:color w:val="FF0000"/>
        </w:rPr>
        <w:t xml:space="preserve"> </w:t>
      </w:r>
      <w:r>
        <w:t>Contact Information</w:t>
      </w:r>
      <w:bookmarkEnd w:id="62"/>
    </w:p>
    <w:p w14:paraId="33E01221" w14:textId="77777777" w:rsidR="00085139" w:rsidRPr="0087484C" w:rsidRDefault="00085139" w:rsidP="00085139">
      <w:pPr>
        <w:spacing w:after="0" w:line="240" w:lineRule="auto"/>
        <w:ind w:left="720"/>
        <w:rPr>
          <w:rFonts w:ascii="Arial" w:eastAsiaTheme="minorEastAsia" w:hAnsi="Arial" w:cs="Arial"/>
          <w:sz w:val="20"/>
          <w:szCs w:val="20"/>
        </w:rPr>
      </w:pPr>
      <w:r w:rsidRPr="0087484C">
        <w:rPr>
          <w:rFonts w:ascii="Arial" w:eastAsiaTheme="minorEastAsia" w:hAnsi="Arial" w:cs="Arial"/>
          <w:sz w:val="20"/>
          <w:szCs w:val="20"/>
        </w:rPr>
        <w:t>Latoya Payton, M.Ed., RCIS, LMRT</w:t>
      </w:r>
    </w:p>
    <w:p w14:paraId="362447F7" w14:textId="77777777" w:rsidR="00085139" w:rsidRPr="0087484C" w:rsidRDefault="00085139" w:rsidP="00085139">
      <w:pPr>
        <w:spacing w:after="0" w:line="240" w:lineRule="auto"/>
        <w:ind w:left="720"/>
        <w:rPr>
          <w:rFonts w:ascii="Arial" w:eastAsiaTheme="minorEastAsia" w:hAnsi="Arial" w:cs="Arial"/>
          <w:sz w:val="20"/>
          <w:szCs w:val="20"/>
        </w:rPr>
      </w:pPr>
      <w:r w:rsidRPr="0087484C">
        <w:rPr>
          <w:rFonts w:ascii="Arial" w:eastAsiaTheme="minorEastAsia" w:hAnsi="Arial" w:cs="Arial"/>
          <w:sz w:val="20"/>
          <w:szCs w:val="20"/>
        </w:rPr>
        <w:t>Program Coordinator</w:t>
      </w:r>
    </w:p>
    <w:p w14:paraId="28E9AF9D" w14:textId="77777777" w:rsidR="00085139" w:rsidRPr="0087484C" w:rsidRDefault="00085139" w:rsidP="00085139">
      <w:pPr>
        <w:spacing w:after="0" w:line="240" w:lineRule="auto"/>
        <w:ind w:left="720"/>
        <w:rPr>
          <w:rFonts w:ascii="Arial" w:eastAsiaTheme="minorEastAsia" w:hAnsi="Arial" w:cs="Arial"/>
          <w:sz w:val="20"/>
          <w:szCs w:val="20"/>
        </w:rPr>
      </w:pPr>
      <w:r w:rsidRPr="0087484C">
        <w:rPr>
          <w:rFonts w:ascii="Arial" w:eastAsiaTheme="minorEastAsia" w:hAnsi="Arial" w:cs="Arial"/>
          <w:sz w:val="20"/>
          <w:szCs w:val="20"/>
        </w:rPr>
        <w:t>Invasive Cardiovascular Technology</w:t>
      </w:r>
    </w:p>
    <w:p w14:paraId="2802EE8E" w14:textId="77777777" w:rsidR="00085139" w:rsidRPr="0087484C" w:rsidRDefault="00085139" w:rsidP="00085139">
      <w:pPr>
        <w:spacing w:after="0" w:line="240" w:lineRule="auto"/>
        <w:ind w:left="720"/>
        <w:rPr>
          <w:rFonts w:ascii="Arial" w:eastAsiaTheme="minorEastAsia" w:hAnsi="Arial" w:cs="Arial"/>
          <w:sz w:val="20"/>
          <w:szCs w:val="20"/>
        </w:rPr>
      </w:pPr>
      <w:r w:rsidRPr="0087484C">
        <w:rPr>
          <w:rFonts w:ascii="Arial" w:eastAsiaTheme="minorEastAsia" w:hAnsi="Arial" w:cs="Arial"/>
          <w:sz w:val="20"/>
          <w:szCs w:val="20"/>
        </w:rPr>
        <w:t>El Centro campus/Paramount</w:t>
      </w:r>
      <w:r>
        <w:rPr>
          <w:rFonts w:ascii="Arial" w:eastAsiaTheme="minorEastAsia" w:hAnsi="Arial" w:cs="Arial"/>
          <w:sz w:val="20"/>
          <w:szCs w:val="20"/>
        </w:rPr>
        <w:t xml:space="preserve"> Building</w:t>
      </w:r>
    </w:p>
    <w:p w14:paraId="1386933B" w14:textId="77777777" w:rsidR="00085139" w:rsidRPr="0087484C" w:rsidRDefault="00085139" w:rsidP="00085139">
      <w:pPr>
        <w:spacing w:after="0" w:line="240" w:lineRule="auto"/>
        <w:ind w:left="720"/>
        <w:rPr>
          <w:rFonts w:ascii="Arial" w:eastAsiaTheme="minorEastAsia" w:hAnsi="Arial" w:cs="Arial"/>
          <w:sz w:val="20"/>
          <w:szCs w:val="20"/>
        </w:rPr>
      </w:pPr>
      <w:r w:rsidRPr="0087484C">
        <w:rPr>
          <w:rFonts w:ascii="Arial" w:eastAsiaTheme="minorEastAsia" w:hAnsi="Arial" w:cs="Arial"/>
          <w:sz w:val="20"/>
          <w:szCs w:val="20"/>
        </w:rPr>
        <w:t>301 North Market Street</w:t>
      </w:r>
    </w:p>
    <w:p w14:paraId="2CCB0983" w14:textId="77777777" w:rsidR="00085139" w:rsidRPr="0087484C" w:rsidRDefault="00085139" w:rsidP="00085139">
      <w:pPr>
        <w:spacing w:after="0" w:line="240" w:lineRule="auto"/>
        <w:ind w:left="720"/>
        <w:rPr>
          <w:rFonts w:ascii="Arial" w:eastAsiaTheme="minorEastAsia" w:hAnsi="Arial" w:cs="Arial"/>
          <w:sz w:val="20"/>
          <w:szCs w:val="20"/>
        </w:rPr>
      </w:pPr>
      <w:r w:rsidRPr="0087484C">
        <w:rPr>
          <w:rFonts w:ascii="Arial" w:eastAsiaTheme="minorEastAsia" w:hAnsi="Arial" w:cs="Arial"/>
          <w:sz w:val="20"/>
          <w:szCs w:val="20"/>
        </w:rPr>
        <w:t>Dallas, TX 75202</w:t>
      </w:r>
      <w:r w:rsidRPr="0087484C">
        <w:rPr>
          <w:rFonts w:ascii="Arial" w:eastAsiaTheme="minorEastAsia" w:hAnsi="Arial" w:cs="Arial"/>
          <w:sz w:val="20"/>
          <w:szCs w:val="20"/>
        </w:rPr>
        <w:tab/>
      </w:r>
      <w:r w:rsidRPr="0087484C">
        <w:rPr>
          <w:rFonts w:ascii="Arial" w:eastAsiaTheme="minorEastAsia" w:hAnsi="Arial" w:cs="Arial"/>
          <w:sz w:val="20"/>
          <w:szCs w:val="20"/>
        </w:rPr>
        <w:tab/>
      </w:r>
      <w:r w:rsidRPr="0087484C">
        <w:rPr>
          <w:rFonts w:ascii="Arial" w:eastAsiaTheme="minorEastAsia" w:hAnsi="Arial" w:cs="Arial"/>
          <w:sz w:val="20"/>
          <w:szCs w:val="20"/>
        </w:rPr>
        <w:tab/>
      </w:r>
    </w:p>
    <w:p w14:paraId="0438C095" w14:textId="77777777" w:rsidR="00085139" w:rsidRPr="00AF4036" w:rsidRDefault="00085139" w:rsidP="00085139">
      <w:pPr>
        <w:spacing w:after="0" w:line="240" w:lineRule="auto"/>
        <w:ind w:left="720"/>
        <w:rPr>
          <w:rFonts w:ascii="Arial" w:eastAsiaTheme="minorEastAsia" w:hAnsi="Arial" w:cs="Arial"/>
          <w:color w:val="0000FF"/>
          <w:sz w:val="20"/>
          <w:szCs w:val="20"/>
          <w:u w:val="single"/>
        </w:rPr>
      </w:pPr>
      <w:r w:rsidRPr="0087484C">
        <w:rPr>
          <w:rFonts w:ascii="Arial" w:eastAsiaTheme="minorEastAsia" w:hAnsi="Arial" w:cs="Arial"/>
          <w:sz w:val="20"/>
          <w:szCs w:val="20"/>
        </w:rPr>
        <w:t xml:space="preserve">Email:  </w:t>
      </w:r>
      <w:hyperlink r:id="rId66" w:history="1">
        <w:r w:rsidRPr="00AF4036">
          <w:rPr>
            <w:rFonts w:ascii="Arial" w:eastAsiaTheme="minorEastAsia" w:hAnsi="Arial" w:cs="Arial"/>
            <w:color w:val="0000FF"/>
            <w:sz w:val="20"/>
            <w:szCs w:val="20"/>
            <w:u w:val="single"/>
          </w:rPr>
          <w:t>LPayton@dallascollege.edu</w:t>
        </w:r>
      </w:hyperlink>
    </w:p>
    <w:p w14:paraId="1040CD61" w14:textId="77777777" w:rsidR="00085139" w:rsidRPr="0087484C" w:rsidRDefault="00085139" w:rsidP="00085139">
      <w:pPr>
        <w:spacing w:after="0" w:line="240" w:lineRule="auto"/>
        <w:ind w:left="720"/>
        <w:rPr>
          <w:rFonts w:ascii="Arial" w:eastAsiaTheme="minorEastAsia" w:hAnsi="Arial" w:cs="Arial"/>
          <w:sz w:val="20"/>
          <w:szCs w:val="20"/>
        </w:rPr>
      </w:pPr>
      <w:r w:rsidRPr="0087484C">
        <w:rPr>
          <w:rFonts w:ascii="Arial" w:eastAsiaTheme="minorEastAsia" w:hAnsi="Arial" w:cs="Arial"/>
          <w:sz w:val="20"/>
          <w:szCs w:val="20"/>
        </w:rPr>
        <w:t>Telephone:  972-860-5046</w:t>
      </w:r>
    </w:p>
    <w:sectPr w:rsidR="00085139" w:rsidRPr="0087484C" w:rsidSect="003C5C6E">
      <w:type w:val="continuous"/>
      <w:pgSz w:w="12240" w:h="15840"/>
      <w:pgMar w:top="1440" w:right="1440" w:bottom="1440" w:left="1440" w:header="720" w:footer="720" w:gutter="0"/>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80779" w14:textId="77777777" w:rsidR="005F0B6F" w:rsidRDefault="005F0B6F" w:rsidP="00114100">
      <w:pPr>
        <w:spacing w:after="0" w:line="240" w:lineRule="auto"/>
      </w:pPr>
      <w:r>
        <w:separator/>
      </w:r>
    </w:p>
  </w:endnote>
  <w:endnote w:type="continuationSeparator" w:id="0">
    <w:p w14:paraId="487AF4D0" w14:textId="77777777" w:rsidR="005F0B6F" w:rsidRDefault="005F0B6F" w:rsidP="00114100">
      <w:pPr>
        <w:spacing w:after="0" w:line="240" w:lineRule="auto"/>
      </w:pPr>
      <w:r>
        <w:continuationSeparator/>
      </w:r>
    </w:p>
  </w:endnote>
  <w:endnote w:type="continuationNotice" w:id="1">
    <w:p w14:paraId="3D186B01" w14:textId="77777777" w:rsidR="005F0B6F" w:rsidRDefault="005F0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856011"/>
      <w:docPartObj>
        <w:docPartGallery w:val="Page Numbers (Bottom of Page)"/>
        <w:docPartUnique/>
      </w:docPartObj>
    </w:sdtPr>
    <w:sdtEndPr>
      <w:rPr>
        <w:noProof/>
      </w:rPr>
    </w:sdtEndPr>
    <w:sdtContent>
      <w:p w14:paraId="0D1C575D" w14:textId="77777777" w:rsidR="00E330E1" w:rsidRDefault="00E330E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F809016" w14:textId="591A4008" w:rsidR="002077A3" w:rsidRDefault="00E330E1" w:rsidP="00E330E1">
        <w:pPr>
          <w:pStyle w:val="Footer"/>
          <w:jc w:val="center"/>
        </w:pPr>
        <w:r>
          <w:rPr>
            <w:noProof/>
          </w:rPr>
          <w:t>Invasive Cardiovascular Technology</w:t>
        </w:r>
        <w:r>
          <w:rPr>
            <w:noProof/>
          </w:rPr>
          <w:tab/>
        </w:r>
        <w:r>
          <w:rPr>
            <w:noProof/>
          </w:rPr>
          <w:tab/>
          <w:t xml:space="preserve">Updated </w:t>
        </w:r>
        <w:r w:rsidR="006A44A7">
          <w:rPr>
            <w:noProof/>
          </w:rPr>
          <w:t>August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588287"/>
      <w:docPartObj>
        <w:docPartGallery w:val="Page Numbers (Bottom of Page)"/>
        <w:docPartUnique/>
      </w:docPartObj>
    </w:sdtPr>
    <w:sdtEndPr>
      <w:rPr>
        <w:noProof/>
      </w:rPr>
    </w:sdtEndPr>
    <w:sdtContent>
      <w:p w14:paraId="525B88B9" w14:textId="114FAC04" w:rsidR="00E330E1" w:rsidRDefault="00ED2839" w:rsidP="00E330E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74FB331" w14:textId="553314E3" w:rsidR="00ED2839" w:rsidRDefault="00ED2839" w:rsidP="00E330E1">
    <w:pPr>
      <w:pStyle w:val="Footer"/>
      <w:jc w:val="center"/>
    </w:pPr>
    <w:r>
      <w:rPr>
        <w:noProof/>
      </w:rPr>
      <w:t>Invasive Cardiovascular Technology</w:t>
    </w:r>
    <w:r>
      <w:rPr>
        <w:noProof/>
      </w:rPr>
      <w:tab/>
    </w:r>
    <w:r>
      <w:rPr>
        <w:noProof/>
      </w:rPr>
      <w:tab/>
      <w:t xml:space="preserve">Updated </w:t>
    </w:r>
    <w:r w:rsidR="008008A8">
      <w:rPr>
        <w:noProof/>
      </w:rPr>
      <w:t>August</w:t>
    </w:r>
    <w:r>
      <w:rPr>
        <w:noProof/>
      </w:rPr>
      <w:t xml:space="preserve"> 202</w:t>
    </w:r>
    <w:r w:rsidR="008008A8">
      <w:rPr>
        <w:noProo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A27F" w14:textId="77777777" w:rsidR="005F0B6F" w:rsidRDefault="005F0B6F" w:rsidP="00114100">
      <w:pPr>
        <w:spacing w:after="0" w:line="240" w:lineRule="auto"/>
      </w:pPr>
      <w:r>
        <w:separator/>
      </w:r>
    </w:p>
  </w:footnote>
  <w:footnote w:type="continuationSeparator" w:id="0">
    <w:p w14:paraId="1ACD26F1" w14:textId="77777777" w:rsidR="005F0B6F" w:rsidRDefault="005F0B6F" w:rsidP="00114100">
      <w:pPr>
        <w:spacing w:after="0" w:line="240" w:lineRule="auto"/>
      </w:pPr>
      <w:r>
        <w:continuationSeparator/>
      </w:r>
    </w:p>
  </w:footnote>
  <w:footnote w:type="continuationNotice" w:id="1">
    <w:p w14:paraId="164F5171" w14:textId="77777777" w:rsidR="005F0B6F" w:rsidRDefault="005F0B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B37C78" w14:paraId="27C427FF" w14:textId="77777777" w:rsidTr="41B37C78">
      <w:trPr>
        <w:trHeight w:val="300"/>
      </w:trPr>
      <w:tc>
        <w:tcPr>
          <w:tcW w:w="3120" w:type="dxa"/>
        </w:tcPr>
        <w:p w14:paraId="164EF043" w14:textId="2E9E093E" w:rsidR="41B37C78" w:rsidRDefault="41B37C78" w:rsidP="41B37C78">
          <w:pPr>
            <w:pStyle w:val="Header"/>
            <w:ind w:left="-115"/>
          </w:pPr>
        </w:p>
      </w:tc>
      <w:tc>
        <w:tcPr>
          <w:tcW w:w="3120" w:type="dxa"/>
        </w:tcPr>
        <w:p w14:paraId="415ABB24" w14:textId="474A00F8" w:rsidR="41B37C78" w:rsidRDefault="41B37C78" w:rsidP="41B37C78">
          <w:pPr>
            <w:pStyle w:val="Header"/>
            <w:jc w:val="center"/>
          </w:pPr>
        </w:p>
      </w:tc>
      <w:tc>
        <w:tcPr>
          <w:tcW w:w="3120" w:type="dxa"/>
        </w:tcPr>
        <w:p w14:paraId="30E76F9B" w14:textId="621F61D0" w:rsidR="41B37C78" w:rsidRDefault="41B37C78" w:rsidP="41B37C78">
          <w:pPr>
            <w:pStyle w:val="Header"/>
            <w:ind w:right="-115"/>
            <w:jc w:val="right"/>
          </w:pPr>
        </w:p>
      </w:tc>
    </w:tr>
  </w:tbl>
  <w:p w14:paraId="1F665438" w14:textId="72C28917" w:rsidR="00114100" w:rsidRDefault="00114100">
    <w:pPr>
      <w:pStyle w:val="Header"/>
    </w:pPr>
  </w:p>
</w:hdr>
</file>

<file path=word/intelligence2.xml><?xml version="1.0" encoding="utf-8"?>
<int2:intelligence xmlns:int2="http://schemas.microsoft.com/office/intelligence/2020/intelligence" xmlns:oel="http://schemas.microsoft.com/office/2019/extlst">
  <int2:observations>
    <int2:textHash int2:hashCode="DBGO5pIc+3J9SN" int2:id="hQjSLNQ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068"/>
    <w:multiLevelType w:val="hybridMultilevel"/>
    <w:tmpl w:val="949A52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0616CA"/>
    <w:multiLevelType w:val="hybridMultilevel"/>
    <w:tmpl w:val="019C3B9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176D63F7"/>
    <w:multiLevelType w:val="hybridMultilevel"/>
    <w:tmpl w:val="423C7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71EC8"/>
    <w:multiLevelType w:val="hybridMultilevel"/>
    <w:tmpl w:val="50E494BC"/>
    <w:lvl w:ilvl="0" w:tplc="22F0D7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A744C"/>
    <w:multiLevelType w:val="hybridMultilevel"/>
    <w:tmpl w:val="C3DA10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C279F7"/>
    <w:multiLevelType w:val="multilevel"/>
    <w:tmpl w:val="4A38AF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3B46D"/>
    <w:multiLevelType w:val="hybridMultilevel"/>
    <w:tmpl w:val="AAC02AC0"/>
    <w:lvl w:ilvl="0" w:tplc="7DDCBF3C">
      <w:start w:val="1"/>
      <w:numFmt w:val="decimal"/>
      <w:lvlText w:val="%1."/>
      <w:lvlJc w:val="left"/>
      <w:pPr>
        <w:ind w:left="720" w:hanging="360"/>
      </w:pPr>
    </w:lvl>
    <w:lvl w:ilvl="1" w:tplc="F710CA1C">
      <w:start w:val="1"/>
      <w:numFmt w:val="lowerLetter"/>
      <w:lvlText w:val="%2."/>
      <w:lvlJc w:val="left"/>
      <w:pPr>
        <w:ind w:left="1440" w:hanging="360"/>
      </w:pPr>
    </w:lvl>
    <w:lvl w:ilvl="2" w:tplc="2034BE12">
      <w:start w:val="1"/>
      <w:numFmt w:val="lowerRoman"/>
      <w:lvlText w:val="%3."/>
      <w:lvlJc w:val="right"/>
      <w:pPr>
        <w:ind w:left="2160" w:hanging="180"/>
      </w:pPr>
    </w:lvl>
    <w:lvl w:ilvl="3" w:tplc="73D41584">
      <w:start w:val="1"/>
      <w:numFmt w:val="decimal"/>
      <w:lvlText w:val="%4."/>
      <w:lvlJc w:val="left"/>
      <w:pPr>
        <w:ind w:left="2880" w:hanging="360"/>
      </w:pPr>
    </w:lvl>
    <w:lvl w:ilvl="4" w:tplc="D62C122E">
      <w:start w:val="1"/>
      <w:numFmt w:val="lowerLetter"/>
      <w:lvlText w:val="%5."/>
      <w:lvlJc w:val="left"/>
      <w:pPr>
        <w:ind w:left="3600" w:hanging="360"/>
      </w:pPr>
    </w:lvl>
    <w:lvl w:ilvl="5" w:tplc="B41AEBC6">
      <w:start w:val="1"/>
      <w:numFmt w:val="lowerRoman"/>
      <w:lvlText w:val="%6."/>
      <w:lvlJc w:val="right"/>
      <w:pPr>
        <w:ind w:left="4320" w:hanging="180"/>
      </w:pPr>
    </w:lvl>
    <w:lvl w:ilvl="6" w:tplc="ACD63E8E">
      <w:start w:val="1"/>
      <w:numFmt w:val="decimal"/>
      <w:lvlText w:val="%7."/>
      <w:lvlJc w:val="left"/>
      <w:pPr>
        <w:ind w:left="5040" w:hanging="360"/>
      </w:pPr>
    </w:lvl>
    <w:lvl w:ilvl="7" w:tplc="3134FE5A">
      <w:start w:val="1"/>
      <w:numFmt w:val="lowerLetter"/>
      <w:lvlText w:val="%8."/>
      <w:lvlJc w:val="left"/>
      <w:pPr>
        <w:ind w:left="5760" w:hanging="360"/>
      </w:pPr>
    </w:lvl>
    <w:lvl w:ilvl="8" w:tplc="7F24F250">
      <w:start w:val="1"/>
      <w:numFmt w:val="lowerRoman"/>
      <w:lvlText w:val="%9."/>
      <w:lvlJc w:val="right"/>
      <w:pPr>
        <w:ind w:left="6480" w:hanging="180"/>
      </w:pPr>
    </w:lvl>
  </w:abstractNum>
  <w:abstractNum w:abstractNumId="7" w15:restartNumberingAfterBreak="0">
    <w:nsid w:val="30FD1EDE"/>
    <w:multiLevelType w:val="hybridMultilevel"/>
    <w:tmpl w:val="47564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803E0A"/>
    <w:multiLevelType w:val="hybridMultilevel"/>
    <w:tmpl w:val="01241C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9B5926"/>
    <w:multiLevelType w:val="hybridMultilevel"/>
    <w:tmpl w:val="A8068B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14019"/>
    <w:multiLevelType w:val="hybridMultilevel"/>
    <w:tmpl w:val="AF76F88C"/>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CD04C3"/>
    <w:multiLevelType w:val="hybridMultilevel"/>
    <w:tmpl w:val="BBCC052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4E6FE47"/>
    <w:multiLevelType w:val="hybridMultilevel"/>
    <w:tmpl w:val="2A4E6984"/>
    <w:lvl w:ilvl="0" w:tplc="4F1444EC">
      <w:start w:val="1"/>
      <w:numFmt w:val="upperLetter"/>
      <w:lvlText w:val="%1."/>
      <w:lvlJc w:val="left"/>
      <w:pPr>
        <w:ind w:left="360" w:hanging="360"/>
      </w:pPr>
    </w:lvl>
    <w:lvl w:ilvl="1" w:tplc="84FC4D36">
      <w:start w:val="1"/>
      <w:numFmt w:val="lowerLetter"/>
      <w:lvlText w:val="%2."/>
      <w:lvlJc w:val="left"/>
      <w:pPr>
        <w:ind w:left="1080" w:hanging="360"/>
      </w:pPr>
    </w:lvl>
    <w:lvl w:ilvl="2" w:tplc="9AEE1CE2">
      <w:start w:val="1"/>
      <w:numFmt w:val="lowerRoman"/>
      <w:lvlText w:val="%3."/>
      <w:lvlJc w:val="right"/>
      <w:pPr>
        <w:ind w:left="1800" w:hanging="180"/>
      </w:pPr>
    </w:lvl>
    <w:lvl w:ilvl="3" w:tplc="4E941B5E">
      <w:start w:val="1"/>
      <w:numFmt w:val="decimal"/>
      <w:lvlText w:val="%4."/>
      <w:lvlJc w:val="left"/>
      <w:pPr>
        <w:ind w:left="2520" w:hanging="360"/>
      </w:pPr>
    </w:lvl>
    <w:lvl w:ilvl="4" w:tplc="6EBA2D4E">
      <w:start w:val="1"/>
      <w:numFmt w:val="lowerLetter"/>
      <w:lvlText w:val="%5."/>
      <w:lvlJc w:val="left"/>
      <w:pPr>
        <w:ind w:left="3240" w:hanging="360"/>
      </w:pPr>
    </w:lvl>
    <w:lvl w:ilvl="5" w:tplc="805CAEE4">
      <w:start w:val="1"/>
      <w:numFmt w:val="lowerRoman"/>
      <w:lvlText w:val="%6."/>
      <w:lvlJc w:val="right"/>
      <w:pPr>
        <w:ind w:left="3960" w:hanging="180"/>
      </w:pPr>
    </w:lvl>
    <w:lvl w:ilvl="6" w:tplc="0C022372">
      <w:start w:val="1"/>
      <w:numFmt w:val="decimal"/>
      <w:lvlText w:val="%7."/>
      <w:lvlJc w:val="left"/>
      <w:pPr>
        <w:ind w:left="4680" w:hanging="360"/>
      </w:pPr>
    </w:lvl>
    <w:lvl w:ilvl="7" w:tplc="53542D62">
      <w:start w:val="1"/>
      <w:numFmt w:val="lowerLetter"/>
      <w:lvlText w:val="%8."/>
      <w:lvlJc w:val="left"/>
      <w:pPr>
        <w:ind w:left="5400" w:hanging="360"/>
      </w:pPr>
    </w:lvl>
    <w:lvl w:ilvl="8" w:tplc="94749992">
      <w:start w:val="1"/>
      <w:numFmt w:val="lowerRoman"/>
      <w:lvlText w:val="%9."/>
      <w:lvlJc w:val="right"/>
      <w:pPr>
        <w:ind w:left="6120" w:hanging="180"/>
      </w:pPr>
    </w:lvl>
  </w:abstractNum>
  <w:abstractNum w:abstractNumId="13" w15:restartNumberingAfterBreak="0">
    <w:nsid w:val="6A99303D"/>
    <w:multiLevelType w:val="hybridMultilevel"/>
    <w:tmpl w:val="A0404810"/>
    <w:lvl w:ilvl="0" w:tplc="A720F32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FB6975"/>
    <w:multiLevelType w:val="hybridMultilevel"/>
    <w:tmpl w:val="423C7A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01142210">
    <w:abstractNumId w:val="12"/>
  </w:num>
  <w:num w:numId="2" w16cid:durableId="1021204139">
    <w:abstractNumId w:val="2"/>
  </w:num>
  <w:num w:numId="3" w16cid:durableId="313878916">
    <w:abstractNumId w:val="6"/>
  </w:num>
  <w:num w:numId="4" w16cid:durableId="551428371">
    <w:abstractNumId w:val="5"/>
  </w:num>
  <w:num w:numId="5" w16cid:durableId="2101363727">
    <w:abstractNumId w:val="7"/>
  </w:num>
  <w:num w:numId="6" w16cid:durableId="1162045266">
    <w:abstractNumId w:val="8"/>
  </w:num>
  <w:num w:numId="7" w16cid:durableId="250896880">
    <w:abstractNumId w:val="3"/>
  </w:num>
  <w:num w:numId="8" w16cid:durableId="826475422">
    <w:abstractNumId w:val="10"/>
  </w:num>
  <w:num w:numId="9" w16cid:durableId="1236932191">
    <w:abstractNumId w:val="11"/>
  </w:num>
  <w:num w:numId="10" w16cid:durableId="1743209916">
    <w:abstractNumId w:val="13"/>
  </w:num>
  <w:num w:numId="11" w16cid:durableId="17911709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5224376">
    <w:abstractNumId w:val="1"/>
  </w:num>
  <w:num w:numId="13" w16cid:durableId="594481707">
    <w:abstractNumId w:val="9"/>
  </w:num>
  <w:num w:numId="14" w16cid:durableId="1747334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0237837">
    <w:abstractNumId w:val="4"/>
  </w:num>
  <w:num w:numId="16" w16cid:durableId="89162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7C"/>
    <w:rsid w:val="000001B7"/>
    <w:rsid w:val="00001D63"/>
    <w:rsid w:val="000037E1"/>
    <w:rsid w:val="000044D8"/>
    <w:rsid w:val="0000457A"/>
    <w:rsid w:val="00004757"/>
    <w:rsid w:val="00004CA0"/>
    <w:rsid w:val="0001224F"/>
    <w:rsid w:val="00013D0F"/>
    <w:rsid w:val="00014962"/>
    <w:rsid w:val="00016786"/>
    <w:rsid w:val="00017756"/>
    <w:rsid w:val="000177A0"/>
    <w:rsid w:val="000210BA"/>
    <w:rsid w:val="00021CA2"/>
    <w:rsid w:val="00022F87"/>
    <w:rsid w:val="000231B5"/>
    <w:rsid w:val="000231E2"/>
    <w:rsid w:val="00027795"/>
    <w:rsid w:val="000302E7"/>
    <w:rsid w:val="00032EE7"/>
    <w:rsid w:val="000335A7"/>
    <w:rsid w:val="00034402"/>
    <w:rsid w:val="0004041C"/>
    <w:rsid w:val="0004146E"/>
    <w:rsid w:val="00041B01"/>
    <w:rsid w:val="0004216D"/>
    <w:rsid w:val="00043A4B"/>
    <w:rsid w:val="00043CC5"/>
    <w:rsid w:val="0004579D"/>
    <w:rsid w:val="00046675"/>
    <w:rsid w:val="00050EB0"/>
    <w:rsid w:val="00051A9D"/>
    <w:rsid w:val="00052FF4"/>
    <w:rsid w:val="000533E0"/>
    <w:rsid w:val="000551E1"/>
    <w:rsid w:val="00056F30"/>
    <w:rsid w:val="00061640"/>
    <w:rsid w:val="000628D7"/>
    <w:rsid w:val="000642A6"/>
    <w:rsid w:val="0006574E"/>
    <w:rsid w:val="0006639E"/>
    <w:rsid w:val="000752C8"/>
    <w:rsid w:val="00077B79"/>
    <w:rsid w:val="00077C56"/>
    <w:rsid w:val="00080BF9"/>
    <w:rsid w:val="00082607"/>
    <w:rsid w:val="00083D30"/>
    <w:rsid w:val="00085139"/>
    <w:rsid w:val="000854F7"/>
    <w:rsid w:val="00087AFB"/>
    <w:rsid w:val="00090392"/>
    <w:rsid w:val="0009298C"/>
    <w:rsid w:val="00096C8F"/>
    <w:rsid w:val="00097569"/>
    <w:rsid w:val="000979D7"/>
    <w:rsid w:val="000A125A"/>
    <w:rsid w:val="000A1528"/>
    <w:rsid w:val="000A2021"/>
    <w:rsid w:val="000A20C5"/>
    <w:rsid w:val="000A4B8E"/>
    <w:rsid w:val="000A50C7"/>
    <w:rsid w:val="000A5877"/>
    <w:rsid w:val="000A6106"/>
    <w:rsid w:val="000A68D8"/>
    <w:rsid w:val="000A74DC"/>
    <w:rsid w:val="000B030F"/>
    <w:rsid w:val="000B0857"/>
    <w:rsid w:val="000B1471"/>
    <w:rsid w:val="000B1A8C"/>
    <w:rsid w:val="000B5BE1"/>
    <w:rsid w:val="000B610E"/>
    <w:rsid w:val="000B6B20"/>
    <w:rsid w:val="000B7F52"/>
    <w:rsid w:val="000C2E8F"/>
    <w:rsid w:val="000C4D51"/>
    <w:rsid w:val="000C66BD"/>
    <w:rsid w:val="000D0E82"/>
    <w:rsid w:val="000D14B2"/>
    <w:rsid w:val="000D16F0"/>
    <w:rsid w:val="000D4A8E"/>
    <w:rsid w:val="000D6150"/>
    <w:rsid w:val="000E1AB2"/>
    <w:rsid w:val="000E3569"/>
    <w:rsid w:val="000E661F"/>
    <w:rsid w:val="000E681E"/>
    <w:rsid w:val="000E6BB7"/>
    <w:rsid w:val="000F0402"/>
    <w:rsid w:val="000F671D"/>
    <w:rsid w:val="001011A2"/>
    <w:rsid w:val="0010180D"/>
    <w:rsid w:val="00101990"/>
    <w:rsid w:val="001034A7"/>
    <w:rsid w:val="00104D97"/>
    <w:rsid w:val="001056EE"/>
    <w:rsid w:val="0010630A"/>
    <w:rsid w:val="00106E68"/>
    <w:rsid w:val="00110F2C"/>
    <w:rsid w:val="0011406E"/>
    <w:rsid w:val="00114100"/>
    <w:rsid w:val="00115F9D"/>
    <w:rsid w:val="00115FE2"/>
    <w:rsid w:val="00116B03"/>
    <w:rsid w:val="001232BF"/>
    <w:rsid w:val="001253BA"/>
    <w:rsid w:val="00126545"/>
    <w:rsid w:val="00127A4E"/>
    <w:rsid w:val="00127E25"/>
    <w:rsid w:val="0013056B"/>
    <w:rsid w:val="0013064C"/>
    <w:rsid w:val="001315C7"/>
    <w:rsid w:val="00132145"/>
    <w:rsid w:val="0013396C"/>
    <w:rsid w:val="00133A6F"/>
    <w:rsid w:val="0013436C"/>
    <w:rsid w:val="0013672C"/>
    <w:rsid w:val="00136A8C"/>
    <w:rsid w:val="00137F7D"/>
    <w:rsid w:val="0014547C"/>
    <w:rsid w:val="00145A83"/>
    <w:rsid w:val="0015041D"/>
    <w:rsid w:val="00151C11"/>
    <w:rsid w:val="00151CFA"/>
    <w:rsid w:val="00152BE8"/>
    <w:rsid w:val="00154806"/>
    <w:rsid w:val="00154DA7"/>
    <w:rsid w:val="001564D2"/>
    <w:rsid w:val="001566B4"/>
    <w:rsid w:val="00157AB6"/>
    <w:rsid w:val="00160E8F"/>
    <w:rsid w:val="001623E6"/>
    <w:rsid w:val="001624AC"/>
    <w:rsid w:val="00166D2D"/>
    <w:rsid w:val="00171EB4"/>
    <w:rsid w:val="001721A7"/>
    <w:rsid w:val="001721B4"/>
    <w:rsid w:val="00172961"/>
    <w:rsid w:val="00177E50"/>
    <w:rsid w:val="00181BE6"/>
    <w:rsid w:val="00183683"/>
    <w:rsid w:val="001839A3"/>
    <w:rsid w:val="001855B1"/>
    <w:rsid w:val="0018746C"/>
    <w:rsid w:val="0019117D"/>
    <w:rsid w:val="001916D8"/>
    <w:rsid w:val="00191CCA"/>
    <w:rsid w:val="00193B1C"/>
    <w:rsid w:val="00194596"/>
    <w:rsid w:val="001950C9"/>
    <w:rsid w:val="0019563F"/>
    <w:rsid w:val="001970B7"/>
    <w:rsid w:val="00197E2A"/>
    <w:rsid w:val="001A0F70"/>
    <w:rsid w:val="001A163A"/>
    <w:rsid w:val="001A23DB"/>
    <w:rsid w:val="001A471D"/>
    <w:rsid w:val="001A4DFD"/>
    <w:rsid w:val="001A5EDA"/>
    <w:rsid w:val="001A620B"/>
    <w:rsid w:val="001A672B"/>
    <w:rsid w:val="001A7A89"/>
    <w:rsid w:val="001A7E55"/>
    <w:rsid w:val="001A7F9D"/>
    <w:rsid w:val="001B0C69"/>
    <w:rsid w:val="001B0F6C"/>
    <w:rsid w:val="001B179C"/>
    <w:rsid w:val="001B4C2A"/>
    <w:rsid w:val="001B6BB2"/>
    <w:rsid w:val="001B6E84"/>
    <w:rsid w:val="001B7003"/>
    <w:rsid w:val="001C2E3A"/>
    <w:rsid w:val="001C3B99"/>
    <w:rsid w:val="001C42FB"/>
    <w:rsid w:val="001C5BF3"/>
    <w:rsid w:val="001C6167"/>
    <w:rsid w:val="001C649A"/>
    <w:rsid w:val="001C66F0"/>
    <w:rsid w:val="001C76D9"/>
    <w:rsid w:val="001D0137"/>
    <w:rsid w:val="001D0304"/>
    <w:rsid w:val="001D10A5"/>
    <w:rsid w:val="001D1FF7"/>
    <w:rsid w:val="001D2709"/>
    <w:rsid w:val="001D3876"/>
    <w:rsid w:val="001D5C04"/>
    <w:rsid w:val="001D74DF"/>
    <w:rsid w:val="001D7A62"/>
    <w:rsid w:val="001E0AC2"/>
    <w:rsid w:val="001E2330"/>
    <w:rsid w:val="001E2BFC"/>
    <w:rsid w:val="001E5610"/>
    <w:rsid w:val="001E565C"/>
    <w:rsid w:val="001E79D8"/>
    <w:rsid w:val="001F0046"/>
    <w:rsid w:val="001F17DE"/>
    <w:rsid w:val="001F4210"/>
    <w:rsid w:val="001F4477"/>
    <w:rsid w:val="001F6BD0"/>
    <w:rsid w:val="001F75DA"/>
    <w:rsid w:val="00202DAA"/>
    <w:rsid w:val="002051A7"/>
    <w:rsid w:val="002061B4"/>
    <w:rsid w:val="002063AC"/>
    <w:rsid w:val="00206F22"/>
    <w:rsid w:val="002077A3"/>
    <w:rsid w:val="00212EDC"/>
    <w:rsid w:val="0021339E"/>
    <w:rsid w:val="002147A0"/>
    <w:rsid w:val="00216284"/>
    <w:rsid w:val="00217082"/>
    <w:rsid w:val="00217CA1"/>
    <w:rsid w:val="002277E2"/>
    <w:rsid w:val="002303C9"/>
    <w:rsid w:val="00230DBA"/>
    <w:rsid w:val="00232A1F"/>
    <w:rsid w:val="00234706"/>
    <w:rsid w:val="00234AF7"/>
    <w:rsid w:val="002357B8"/>
    <w:rsid w:val="0023639E"/>
    <w:rsid w:val="002375C1"/>
    <w:rsid w:val="00245004"/>
    <w:rsid w:val="0024549C"/>
    <w:rsid w:val="00247536"/>
    <w:rsid w:val="0024760F"/>
    <w:rsid w:val="00250C6C"/>
    <w:rsid w:val="002522C1"/>
    <w:rsid w:val="00252FB1"/>
    <w:rsid w:val="0025436D"/>
    <w:rsid w:val="0025673F"/>
    <w:rsid w:val="0026005E"/>
    <w:rsid w:val="00260163"/>
    <w:rsid w:val="0026085E"/>
    <w:rsid w:val="00261690"/>
    <w:rsid w:val="00262D97"/>
    <w:rsid w:val="00263ED7"/>
    <w:rsid w:val="00264CA3"/>
    <w:rsid w:val="00267F06"/>
    <w:rsid w:val="00271CD9"/>
    <w:rsid w:val="00271E5D"/>
    <w:rsid w:val="0027308A"/>
    <w:rsid w:val="002731CE"/>
    <w:rsid w:val="002731D1"/>
    <w:rsid w:val="00276031"/>
    <w:rsid w:val="00281931"/>
    <w:rsid w:val="002838EC"/>
    <w:rsid w:val="00283F40"/>
    <w:rsid w:val="0028568A"/>
    <w:rsid w:val="00286368"/>
    <w:rsid w:val="0029024F"/>
    <w:rsid w:val="002903AC"/>
    <w:rsid w:val="00293A78"/>
    <w:rsid w:val="0029401A"/>
    <w:rsid w:val="00294E5A"/>
    <w:rsid w:val="00295BE4"/>
    <w:rsid w:val="00297423"/>
    <w:rsid w:val="002978C5"/>
    <w:rsid w:val="002A0141"/>
    <w:rsid w:val="002A0E85"/>
    <w:rsid w:val="002A173A"/>
    <w:rsid w:val="002A2F36"/>
    <w:rsid w:val="002A36E7"/>
    <w:rsid w:val="002A383B"/>
    <w:rsid w:val="002A3B5C"/>
    <w:rsid w:val="002A48EB"/>
    <w:rsid w:val="002A5602"/>
    <w:rsid w:val="002A5642"/>
    <w:rsid w:val="002A5666"/>
    <w:rsid w:val="002A6F7C"/>
    <w:rsid w:val="002B33FB"/>
    <w:rsid w:val="002B423F"/>
    <w:rsid w:val="002B5C62"/>
    <w:rsid w:val="002C0F63"/>
    <w:rsid w:val="002C3982"/>
    <w:rsid w:val="002C4A47"/>
    <w:rsid w:val="002C52C6"/>
    <w:rsid w:val="002C691D"/>
    <w:rsid w:val="002C6B25"/>
    <w:rsid w:val="002C79D5"/>
    <w:rsid w:val="002D10BF"/>
    <w:rsid w:val="002D1115"/>
    <w:rsid w:val="002D1847"/>
    <w:rsid w:val="002D1886"/>
    <w:rsid w:val="002D18F3"/>
    <w:rsid w:val="002D2CC7"/>
    <w:rsid w:val="002D410D"/>
    <w:rsid w:val="002D423C"/>
    <w:rsid w:val="002E0F82"/>
    <w:rsid w:val="002E28A9"/>
    <w:rsid w:val="002E2F6E"/>
    <w:rsid w:val="002E3237"/>
    <w:rsid w:val="002E3251"/>
    <w:rsid w:val="002E693E"/>
    <w:rsid w:val="002E6B55"/>
    <w:rsid w:val="002E7481"/>
    <w:rsid w:val="002F2FC1"/>
    <w:rsid w:val="002F35E7"/>
    <w:rsid w:val="002F3CE3"/>
    <w:rsid w:val="002F45D4"/>
    <w:rsid w:val="002F4ECC"/>
    <w:rsid w:val="002F588E"/>
    <w:rsid w:val="002F639E"/>
    <w:rsid w:val="002F7101"/>
    <w:rsid w:val="002F7776"/>
    <w:rsid w:val="00300BD1"/>
    <w:rsid w:val="003020A9"/>
    <w:rsid w:val="00303A71"/>
    <w:rsid w:val="003044B3"/>
    <w:rsid w:val="003054F5"/>
    <w:rsid w:val="00305F8F"/>
    <w:rsid w:val="0030736B"/>
    <w:rsid w:val="00307C63"/>
    <w:rsid w:val="003104E6"/>
    <w:rsid w:val="0031163E"/>
    <w:rsid w:val="00312F7B"/>
    <w:rsid w:val="00313673"/>
    <w:rsid w:val="00313D10"/>
    <w:rsid w:val="00314AB3"/>
    <w:rsid w:val="003170D7"/>
    <w:rsid w:val="003176F0"/>
    <w:rsid w:val="00321C20"/>
    <w:rsid w:val="00322E27"/>
    <w:rsid w:val="00327498"/>
    <w:rsid w:val="0033436D"/>
    <w:rsid w:val="0033561D"/>
    <w:rsid w:val="00335982"/>
    <w:rsid w:val="0033621F"/>
    <w:rsid w:val="00341305"/>
    <w:rsid w:val="00355E62"/>
    <w:rsid w:val="00356226"/>
    <w:rsid w:val="0035677C"/>
    <w:rsid w:val="00360E4A"/>
    <w:rsid w:val="00361338"/>
    <w:rsid w:val="00361DEB"/>
    <w:rsid w:val="0036319E"/>
    <w:rsid w:val="00365D3D"/>
    <w:rsid w:val="00366838"/>
    <w:rsid w:val="00367614"/>
    <w:rsid w:val="00372D7D"/>
    <w:rsid w:val="0037316B"/>
    <w:rsid w:val="003748E3"/>
    <w:rsid w:val="00374AEE"/>
    <w:rsid w:val="0037626F"/>
    <w:rsid w:val="00380912"/>
    <w:rsid w:val="00380FCF"/>
    <w:rsid w:val="00381158"/>
    <w:rsid w:val="00382F37"/>
    <w:rsid w:val="00382FD5"/>
    <w:rsid w:val="003833A6"/>
    <w:rsid w:val="00385148"/>
    <w:rsid w:val="003865F5"/>
    <w:rsid w:val="003900D7"/>
    <w:rsid w:val="00390CF0"/>
    <w:rsid w:val="00394FDA"/>
    <w:rsid w:val="00396AB6"/>
    <w:rsid w:val="00397674"/>
    <w:rsid w:val="003A3385"/>
    <w:rsid w:val="003A59D7"/>
    <w:rsid w:val="003A6382"/>
    <w:rsid w:val="003A6DAA"/>
    <w:rsid w:val="003A7BB4"/>
    <w:rsid w:val="003B00E9"/>
    <w:rsid w:val="003B0EEC"/>
    <w:rsid w:val="003B1008"/>
    <w:rsid w:val="003B259A"/>
    <w:rsid w:val="003B25A8"/>
    <w:rsid w:val="003B36AB"/>
    <w:rsid w:val="003B5489"/>
    <w:rsid w:val="003B5B18"/>
    <w:rsid w:val="003B6456"/>
    <w:rsid w:val="003B75F5"/>
    <w:rsid w:val="003B7D5B"/>
    <w:rsid w:val="003C0B46"/>
    <w:rsid w:val="003C5C6E"/>
    <w:rsid w:val="003C71C9"/>
    <w:rsid w:val="003C7BC3"/>
    <w:rsid w:val="003D11FB"/>
    <w:rsid w:val="003D13B2"/>
    <w:rsid w:val="003D3B22"/>
    <w:rsid w:val="003D40E1"/>
    <w:rsid w:val="003D55EF"/>
    <w:rsid w:val="003D7835"/>
    <w:rsid w:val="003E0D72"/>
    <w:rsid w:val="003E0F12"/>
    <w:rsid w:val="003E39E6"/>
    <w:rsid w:val="003E3BDD"/>
    <w:rsid w:val="003E3D6D"/>
    <w:rsid w:val="003E4B7D"/>
    <w:rsid w:val="003F1877"/>
    <w:rsid w:val="003F1D12"/>
    <w:rsid w:val="003F1F46"/>
    <w:rsid w:val="003F21E4"/>
    <w:rsid w:val="003F25CE"/>
    <w:rsid w:val="003F4FE3"/>
    <w:rsid w:val="003F56A7"/>
    <w:rsid w:val="004000CA"/>
    <w:rsid w:val="004005F4"/>
    <w:rsid w:val="0040214E"/>
    <w:rsid w:val="004026AF"/>
    <w:rsid w:val="0040271D"/>
    <w:rsid w:val="00404A80"/>
    <w:rsid w:val="0040522D"/>
    <w:rsid w:val="00406071"/>
    <w:rsid w:val="00406A4B"/>
    <w:rsid w:val="00406C6D"/>
    <w:rsid w:val="0041061B"/>
    <w:rsid w:val="004126C4"/>
    <w:rsid w:val="00412CB2"/>
    <w:rsid w:val="00412DBC"/>
    <w:rsid w:val="00414228"/>
    <w:rsid w:val="004146B0"/>
    <w:rsid w:val="0041591C"/>
    <w:rsid w:val="00416AA0"/>
    <w:rsid w:val="004217D5"/>
    <w:rsid w:val="0042270F"/>
    <w:rsid w:val="00423484"/>
    <w:rsid w:val="00423734"/>
    <w:rsid w:val="00423AE7"/>
    <w:rsid w:val="00423E1B"/>
    <w:rsid w:val="00427C89"/>
    <w:rsid w:val="00427F09"/>
    <w:rsid w:val="00430428"/>
    <w:rsid w:val="00430F28"/>
    <w:rsid w:val="0043131A"/>
    <w:rsid w:val="0043571D"/>
    <w:rsid w:val="004366DD"/>
    <w:rsid w:val="004375B3"/>
    <w:rsid w:val="00437B03"/>
    <w:rsid w:val="004402DB"/>
    <w:rsid w:val="00440573"/>
    <w:rsid w:val="0044083B"/>
    <w:rsid w:val="00440D51"/>
    <w:rsid w:val="0044322E"/>
    <w:rsid w:val="0044387F"/>
    <w:rsid w:val="0044774C"/>
    <w:rsid w:val="004479D5"/>
    <w:rsid w:val="00450E67"/>
    <w:rsid w:val="00451C72"/>
    <w:rsid w:val="004522F3"/>
    <w:rsid w:val="004541BE"/>
    <w:rsid w:val="004619EF"/>
    <w:rsid w:val="00462757"/>
    <w:rsid w:val="004641A7"/>
    <w:rsid w:val="004701B0"/>
    <w:rsid w:val="004702FA"/>
    <w:rsid w:val="00470C84"/>
    <w:rsid w:val="00471DA2"/>
    <w:rsid w:val="00471E13"/>
    <w:rsid w:val="004750A7"/>
    <w:rsid w:val="0047637C"/>
    <w:rsid w:val="004776FE"/>
    <w:rsid w:val="004809C8"/>
    <w:rsid w:val="00480F43"/>
    <w:rsid w:val="0048256D"/>
    <w:rsid w:val="004828E4"/>
    <w:rsid w:val="004848D4"/>
    <w:rsid w:val="00490020"/>
    <w:rsid w:val="00490E6A"/>
    <w:rsid w:val="00492103"/>
    <w:rsid w:val="00492D18"/>
    <w:rsid w:val="00493A86"/>
    <w:rsid w:val="004952F2"/>
    <w:rsid w:val="00497640"/>
    <w:rsid w:val="004A00EC"/>
    <w:rsid w:val="004A137E"/>
    <w:rsid w:val="004A1EB3"/>
    <w:rsid w:val="004A31EB"/>
    <w:rsid w:val="004A362B"/>
    <w:rsid w:val="004A42F0"/>
    <w:rsid w:val="004A53D4"/>
    <w:rsid w:val="004A6755"/>
    <w:rsid w:val="004B112A"/>
    <w:rsid w:val="004B1604"/>
    <w:rsid w:val="004B1EE8"/>
    <w:rsid w:val="004B2FC9"/>
    <w:rsid w:val="004B41A5"/>
    <w:rsid w:val="004B558D"/>
    <w:rsid w:val="004B58B4"/>
    <w:rsid w:val="004B59DF"/>
    <w:rsid w:val="004C504E"/>
    <w:rsid w:val="004C5860"/>
    <w:rsid w:val="004D08A9"/>
    <w:rsid w:val="004D174B"/>
    <w:rsid w:val="004D1C7B"/>
    <w:rsid w:val="004D301A"/>
    <w:rsid w:val="004D36A6"/>
    <w:rsid w:val="004D401C"/>
    <w:rsid w:val="004D4185"/>
    <w:rsid w:val="004D6654"/>
    <w:rsid w:val="004D6DAC"/>
    <w:rsid w:val="004D701A"/>
    <w:rsid w:val="004D7C2F"/>
    <w:rsid w:val="004E05F3"/>
    <w:rsid w:val="004E10D0"/>
    <w:rsid w:val="004E350C"/>
    <w:rsid w:val="004E382C"/>
    <w:rsid w:val="004E690B"/>
    <w:rsid w:val="004E6915"/>
    <w:rsid w:val="004E72F0"/>
    <w:rsid w:val="004E74BF"/>
    <w:rsid w:val="004E75A1"/>
    <w:rsid w:val="004F126C"/>
    <w:rsid w:val="004F2BDC"/>
    <w:rsid w:val="004F3636"/>
    <w:rsid w:val="004F5D5B"/>
    <w:rsid w:val="004F6147"/>
    <w:rsid w:val="005005ED"/>
    <w:rsid w:val="005019F5"/>
    <w:rsid w:val="00502183"/>
    <w:rsid w:val="00502259"/>
    <w:rsid w:val="005070DC"/>
    <w:rsid w:val="005076B4"/>
    <w:rsid w:val="00514F3D"/>
    <w:rsid w:val="00515DFD"/>
    <w:rsid w:val="00517874"/>
    <w:rsid w:val="005209CB"/>
    <w:rsid w:val="00523090"/>
    <w:rsid w:val="00523F29"/>
    <w:rsid w:val="00525D1B"/>
    <w:rsid w:val="00526664"/>
    <w:rsid w:val="00530CFD"/>
    <w:rsid w:val="005314C5"/>
    <w:rsid w:val="00531A5F"/>
    <w:rsid w:val="0053206A"/>
    <w:rsid w:val="005320AB"/>
    <w:rsid w:val="005322D0"/>
    <w:rsid w:val="00532DFC"/>
    <w:rsid w:val="00535262"/>
    <w:rsid w:val="00537E88"/>
    <w:rsid w:val="00540EBA"/>
    <w:rsid w:val="005412DF"/>
    <w:rsid w:val="005453B3"/>
    <w:rsid w:val="005471D5"/>
    <w:rsid w:val="00551CA2"/>
    <w:rsid w:val="005523BA"/>
    <w:rsid w:val="00552560"/>
    <w:rsid w:val="00552E86"/>
    <w:rsid w:val="005530E2"/>
    <w:rsid w:val="005531FA"/>
    <w:rsid w:val="005535DF"/>
    <w:rsid w:val="0055518A"/>
    <w:rsid w:val="005606E4"/>
    <w:rsid w:val="00564585"/>
    <w:rsid w:val="00566216"/>
    <w:rsid w:val="0056682C"/>
    <w:rsid w:val="005673AD"/>
    <w:rsid w:val="0056790E"/>
    <w:rsid w:val="00567DED"/>
    <w:rsid w:val="00571331"/>
    <w:rsid w:val="0057165F"/>
    <w:rsid w:val="00571C8A"/>
    <w:rsid w:val="005722E5"/>
    <w:rsid w:val="00576B39"/>
    <w:rsid w:val="00580882"/>
    <w:rsid w:val="00580EF8"/>
    <w:rsid w:val="005812F9"/>
    <w:rsid w:val="0058268D"/>
    <w:rsid w:val="00582870"/>
    <w:rsid w:val="00583C6A"/>
    <w:rsid w:val="00584538"/>
    <w:rsid w:val="005853FB"/>
    <w:rsid w:val="00587B88"/>
    <w:rsid w:val="00587F22"/>
    <w:rsid w:val="00592D42"/>
    <w:rsid w:val="0059317C"/>
    <w:rsid w:val="00594506"/>
    <w:rsid w:val="0059682B"/>
    <w:rsid w:val="005A01AC"/>
    <w:rsid w:val="005A332C"/>
    <w:rsid w:val="005A3C88"/>
    <w:rsid w:val="005A7ADE"/>
    <w:rsid w:val="005B3987"/>
    <w:rsid w:val="005B4641"/>
    <w:rsid w:val="005B4E40"/>
    <w:rsid w:val="005B536E"/>
    <w:rsid w:val="005B72B1"/>
    <w:rsid w:val="005C0CB3"/>
    <w:rsid w:val="005C2DBB"/>
    <w:rsid w:val="005C5D57"/>
    <w:rsid w:val="005C6189"/>
    <w:rsid w:val="005C6965"/>
    <w:rsid w:val="005C7106"/>
    <w:rsid w:val="005C7E2B"/>
    <w:rsid w:val="005E1F89"/>
    <w:rsid w:val="005E2762"/>
    <w:rsid w:val="005E2C77"/>
    <w:rsid w:val="005E3245"/>
    <w:rsid w:val="005E46C2"/>
    <w:rsid w:val="005E68A6"/>
    <w:rsid w:val="005F0714"/>
    <w:rsid w:val="005F0B6F"/>
    <w:rsid w:val="005F4390"/>
    <w:rsid w:val="005F474F"/>
    <w:rsid w:val="005F4EE1"/>
    <w:rsid w:val="005F52FE"/>
    <w:rsid w:val="005F585C"/>
    <w:rsid w:val="005F6548"/>
    <w:rsid w:val="005F765D"/>
    <w:rsid w:val="005F7AF9"/>
    <w:rsid w:val="005F7E68"/>
    <w:rsid w:val="006015E5"/>
    <w:rsid w:val="00601A0D"/>
    <w:rsid w:val="00601A9A"/>
    <w:rsid w:val="00604752"/>
    <w:rsid w:val="00604945"/>
    <w:rsid w:val="00607E8B"/>
    <w:rsid w:val="00607EEA"/>
    <w:rsid w:val="006167DA"/>
    <w:rsid w:val="0061701F"/>
    <w:rsid w:val="00620C00"/>
    <w:rsid w:val="006212A7"/>
    <w:rsid w:val="0062357E"/>
    <w:rsid w:val="006248B5"/>
    <w:rsid w:val="00624BF3"/>
    <w:rsid w:val="0063341C"/>
    <w:rsid w:val="00633586"/>
    <w:rsid w:val="00633C96"/>
    <w:rsid w:val="006359B1"/>
    <w:rsid w:val="00636417"/>
    <w:rsid w:val="006408EF"/>
    <w:rsid w:val="0064267B"/>
    <w:rsid w:val="00643D0F"/>
    <w:rsid w:val="006447B9"/>
    <w:rsid w:val="00645B86"/>
    <w:rsid w:val="00650C3D"/>
    <w:rsid w:val="006511C2"/>
    <w:rsid w:val="00653194"/>
    <w:rsid w:val="00654631"/>
    <w:rsid w:val="00655996"/>
    <w:rsid w:val="00661DA1"/>
    <w:rsid w:val="00664999"/>
    <w:rsid w:val="00665DFA"/>
    <w:rsid w:val="006701D5"/>
    <w:rsid w:val="00670230"/>
    <w:rsid w:val="006720EA"/>
    <w:rsid w:val="006724F5"/>
    <w:rsid w:val="00675F7A"/>
    <w:rsid w:val="006813EF"/>
    <w:rsid w:val="006825C5"/>
    <w:rsid w:val="00684026"/>
    <w:rsid w:val="00685AAB"/>
    <w:rsid w:val="00685E32"/>
    <w:rsid w:val="00685FF7"/>
    <w:rsid w:val="0068651B"/>
    <w:rsid w:val="00687160"/>
    <w:rsid w:val="00691BE4"/>
    <w:rsid w:val="006938B2"/>
    <w:rsid w:val="00693E3F"/>
    <w:rsid w:val="00694533"/>
    <w:rsid w:val="00694787"/>
    <w:rsid w:val="00695380"/>
    <w:rsid w:val="006A2D44"/>
    <w:rsid w:val="006A44A7"/>
    <w:rsid w:val="006A46F2"/>
    <w:rsid w:val="006A52DF"/>
    <w:rsid w:val="006A65BA"/>
    <w:rsid w:val="006A70B5"/>
    <w:rsid w:val="006A76B0"/>
    <w:rsid w:val="006B0C02"/>
    <w:rsid w:val="006B0C4D"/>
    <w:rsid w:val="006B13BC"/>
    <w:rsid w:val="006B1814"/>
    <w:rsid w:val="006B679F"/>
    <w:rsid w:val="006C2756"/>
    <w:rsid w:val="006C4FD3"/>
    <w:rsid w:val="006C7765"/>
    <w:rsid w:val="006D05E1"/>
    <w:rsid w:val="006D1881"/>
    <w:rsid w:val="006D23B4"/>
    <w:rsid w:val="006D53EA"/>
    <w:rsid w:val="006D5561"/>
    <w:rsid w:val="006E053E"/>
    <w:rsid w:val="006E28BC"/>
    <w:rsid w:val="006F60BC"/>
    <w:rsid w:val="00701A6D"/>
    <w:rsid w:val="0070425B"/>
    <w:rsid w:val="00704559"/>
    <w:rsid w:val="00713BF1"/>
    <w:rsid w:val="00713C0E"/>
    <w:rsid w:val="007141B4"/>
    <w:rsid w:val="00714BB8"/>
    <w:rsid w:val="007157D0"/>
    <w:rsid w:val="00715EB2"/>
    <w:rsid w:val="00715FA4"/>
    <w:rsid w:val="00717AB5"/>
    <w:rsid w:val="00720ECF"/>
    <w:rsid w:val="007237D5"/>
    <w:rsid w:val="007246BB"/>
    <w:rsid w:val="007246BC"/>
    <w:rsid w:val="0072533A"/>
    <w:rsid w:val="00726621"/>
    <w:rsid w:val="0072702E"/>
    <w:rsid w:val="00734374"/>
    <w:rsid w:val="0073647A"/>
    <w:rsid w:val="00741229"/>
    <w:rsid w:val="00744FF5"/>
    <w:rsid w:val="0074565E"/>
    <w:rsid w:val="0074566A"/>
    <w:rsid w:val="00746F88"/>
    <w:rsid w:val="00747BCC"/>
    <w:rsid w:val="00750BD4"/>
    <w:rsid w:val="007510ED"/>
    <w:rsid w:val="00755E86"/>
    <w:rsid w:val="0076062F"/>
    <w:rsid w:val="0076607B"/>
    <w:rsid w:val="007667C4"/>
    <w:rsid w:val="007703DA"/>
    <w:rsid w:val="0077256C"/>
    <w:rsid w:val="007732E6"/>
    <w:rsid w:val="00773C47"/>
    <w:rsid w:val="007805E6"/>
    <w:rsid w:val="007815F6"/>
    <w:rsid w:val="0078196E"/>
    <w:rsid w:val="0078245F"/>
    <w:rsid w:val="0078648C"/>
    <w:rsid w:val="0078706F"/>
    <w:rsid w:val="00787EA8"/>
    <w:rsid w:val="0079053F"/>
    <w:rsid w:val="007913F4"/>
    <w:rsid w:val="00792F08"/>
    <w:rsid w:val="007A4174"/>
    <w:rsid w:val="007A48F7"/>
    <w:rsid w:val="007A77BC"/>
    <w:rsid w:val="007B0D58"/>
    <w:rsid w:val="007B1779"/>
    <w:rsid w:val="007B22A4"/>
    <w:rsid w:val="007B38E0"/>
    <w:rsid w:val="007B5BC0"/>
    <w:rsid w:val="007B6A98"/>
    <w:rsid w:val="007B7378"/>
    <w:rsid w:val="007C0327"/>
    <w:rsid w:val="007C1053"/>
    <w:rsid w:val="007C3A4A"/>
    <w:rsid w:val="007C3D8B"/>
    <w:rsid w:val="007D0132"/>
    <w:rsid w:val="007D06CA"/>
    <w:rsid w:val="007D1385"/>
    <w:rsid w:val="007D1BF9"/>
    <w:rsid w:val="007D3122"/>
    <w:rsid w:val="007D3D37"/>
    <w:rsid w:val="007D4250"/>
    <w:rsid w:val="007D4784"/>
    <w:rsid w:val="007D7BD7"/>
    <w:rsid w:val="007D7BFB"/>
    <w:rsid w:val="007E025A"/>
    <w:rsid w:val="007E1FF6"/>
    <w:rsid w:val="007E331C"/>
    <w:rsid w:val="007E6120"/>
    <w:rsid w:val="007E62CE"/>
    <w:rsid w:val="007E680A"/>
    <w:rsid w:val="007F19C8"/>
    <w:rsid w:val="007F209F"/>
    <w:rsid w:val="007F2C67"/>
    <w:rsid w:val="007F348F"/>
    <w:rsid w:val="007F3C29"/>
    <w:rsid w:val="007F472E"/>
    <w:rsid w:val="007F482B"/>
    <w:rsid w:val="007F59A3"/>
    <w:rsid w:val="007F6660"/>
    <w:rsid w:val="008008A8"/>
    <w:rsid w:val="008012C2"/>
    <w:rsid w:val="008013D2"/>
    <w:rsid w:val="00801B6F"/>
    <w:rsid w:val="008026AD"/>
    <w:rsid w:val="00802EAC"/>
    <w:rsid w:val="00803070"/>
    <w:rsid w:val="00806738"/>
    <w:rsid w:val="008075CE"/>
    <w:rsid w:val="00810DA6"/>
    <w:rsid w:val="00811082"/>
    <w:rsid w:val="00811287"/>
    <w:rsid w:val="008126F6"/>
    <w:rsid w:val="008127B5"/>
    <w:rsid w:val="00812B58"/>
    <w:rsid w:val="0081331D"/>
    <w:rsid w:val="0081351D"/>
    <w:rsid w:val="00814D60"/>
    <w:rsid w:val="0081562E"/>
    <w:rsid w:val="00816E51"/>
    <w:rsid w:val="00822EC2"/>
    <w:rsid w:val="008234E1"/>
    <w:rsid w:val="008243AF"/>
    <w:rsid w:val="00825353"/>
    <w:rsid w:val="008254AE"/>
    <w:rsid w:val="00826649"/>
    <w:rsid w:val="00827A11"/>
    <w:rsid w:val="008312A7"/>
    <w:rsid w:val="0083274A"/>
    <w:rsid w:val="0083546E"/>
    <w:rsid w:val="008379B8"/>
    <w:rsid w:val="008448D5"/>
    <w:rsid w:val="00845276"/>
    <w:rsid w:val="00851039"/>
    <w:rsid w:val="008526F9"/>
    <w:rsid w:val="0085388A"/>
    <w:rsid w:val="0085465A"/>
    <w:rsid w:val="008563C4"/>
    <w:rsid w:val="00857079"/>
    <w:rsid w:val="008611B1"/>
    <w:rsid w:val="00863C63"/>
    <w:rsid w:val="00863DDF"/>
    <w:rsid w:val="00864706"/>
    <w:rsid w:val="00864E19"/>
    <w:rsid w:val="008674F5"/>
    <w:rsid w:val="00870BAA"/>
    <w:rsid w:val="00873B44"/>
    <w:rsid w:val="00874288"/>
    <w:rsid w:val="0087484C"/>
    <w:rsid w:val="0087607B"/>
    <w:rsid w:val="00876C35"/>
    <w:rsid w:val="008800A2"/>
    <w:rsid w:val="00880379"/>
    <w:rsid w:val="0088135C"/>
    <w:rsid w:val="00882FE2"/>
    <w:rsid w:val="00887B5E"/>
    <w:rsid w:val="00887FAB"/>
    <w:rsid w:val="00893800"/>
    <w:rsid w:val="00893A20"/>
    <w:rsid w:val="00893D3F"/>
    <w:rsid w:val="008A1CD0"/>
    <w:rsid w:val="008A206D"/>
    <w:rsid w:val="008A2C93"/>
    <w:rsid w:val="008A2DF9"/>
    <w:rsid w:val="008A3673"/>
    <w:rsid w:val="008A64D8"/>
    <w:rsid w:val="008A6677"/>
    <w:rsid w:val="008A7842"/>
    <w:rsid w:val="008A7FDE"/>
    <w:rsid w:val="008B0410"/>
    <w:rsid w:val="008B058D"/>
    <w:rsid w:val="008B3BCB"/>
    <w:rsid w:val="008B5EA2"/>
    <w:rsid w:val="008C2B26"/>
    <w:rsid w:val="008C2D82"/>
    <w:rsid w:val="008C307C"/>
    <w:rsid w:val="008C3549"/>
    <w:rsid w:val="008C46FB"/>
    <w:rsid w:val="008C49B6"/>
    <w:rsid w:val="008C5280"/>
    <w:rsid w:val="008C615D"/>
    <w:rsid w:val="008D054E"/>
    <w:rsid w:val="008D2E68"/>
    <w:rsid w:val="008D52C1"/>
    <w:rsid w:val="008D5E78"/>
    <w:rsid w:val="008D7375"/>
    <w:rsid w:val="008E0B05"/>
    <w:rsid w:val="008E1BD6"/>
    <w:rsid w:val="008E277D"/>
    <w:rsid w:val="008E2E58"/>
    <w:rsid w:val="008E43B7"/>
    <w:rsid w:val="008E448C"/>
    <w:rsid w:val="008F17B4"/>
    <w:rsid w:val="008F4004"/>
    <w:rsid w:val="008F41A0"/>
    <w:rsid w:val="008F6C89"/>
    <w:rsid w:val="0090002F"/>
    <w:rsid w:val="00900455"/>
    <w:rsid w:val="00902E2A"/>
    <w:rsid w:val="0090414F"/>
    <w:rsid w:val="009074DF"/>
    <w:rsid w:val="0091221F"/>
    <w:rsid w:val="00915940"/>
    <w:rsid w:val="0091687E"/>
    <w:rsid w:val="00917545"/>
    <w:rsid w:val="009215B7"/>
    <w:rsid w:val="00921661"/>
    <w:rsid w:val="00925022"/>
    <w:rsid w:val="00926195"/>
    <w:rsid w:val="009330DC"/>
    <w:rsid w:val="00933211"/>
    <w:rsid w:val="00934F62"/>
    <w:rsid w:val="009355AB"/>
    <w:rsid w:val="00937908"/>
    <w:rsid w:val="0094040B"/>
    <w:rsid w:val="00941F6D"/>
    <w:rsid w:val="00943731"/>
    <w:rsid w:val="00943FFA"/>
    <w:rsid w:val="009440C6"/>
    <w:rsid w:val="0094429D"/>
    <w:rsid w:val="00944B7E"/>
    <w:rsid w:val="009453F6"/>
    <w:rsid w:val="00947DD9"/>
    <w:rsid w:val="00951CD3"/>
    <w:rsid w:val="00951F39"/>
    <w:rsid w:val="0095211E"/>
    <w:rsid w:val="00953319"/>
    <w:rsid w:val="0095391B"/>
    <w:rsid w:val="009560AD"/>
    <w:rsid w:val="00956F9E"/>
    <w:rsid w:val="00960136"/>
    <w:rsid w:val="00960A4E"/>
    <w:rsid w:val="00960D78"/>
    <w:rsid w:val="00964728"/>
    <w:rsid w:val="00971060"/>
    <w:rsid w:val="00971FF1"/>
    <w:rsid w:val="009727E6"/>
    <w:rsid w:val="00972E71"/>
    <w:rsid w:val="009738A2"/>
    <w:rsid w:val="00973EFE"/>
    <w:rsid w:val="00973F09"/>
    <w:rsid w:val="009762EA"/>
    <w:rsid w:val="00976739"/>
    <w:rsid w:val="00976984"/>
    <w:rsid w:val="0097723F"/>
    <w:rsid w:val="00977359"/>
    <w:rsid w:val="009803C1"/>
    <w:rsid w:val="0098087F"/>
    <w:rsid w:val="009808B7"/>
    <w:rsid w:val="00982285"/>
    <w:rsid w:val="00982E2C"/>
    <w:rsid w:val="009854DF"/>
    <w:rsid w:val="00985516"/>
    <w:rsid w:val="009876CA"/>
    <w:rsid w:val="00987E9A"/>
    <w:rsid w:val="00990691"/>
    <w:rsid w:val="0099216A"/>
    <w:rsid w:val="009921E1"/>
    <w:rsid w:val="00994611"/>
    <w:rsid w:val="0099462D"/>
    <w:rsid w:val="009961D4"/>
    <w:rsid w:val="0099651D"/>
    <w:rsid w:val="009A216E"/>
    <w:rsid w:val="009A4A78"/>
    <w:rsid w:val="009A5608"/>
    <w:rsid w:val="009A6ED5"/>
    <w:rsid w:val="009A7305"/>
    <w:rsid w:val="009B49E2"/>
    <w:rsid w:val="009B57B7"/>
    <w:rsid w:val="009B666D"/>
    <w:rsid w:val="009C2373"/>
    <w:rsid w:val="009C42B1"/>
    <w:rsid w:val="009C6AEA"/>
    <w:rsid w:val="009D2387"/>
    <w:rsid w:val="009D6338"/>
    <w:rsid w:val="009D71D1"/>
    <w:rsid w:val="009E0F42"/>
    <w:rsid w:val="009F028F"/>
    <w:rsid w:val="009F1649"/>
    <w:rsid w:val="009F26E9"/>
    <w:rsid w:val="009F287D"/>
    <w:rsid w:val="009F3FF1"/>
    <w:rsid w:val="009F4C4B"/>
    <w:rsid w:val="009F6A89"/>
    <w:rsid w:val="009F7C73"/>
    <w:rsid w:val="00A0292B"/>
    <w:rsid w:val="00A02D7D"/>
    <w:rsid w:val="00A047AC"/>
    <w:rsid w:val="00A15338"/>
    <w:rsid w:val="00A15466"/>
    <w:rsid w:val="00A16078"/>
    <w:rsid w:val="00A16268"/>
    <w:rsid w:val="00A168C9"/>
    <w:rsid w:val="00A173A2"/>
    <w:rsid w:val="00A17C07"/>
    <w:rsid w:val="00A17E9C"/>
    <w:rsid w:val="00A203A2"/>
    <w:rsid w:val="00A20B65"/>
    <w:rsid w:val="00A2136B"/>
    <w:rsid w:val="00A21566"/>
    <w:rsid w:val="00A21D2E"/>
    <w:rsid w:val="00A2255A"/>
    <w:rsid w:val="00A255EC"/>
    <w:rsid w:val="00A26383"/>
    <w:rsid w:val="00A26C9E"/>
    <w:rsid w:val="00A26D85"/>
    <w:rsid w:val="00A277EE"/>
    <w:rsid w:val="00A306A1"/>
    <w:rsid w:val="00A31399"/>
    <w:rsid w:val="00A31B74"/>
    <w:rsid w:val="00A31DD6"/>
    <w:rsid w:val="00A31FAC"/>
    <w:rsid w:val="00A350F8"/>
    <w:rsid w:val="00A370AE"/>
    <w:rsid w:val="00A40A99"/>
    <w:rsid w:val="00A41227"/>
    <w:rsid w:val="00A4181E"/>
    <w:rsid w:val="00A4356D"/>
    <w:rsid w:val="00A43C8F"/>
    <w:rsid w:val="00A44027"/>
    <w:rsid w:val="00A459FC"/>
    <w:rsid w:val="00A45CB1"/>
    <w:rsid w:val="00A50E45"/>
    <w:rsid w:val="00A5712E"/>
    <w:rsid w:val="00A617BC"/>
    <w:rsid w:val="00A64E07"/>
    <w:rsid w:val="00A71EB1"/>
    <w:rsid w:val="00A734DF"/>
    <w:rsid w:val="00A73F54"/>
    <w:rsid w:val="00A7457D"/>
    <w:rsid w:val="00A80C16"/>
    <w:rsid w:val="00A81939"/>
    <w:rsid w:val="00A83950"/>
    <w:rsid w:val="00A84266"/>
    <w:rsid w:val="00A844E2"/>
    <w:rsid w:val="00A85250"/>
    <w:rsid w:val="00A85925"/>
    <w:rsid w:val="00A861EC"/>
    <w:rsid w:val="00A86F4C"/>
    <w:rsid w:val="00A90604"/>
    <w:rsid w:val="00A90B8C"/>
    <w:rsid w:val="00A94E2D"/>
    <w:rsid w:val="00A965E2"/>
    <w:rsid w:val="00A97934"/>
    <w:rsid w:val="00AA0B03"/>
    <w:rsid w:val="00AA14B6"/>
    <w:rsid w:val="00AA204D"/>
    <w:rsid w:val="00AA27D3"/>
    <w:rsid w:val="00AA6F9C"/>
    <w:rsid w:val="00AB191C"/>
    <w:rsid w:val="00AB1997"/>
    <w:rsid w:val="00AB2938"/>
    <w:rsid w:val="00AB2993"/>
    <w:rsid w:val="00AB2C4F"/>
    <w:rsid w:val="00AB5B35"/>
    <w:rsid w:val="00AB76CC"/>
    <w:rsid w:val="00AB7BEB"/>
    <w:rsid w:val="00AC137D"/>
    <w:rsid w:val="00AC1473"/>
    <w:rsid w:val="00AC163B"/>
    <w:rsid w:val="00AC20AD"/>
    <w:rsid w:val="00AC2172"/>
    <w:rsid w:val="00AC366B"/>
    <w:rsid w:val="00AC5029"/>
    <w:rsid w:val="00AC692D"/>
    <w:rsid w:val="00AC6E03"/>
    <w:rsid w:val="00AC74BA"/>
    <w:rsid w:val="00AD2AC5"/>
    <w:rsid w:val="00AD45C9"/>
    <w:rsid w:val="00AD505E"/>
    <w:rsid w:val="00AD52A7"/>
    <w:rsid w:val="00AD613A"/>
    <w:rsid w:val="00AD662F"/>
    <w:rsid w:val="00AE0D5A"/>
    <w:rsid w:val="00AE491E"/>
    <w:rsid w:val="00AF0C75"/>
    <w:rsid w:val="00AF1E0D"/>
    <w:rsid w:val="00AF3FC7"/>
    <w:rsid w:val="00AF4036"/>
    <w:rsid w:val="00AF450D"/>
    <w:rsid w:val="00AF51D8"/>
    <w:rsid w:val="00AF6413"/>
    <w:rsid w:val="00B01892"/>
    <w:rsid w:val="00B02F47"/>
    <w:rsid w:val="00B04C5C"/>
    <w:rsid w:val="00B05DA5"/>
    <w:rsid w:val="00B06B6F"/>
    <w:rsid w:val="00B07638"/>
    <w:rsid w:val="00B1227B"/>
    <w:rsid w:val="00B15BB6"/>
    <w:rsid w:val="00B238A7"/>
    <w:rsid w:val="00B23EFE"/>
    <w:rsid w:val="00B24BFC"/>
    <w:rsid w:val="00B25135"/>
    <w:rsid w:val="00B25C9F"/>
    <w:rsid w:val="00B26995"/>
    <w:rsid w:val="00B27A2F"/>
    <w:rsid w:val="00B31E1C"/>
    <w:rsid w:val="00B31F50"/>
    <w:rsid w:val="00B32965"/>
    <w:rsid w:val="00B332CD"/>
    <w:rsid w:val="00B340FA"/>
    <w:rsid w:val="00B3519C"/>
    <w:rsid w:val="00B41478"/>
    <w:rsid w:val="00B4241F"/>
    <w:rsid w:val="00B42D02"/>
    <w:rsid w:val="00B4314A"/>
    <w:rsid w:val="00B4317F"/>
    <w:rsid w:val="00B458E0"/>
    <w:rsid w:val="00B50F1B"/>
    <w:rsid w:val="00B51599"/>
    <w:rsid w:val="00B521DE"/>
    <w:rsid w:val="00B541F5"/>
    <w:rsid w:val="00B54D2A"/>
    <w:rsid w:val="00B555DA"/>
    <w:rsid w:val="00B56151"/>
    <w:rsid w:val="00B56CDA"/>
    <w:rsid w:val="00B60365"/>
    <w:rsid w:val="00B61923"/>
    <w:rsid w:val="00B61D1D"/>
    <w:rsid w:val="00B6358F"/>
    <w:rsid w:val="00B63B2D"/>
    <w:rsid w:val="00B66803"/>
    <w:rsid w:val="00B67051"/>
    <w:rsid w:val="00B704C6"/>
    <w:rsid w:val="00B76126"/>
    <w:rsid w:val="00B76843"/>
    <w:rsid w:val="00B837AE"/>
    <w:rsid w:val="00B86842"/>
    <w:rsid w:val="00B86865"/>
    <w:rsid w:val="00B86E1E"/>
    <w:rsid w:val="00B87EC0"/>
    <w:rsid w:val="00B90BB4"/>
    <w:rsid w:val="00B910FB"/>
    <w:rsid w:val="00B947E0"/>
    <w:rsid w:val="00B95C4F"/>
    <w:rsid w:val="00B96BCB"/>
    <w:rsid w:val="00B96EFB"/>
    <w:rsid w:val="00B97502"/>
    <w:rsid w:val="00B97EB9"/>
    <w:rsid w:val="00BA099C"/>
    <w:rsid w:val="00BA1920"/>
    <w:rsid w:val="00BA2914"/>
    <w:rsid w:val="00BA3270"/>
    <w:rsid w:val="00BA4863"/>
    <w:rsid w:val="00BA4FD5"/>
    <w:rsid w:val="00BA5B48"/>
    <w:rsid w:val="00BA762A"/>
    <w:rsid w:val="00BA7B2D"/>
    <w:rsid w:val="00BA7CA0"/>
    <w:rsid w:val="00BB2BCE"/>
    <w:rsid w:val="00BB3133"/>
    <w:rsid w:val="00BB4775"/>
    <w:rsid w:val="00BB688C"/>
    <w:rsid w:val="00BB76E5"/>
    <w:rsid w:val="00BC0F8E"/>
    <w:rsid w:val="00BC1F0C"/>
    <w:rsid w:val="00BD02BB"/>
    <w:rsid w:val="00BD1192"/>
    <w:rsid w:val="00BD1F84"/>
    <w:rsid w:val="00BD2B01"/>
    <w:rsid w:val="00BD37E2"/>
    <w:rsid w:val="00BD4692"/>
    <w:rsid w:val="00BD7464"/>
    <w:rsid w:val="00BD7D3A"/>
    <w:rsid w:val="00BE0678"/>
    <w:rsid w:val="00BE6BEC"/>
    <w:rsid w:val="00BE7DA8"/>
    <w:rsid w:val="00BF2B50"/>
    <w:rsid w:val="00BF62A1"/>
    <w:rsid w:val="00BF7816"/>
    <w:rsid w:val="00C00B5F"/>
    <w:rsid w:val="00C023E9"/>
    <w:rsid w:val="00C028B8"/>
    <w:rsid w:val="00C02D4A"/>
    <w:rsid w:val="00C04EA5"/>
    <w:rsid w:val="00C05322"/>
    <w:rsid w:val="00C065BC"/>
    <w:rsid w:val="00C076C0"/>
    <w:rsid w:val="00C111A3"/>
    <w:rsid w:val="00C11B29"/>
    <w:rsid w:val="00C12FA4"/>
    <w:rsid w:val="00C13FBC"/>
    <w:rsid w:val="00C149DB"/>
    <w:rsid w:val="00C1634C"/>
    <w:rsid w:val="00C16D2E"/>
    <w:rsid w:val="00C17D31"/>
    <w:rsid w:val="00C21D3E"/>
    <w:rsid w:val="00C2260A"/>
    <w:rsid w:val="00C24D0F"/>
    <w:rsid w:val="00C25326"/>
    <w:rsid w:val="00C26C71"/>
    <w:rsid w:val="00C31531"/>
    <w:rsid w:val="00C32575"/>
    <w:rsid w:val="00C33E97"/>
    <w:rsid w:val="00C355C8"/>
    <w:rsid w:val="00C35A63"/>
    <w:rsid w:val="00C409D2"/>
    <w:rsid w:val="00C45CEF"/>
    <w:rsid w:val="00C46085"/>
    <w:rsid w:val="00C466DD"/>
    <w:rsid w:val="00C46EDB"/>
    <w:rsid w:val="00C46F88"/>
    <w:rsid w:val="00C47969"/>
    <w:rsid w:val="00C5064C"/>
    <w:rsid w:val="00C506A3"/>
    <w:rsid w:val="00C51C13"/>
    <w:rsid w:val="00C52994"/>
    <w:rsid w:val="00C53F76"/>
    <w:rsid w:val="00C54573"/>
    <w:rsid w:val="00C549CE"/>
    <w:rsid w:val="00C54B77"/>
    <w:rsid w:val="00C54F00"/>
    <w:rsid w:val="00C564A3"/>
    <w:rsid w:val="00C5701B"/>
    <w:rsid w:val="00C57956"/>
    <w:rsid w:val="00C57CCA"/>
    <w:rsid w:val="00C60AB1"/>
    <w:rsid w:val="00C60F20"/>
    <w:rsid w:val="00C61BA6"/>
    <w:rsid w:val="00C653E3"/>
    <w:rsid w:val="00C65818"/>
    <w:rsid w:val="00C65E60"/>
    <w:rsid w:val="00C708FB"/>
    <w:rsid w:val="00C72BEF"/>
    <w:rsid w:val="00C7446E"/>
    <w:rsid w:val="00C7785A"/>
    <w:rsid w:val="00C80141"/>
    <w:rsid w:val="00C8205D"/>
    <w:rsid w:val="00C82F55"/>
    <w:rsid w:val="00C8345E"/>
    <w:rsid w:val="00C90273"/>
    <w:rsid w:val="00C91BB7"/>
    <w:rsid w:val="00C95548"/>
    <w:rsid w:val="00CA18E6"/>
    <w:rsid w:val="00CA1AA5"/>
    <w:rsid w:val="00CA24AD"/>
    <w:rsid w:val="00CA301F"/>
    <w:rsid w:val="00CA42F2"/>
    <w:rsid w:val="00CA5197"/>
    <w:rsid w:val="00CA532D"/>
    <w:rsid w:val="00CA721A"/>
    <w:rsid w:val="00CA7D03"/>
    <w:rsid w:val="00CB074D"/>
    <w:rsid w:val="00CB1A0A"/>
    <w:rsid w:val="00CB242E"/>
    <w:rsid w:val="00CB4DFF"/>
    <w:rsid w:val="00CB5971"/>
    <w:rsid w:val="00CB5DFE"/>
    <w:rsid w:val="00CB61CF"/>
    <w:rsid w:val="00CC0817"/>
    <w:rsid w:val="00CC19DA"/>
    <w:rsid w:val="00CC2D5E"/>
    <w:rsid w:val="00CC349E"/>
    <w:rsid w:val="00CC3E4C"/>
    <w:rsid w:val="00CC4375"/>
    <w:rsid w:val="00CC4E60"/>
    <w:rsid w:val="00CC54FF"/>
    <w:rsid w:val="00CC6FB2"/>
    <w:rsid w:val="00CD0819"/>
    <w:rsid w:val="00CD0ACD"/>
    <w:rsid w:val="00CD1C00"/>
    <w:rsid w:val="00CD3060"/>
    <w:rsid w:val="00CD627B"/>
    <w:rsid w:val="00CD6D37"/>
    <w:rsid w:val="00CE36C7"/>
    <w:rsid w:val="00CE5390"/>
    <w:rsid w:val="00CE5844"/>
    <w:rsid w:val="00CE6502"/>
    <w:rsid w:val="00CE764C"/>
    <w:rsid w:val="00CF343B"/>
    <w:rsid w:val="00CF3D87"/>
    <w:rsid w:val="00CF3EAF"/>
    <w:rsid w:val="00CF407C"/>
    <w:rsid w:val="00CF4412"/>
    <w:rsid w:val="00CF6646"/>
    <w:rsid w:val="00CF6BFD"/>
    <w:rsid w:val="00D00AA9"/>
    <w:rsid w:val="00D02D33"/>
    <w:rsid w:val="00D036B9"/>
    <w:rsid w:val="00D04516"/>
    <w:rsid w:val="00D050D8"/>
    <w:rsid w:val="00D078C7"/>
    <w:rsid w:val="00D11D57"/>
    <w:rsid w:val="00D11EE6"/>
    <w:rsid w:val="00D12B0F"/>
    <w:rsid w:val="00D136F7"/>
    <w:rsid w:val="00D13A46"/>
    <w:rsid w:val="00D152F0"/>
    <w:rsid w:val="00D15FB0"/>
    <w:rsid w:val="00D16367"/>
    <w:rsid w:val="00D205FC"/>
    <w:rsid w:val="00D21FFC"/>
    <w:rsid w:val="00D235BE"/>
    <w:rsid w:val="00D2477A"/>
    <w:rsid w:val="00D24BA4"/>
    <w:rsid w:val="00D25D99"/>
    <w:rsid w:val="00D26FF9"/>
    <w:rsid w:val="00D31B21"/>
    <w:rsid w:val="00D32CF5"/>
    <w:rsid w:val="00D33BE2"/>
    <w:rsid w:val="00D34006"/>
    <w:rsid w:val="00D360B5"/>
    <w:rsid w:val="00D375F5"/>
    <w:rsid w:val="00D40ABA"/>
    <w:rsid w:val="00D41DDD"/>
    <w:rsid w:val="00D440F4"/>
    <w:rsid w:val="00D44C8B"/>
    <w:rsid w:val="00D45D5F"/>
    <w:rsid w:val="00D4630C"/>
    <w:rsid w:val="00D47616"/>
    <w:rsid w:val="00D537FA"/>
    <w:rsid w:val="00D569F5"/>
    <w:rsid w:val="00D56BDC"/>
    <w:rsid w:val="00D57909"/>
    <w:rsid w:val="00D57D44"/>
    <w:rsid w:val="00D57D4E"/>
    <w:rsid w:val="00D600DD"/>
    <w:rsid w:val="00D62B3D"/>
    <w:rsid w:val="00D64F88"/>
    <w:rsid w:val="00D65022"/>
    <w:rsid w:val="00D746B8"/>
    <w:rsid w:val="00D76006"/>
    <w:rsid w:val="00D76CFC"/>
    <w:rsid w:val="00D81F6A"/>
    <w:rsid w:val="00D821C2"/>
    <w:rsid w:val="00D82564"/>
    <w:rsid w:val="00D848A7"/>
    <w:rsid w:val="00D84C3E"/>
    <w:rsid w:val="00D8525C"/>
    <w:rsid w:val="00D86F10"/>
    <w:rsid w:val="00D86FF8"/>
    <w:rsid w:val="00D91134"/>
    <w:rsid w:val="00D92281"/>
    <w:rsid w:val="00D93F87"/>
    <w:rsid w:val="00D943F2"/>
    <w:rsid w:val="00D97F67"/>
    <w:rsid w:val="00DA0BAC"/>
    <w:rsid w:val="00DA0C65"/>
    <w:rsid w:val="00DA0C7E"/>
    <w:rsid w:val="00DA3D65"/>
    <w:rsid w:val="00DA6690"/>
    <w:rsid w:val="00DA75BF"/>
    <w:rsid w:val="00DA7A5D"/>
    <w:rsid w:val="00DA7BDB"/>
    <w:rsid w:val="00DB1BD6"/>
    <w:rsid w:val="00DB2C7F"/>
    <w:rsid w:val="00DB538B"/>
    <w:rsid w:val="00DC0C3C"/>
    <w:rsid w:val="00DC1B92"/>
    <w:rsid w:val="00DC318E"/>
    <w:rsid w:val="00DC3B16"/>
    <w:rsid w:val="00DC5A59"/>
    <w:rsid w:val="00DC7941"/>
    <w:rsid w:val="00DD07D4"/>
    <w:rsid w:val="00DD0F3B"/>
    <w:rsid w:val="00DD131E"/>
    <w:rsid w:val="00DD1C48"/>
    <w:rsid w:val="00DD446C"/>
    <w:rsid w:val="00DD46B7"/>
    <w:rsid w:val="00DD4BD9"/>
    <w:rsid w:val="00DD4EA2"/>
    <w:rsid w:val="00DD5A3E"/>
    <w:rsid w:val="00DD5ED1"/>
    <w:rsid w:val="00DD6144"/>
    <w:rsid w:val="00DD794D"/>
    <w:rsid w:val="00DE15C8"/>
    <w:rsid w:val="00DE51E3"/>
    <w:rsid w:val="00DE6178"/>
    <w:rsid w:val="00DE712B"/>
    <w:rsid w:val="00DF1D95"/>
    <w:rsid w:val="00DF200A"/>
    <w:rsid w:val="00DF7EC7"/>
    <w:rsid w:val="00E001AE"/>
    <w:rsid w:val="00E005B4"/>
    <w:rsid w:val="00E01689"/>
    <w:rsid w:val="00E0393D"/>
    <w:rsid w:val="00E03A27"/>
    <w:rsid w:val="00E06C1F"/>
    <w:rsid w:val="00E10EBC"/>
    <w:rsid w:val="00E11175"/>
    <w:rsid w:val="00E124B4"/>
    <w:rsid w:val="00E13830"/>
    <w:rsid w:val="00E1538C"/>
    <w:rsid w:val="00E16BD8"/>
    <w:rsid w:val="00E17B34"/>
    <w:rsid w:val="00E20CF5"/>
    <w:rsid w:val="00E23266"/>
    <w:rsid w:val="00E23D83"/>
    <w:rsid w:val="00E246CB"/>
    <w:rsid w:val="00E2509F"/>
    <w:rsid w:val="00E270E7"/>
    <w:rsid w:val="00E278EA"/>
    <w:rsid w:val="00E30C44"/>
    <w:rsid w:val="00E318E6"/>
    <w:rsid w:val="00E330E1"/>
    <w:rsid w:val="00E3347F"/>
    <w:rsid w:val="00E33FA3"/>
    <w:rsid w:val="00E34B31"/>
    <w:rsid w:val="00E353B5"/>
    <w:rsid w:val="00E357B6"/>
    <w:rsid w:val="00E35D87"/>
    <w:rsid w:val="00E35E3A"/>
    <w:rsid w:val="00E362B2"/>
    <w:rsid w:val="00E4242A"/>
    <w:rsid w:val="00E42E90"/>
    <w:rsid w:val="00E44951"/>
    <w:rsid w:val="00E45336"/>
    <w:rsid w:val="00E45F10"/>
    <w:rsid w:val="00E47AFF"/>
    <w:rsid w:val="00E50408"/>
    <w:rsid w:val="00E50A03"/>
    <w:rsid w:val="00E5261C"/>
    <w:rsid w:val="00E52AAF"/>
    <w:rsid w:val="00E53E36"/>
    <w:rsid w:val="00E5442B"/>
    <w:rsid w:val="00E567D2"/>
    <w:rsid w:val="00E56AEF"/>
    <w:rsid w:val="00E56B3F"/>
    <w:rsid w:val="00E573B0"/>
    <w:rsid w:val="00E57A76"/>
    <w:rsid w:val="00E61DEE"/>
    <w:rsid w:val="00E65E4F"/>
    <w:rsid w:val="00E65F5E"/>
    <w:rsid w:val="00E7114E"/>
    <w:rsid w:val="00E73597"/>
    <w:rsid w:val="00E74ECB"/>
    <w:rsid w:val="00E7570C"/>
    <w:rsid w:val="00E80BC8"/>
    <w:rsid w:val="00E8594E"/>
    <w:rsid w:val="00E86F77"/>
    <w:rsid w:val="00E9034F"/>
    <w:rsid w:val="00E90517"/>
    <w:rsid w:val="00E9294F"/>
    <w:rsid w:val="00E94ABD"/>
    <w:rsid w:val="00E97E93"/>
    <w:rsid w:val="00EA0E90"/>
    <w:rsid w:val="00EA23C3"/>
    <w:rsid w:val="00EA42FB"/>
    <w:rsid w:val="00EA5E17"/>
    <w:rsid w:val="00EB035D"/>
    <w:rsid w:val="00EB066C"/>
    <w:rsid w:val="00EB17B7"/>
    <w:rsid w:val="00EB1B97"/>
    <w:rsid w:val="00EB247F"/>
    <w:rsid w:val="00EB5318"/>
    <w:rsid w:val="00EC019B"/>
    <w:rsid w:val="00EC14F2"/>
    <w:rsid w:val="00EC25FA"/>
    <w:rsid w:val="00EC3A43"/>
    <w:rsid w:val="00EC487D"/>
    <w:rsid w:val="00EC52A8"/>
    <w:rsid w:val="00EC632A"/>
    <w:rsid w:val="00ED0A2F"/>
    <w:rsid w:val="00ED1A95"/>
    <w:rsid w:val="00ED1D58"/>
    <w:rsid w:val="00ED2839"/>
    <w:rsid w:val="00ED28F7"/>
    <w:rsid w:val="00ED2C0E"/>
    <w:rsid w:val="00ED41DD"/>
    <w:rsid w:val="00ED4F8A"/>
    <w:rsid w:val="00EE09E8"/>
    <w:rsid w:val="00EE31F2"/>
    <w:rsid w:val="00EE39D3"/>
    <w:rsid w:val="00EE3CAB"/>
    <w:rsid w:val="00EE3DD7"/>
    <w:rsid w:val="00EE427F"/>
    <w:rsid w:val="00EE58A2"/>
    <w:rsid w:val="00EE7378"/>
    <w:rsid w:val="00EE7E9A"/>
    <w:rsid w:val="00EE7E9B"/>
    <w:rsid w:val="00EF1CC6"/>
    <w:rsid w:val="00EF2742"/>
    <w:rsid w:val="00EF295A"/>
    <w:rsid w:val="00EF3118"/>
    <w:rsid w:val="00F025DE"/>
    <w:rsid w:val="00F035D2"/>
    <w:rsid w:val="00F05A1E"/>
    <w:rsid w:val="00F05F96"/>
    <w:rsid w:val="00F0629F"/>
    <w:rsid w:val="00F11436"/>
    <w:rsid w:val="00F11743"/>
    <w:rsid w:val="00F12CBA"/>
    <w:rsid w:val="00F13158"/>
    <w:rsid w:val="00F133AD"/>
    <w:rsid w:val="00F13C9A"/>
    <w:rsid w:val="00F16498"/>
    <w:rsid w:val="00F16B71"/>
    <w:rsid w:val="00F17D1E"/>
    <w:rsid w:val="00F22CD3"/>
    <w:rsid w:val="00F23A38"/>
    <w:rsid w:val="00F26CD1"/>
    <w:rsid w:val="00F31118"/>
    <w:rsid w:val="00F32201"/>
    <w:rsid w:val="00F331EC"/>
    <w:rsid w:val="00F34725"/>
    <w:rsid w:val="00F37275"/>
    <w:rsid w:val="00F41629"/>
    <w:rsid w:val="00F4258F"/>
    <w:rsid w:val="00F4336B"/>
    <w:rsid w:val="00F46D75"/>
    <w:rsid w:val="00F47930"/>
    <w:rsid w:val="00F5233A"/>
    <w:rsid w:val="00F52412"/>
    <w:rsid w:val="00F525BF"/>
    <w:rsid w:val="00F5273A"/>
    <w:rsid w:val="00F534D3"/>
    <w:rsid w:val="00F54576"/>
    <w:rsid w:val="00F554FF"/>
    <w:rsid w:val="00F55C1C"/>
    <w:rsid w:val="00F55C66"/>
    <w:rsid w:val="00F57185"/>
    <w:rsid w:val="00F572CF"/>
    <w:rsid w:val="00F63329"/>
    <w:rsid w:val="00F73375"/>
    <w:rsid w:val="00F735E8"/>
    <w:rsid w:val="00F7485A"/>
    <w:rsid w:val="00F76458"/>
    <w:rsid w:val="00F80865"/>
    <w:rsid w:val="00F8096D"/>
    <w:rsid w:val="00F81D51"/>
    <w:rsid w:val="00F84253"/>
    <w:rsid w:val="00F860DA"/>
    <w:rsid w:val="00F8773D"/>
    <w:rsid w:val="00F91A65"/>
    <w:rsid w:val="00F91EDA"/>
    <w:rsid w:val="00F93EB9"/>
    <w:rsid w:val="00F95992"/>
    <w:rsid w:val="00F979B5"/>
    <w:rsid w:val="00FA16E5"/>
    <w:rsid w:val="00FA6E08"/>
    <w:rsid w:val="00FA6FE3"/>
    <w:rsid w:val="00FA77B9"/>
    <w:rsid w:val="00FB16BD"/>
    <w:rsid w:val="00FB27D5"/>
    <w:rsid w:val="00FB45C9"/>
    <w:rsid w:val="00FB4F55"/>
    <w:rsid w:val="00FB51F5"/>
    <w:rsid w:val="00FB5E58"/>
    <w:rsid w:val="00FB757B"/>
    <w:rsid w:val="00FC02BB"/>
    <w:rsid w:val="00FC1324"/>
    <w:rsid w:val="00FC2D4C"/>
    <w:rsid w:val="00FC695E"/>
    <w:rsid w:val="00FC6AC4"/>
    <w:rsid w:val="00FC7022"/>
    <w:rsid w:val="00FC7B0D"/>
    <w:rsid w:val="00FD6589"/>
    <w:rsid w:val="00FD6D7A"/>
    <w:rsid w:val="00FD72CC"/>
    <w:rsid w:val="00FE2E10"/>
    <w:rsid w:val="00FE2F78"/>
    <w:rsid w:val="00FE4563"/>
    <w:rsid w:val="00FE5A60"/>
    <w:rsid w:val="00FE5F23"/>
    <w:rsid w:val="00FE67BE"/>
    <w:rsid w:val="00FE77BB"/>
    <w:rsid w:val="00FF28A6"/>
    <w:rsid w:val="00FF2B26"/>
    <w:rsid w:val="00FF322E"/>
    <w:rsid w:val="00FF34D4"/>
    <w:rsid w:val="00FF3B1E"/>
    <w:rsid w:val="00FF46D2"/>
    <w:rsid w:val="00FF4B05"/>
    <w:rsid w:val="00FF676B"/>
    <w:rsid w:val="00FF7041"/>
    <w:rsid w:val="00FF7243"/>
    <w:rsid w:val="00FF788E"/>
    <w:rsid w:val="01B7259B"/>
    <w:rsid w:val="01E09803"/>
    <w:rsid w:val="01E88809"/>
    <w:rsid w:val="02C0B232"/>
    <w:rsid w:val="03D19F27"/>
    <w:rsid w:val="03F1869C"/>
    <w:rsid w:val="040B16F4"/>
    <w:rsid w:val="05985E56"/>
    <w:rsid w:val="06535BB6"/>
    <w:rsid w:val="072608C6"/>
    <w:rsid w:val="082A41B8"/>
    <w:rsid w:val="0912C2C7"/>
    <w:rsid w:val="0B524355"/>
    <w:rsid w:val="0B589365"/>
    <w:rsid w:val="0B7110C3"/>
    <w:rsid w:val="0BC4ECCF"/>
    <w:rsid w:val="0BD7A4CF"/>
    <w:rsid w:val="0C33C1C6"/>
    <w:rsid w:val="0CE9314F"/>
    <w:rsid w:val="0D0CE124"/>
    <w:rsid w:val="0D555A73"/>
    <w:rsid w:val="0D7C2C04"/>
    <w:rsid w:val="0D89EA08"/>
    <w:rsid w:val="0E30B984"/>
    <w:rsid w:val="0EA8B185"/>
    <w:rsid w:val="0F17FC65"/>
    <w:rsid w:val="0F3C2FA2"/>
    <w:rsid w:val="0F49CEE7"/>
    <w:rsid w:val="104481E6"/>
    <w:rsid w:val="11351590"/>
    <w:rsid w:val="1184E2D0"/>
    <w:rsid w:val="11B8D9B9"/>
    <w:rsid w:val="121A7246"/>
    <w:rsid w:val="138AFDE3"/>
    <w:rsid w:val="13A269BA"/>
    <w:rsid w:val="146F0F56"/>
    <w:rsid w:val="149C649B"/>
    <w:rsid w:val="14CC3369"/>
    <w:rsid w:val="158F49D4"/>
    <w:rsid w:val="15C22832"/>
    <w:rsid w:val="16E17436"/>
    <w:rsid w:val="17955E46"/>
    <w:rsid w:val="18B11F0A"/>
    <w:rsid w:val="1A3005B1"/>
    <w:rsid w:val="1A41733E"/>
    <w:rsid w:val="1ACCFF08"/>
    <w:rsid w:val="1ACD06C1"/>
    <w:rsid w:val="1C68CF69"/>
    <w:rsid w:val="1CB2FA73"/>
    <w:rsid w:val="1D573F87"/>
    <w:rsid w:val="1DD3445A"/>
    <w:rsid w:val="1E4ECAD4"/>
    <w:rsid w:val="1EE71885"/>
    <w:rsid w:val="1F916286"/>
    <w:rsid w:val="213C408C"/>
    <w:rsid w:val="21866B96"/>
    <w:rsid w:val="21891C52"/>
    <w:rsid w:val="2324ECB3"/>
    <w:rsid w:val="2473E14E"/>
    <w:rsid w:val="248A3CD3"/>
    <w:rsid w:val="24972BDD"/>
    <w:rsid w:val="2527EDB7"/>
    <w:rsid w:val="258247CB"/>
    <w:rsid w:val="25C352FC"/>
    <w:rsid w:val="262EF87B"/>
    <w:rsid w:val="265DFDF3"/>
    <w:rsid w:val="2685EFB5"/>
    <w:rsid w:val="275A7E57"/>
    <w:rsid w:val="27827009"/>
    <w:rsid w:val="27BBA2D2"/>
    <w:rsid w:val="27CAC8DC"/>
    <w:rsid w:val="28763C33"/>
    <w:rsid w:val="28E4E677"/>
    <w:rsid w:val="28F1D54C"/>
    <w:rsid w:val="2910A721"/>
    <w:rsid w:val="2927D4CD"/>
    <w:rsid w:val="29C8661C"/>
    <w:rsid w:val="2A21ED07"/>
    <w:rsid w:val="2AD789D8"/>
    <w:rsid w:val="2ADC228C"/>
    <w:rsid w:val="2B770227"/>
    <w:rsid w:val="2B89D7B4"/>
    <w:rsid w:val="2D3AA3F0"/>
    <w:rsid w:val="2D8E81ED"/>
    <w:rsid w:val="2E3B705E"/>
    <w:rsid w:val="2E482FD4"/>
    <w:rsid w:val="2E5574E7"/>
    <w:rsid w:val="2E9359AE"/>
    <w:rsid w:val="2EF55E2A"/>
    <w:rsid w:val="2F473386"/>
    <w:rsid w:val="30BEC6B3"/>
    <w:rsid w:val="311952D6"/>
    <w:rsid w:val="312C5BB6"/>
    <w:rsid w:val="317FD096"/>
    <w:rsid w:val="31B14CC2"/>
    <w:rsid w:val="3288DE72"/>
    <w:rsid w:val="333DB4C7"/>
    <w:rsid w:val="34E53382"/>
    <w:rsid w:val="35029A08"/>
    <w:rsid w:val="36DB67CD"/>
    <w:rsid w:val="3700700F"/>
    <w:rsid w:val="37AA15BC"/>
    <w:rsid w:val="37AB73D4"/>
    <w:rsid w:val="37E6726D"/>
    <w:rsid w:val="3831DDFA"/>
    <w:rsid w:val="38952466"/>
    <w:rsid w:val="38D4AF99"/>
    <w:rsid w:val="38EDEE92"/>
    <w:rsid w:val="3B428561"/>
    <w:rsid w:val="3BBCE4DF"/>
    <w:rsid w:val="3BCCE0EC"/>
    <w:rsid w:val="3BF26A7E"/>
    <w:rsid w:val="3C1138D9"/>
    <w:rsid w:val="3C7D86DF"/>
    <w:rsid w:val="3C9B356C"/>
    <w:rsid w:val="3C9D0483"/>
    <w:rsid w:val="3CDF9905"/>
    <w:rsid w:val="3D02E80B"/>
    <w:rsid w:val="3D58B540"/>
    <w:rsid w:val="3DF77D7E"/>
    <w:rsid w:val="3EA11F7E"/>
    <w:rsid w:val="3EDE0884"/>
    <w:rsid w:val="3EF485A1"/>
    <w:rsid w:val="3F15D0D5"/>
    <w:rsid w:val="3F2ACD4D"/>
    <w:rsid w:val="3F6EDEA4"/>
    <w:rsid w:val="3FDD22E6"/>
    <w:rsid w:val="4137CFA5"/>
    <w:rsid w:val="419BBBBE"/>
    <w:rsid w:val="41B37C78"/>
    <w:rsid w:val="424322B6"/>
    <w:rsid w:val="424B103C"/>
    <w:rsid w:val="428BD31F"/>
    <w:rsid w:val="429E4648"/>
    <w:rsid w:val="42A1AA56"/>
    <w:rsid w:val="42F4B4EE"/>
    <w:rsid w:val="450F9213"/>
    <w:rsid w:val="451E80DB"/>
    <w:rsid w:val="452EC87A"/>
    <w:rsid w:val="46394DAD"/>
    <w:rsid w:val="495346B7"/>
    <w:rsid w:val="49CF8AA7"/>
    <w:rsid w:val="4A5DE3EB"/>
    <w:rsid w:val="4A7AF760"/>
    <w:rsid w:val="4B3BD46D"/>
    <w:rsid w:val="4B8C2298"/>
    <w:rsid w:val="4CDDC7EF"/>
    <w:rsid w:val="4D0A8236"/>
    <w:rsid w:val="4D5C6773"/>
    <w:rsid w:val="4D60636C"/>
    <w:rsid w:val="4D8DC2E3"/>
    <w:rsid w:val="4DCA9EEC"/>
    <w:rsid w:val="4E2BDAB3"/>
    <w:rsid w:val="4F15AE4C"/>
    <w:rsid w:val="4F33C8AD"/>
    <w:rsid w:val="5025139E"/>
    <w:rsid w:val="5034AF7D"/>
    <w:rsid w:val="511ABF52"/>
    <w:rsid w:val="52C97EA0"/>
    <w:rsid w:val="52DFFD9E"/>
    <w:rsid w:val="537AF8FF"/>
    <w:rsid w:val="54095AC4"/>
    <w:rsid w:val="54227752"/>
    <w:rsid w:val="55092E8A"/>
    <w:rsid w:val="55BC8874"/>
    <w:rsid w:val="55DB267D"/>
    <w:rsid w:val="55F407D8"/>
    <w:rsid w:val="5640232C"/>
    <w:rsid w:val="57263B5C"/>
    <w:rsid w:val="572F3652"/>
    <w:rsid w:val="5740FB86"/>
    <w:rsid w:val="591F97C7"/>
    <w:rsid w:val="592BA89A"/>
    <w:rsid w:val="59D66F0D"/>
    <w:rsid w:val="5A01AA3A"/>
    <w:rsid w:val="5ABB6828"/>
    <w:rsid w:val="5BCE04ED"/>
    <w:rsid w:val="5C275D18"/>
    <w:rsid w:val="5C36BF3D"/>
    <w:rsid w:val="5C6366ED"/>
    <w:rsid w:val="5C9A3772"/>
    <w:rsid w:val="5CC3C709"/>
    <w:rsid w:val="5CCE69D6"/>
    <w:rsid w:val="5D758BE0"/>
    <w:rsid w:val="5D7DDE0D"/>
    <w:rsid w:val="5E391124"/>
    <w:rsid w:val="6015BD9C"/>
    <w:rsid w:val="6158E003"/>
    <w:rsid w:val="618492E9"/>
    <w:rsid w:val="61B0692F"/>
    <w:rsid w:val="621834B1"/>
    <w:rsid w:val="62FAAED1"/>
    <w:rsid w:val="63C6DDFA"/>
    <w:rsid w:val="67219E8B"/>
    <w:rsid w:val="677578D3"/>
    <w:rsid w:val="679D7800"/>
    <w:rsid w:val="69022DA4"/>
    <w:rsid w:val="6977C8A9"/>
    <w:rsid w:val="69C133EA"/>
    <w:rsid w:val="69DEC75C"/>
    <w:rsid w:val="69E6B2A4"/>
    <w:rsid w:val="69EA2846"/>
    <w:rsid w:val="6A923D9F"/>
    <w:rsid w:val="6BD2666F"/>
    <w:rsid w:val="6CD95708"/>
    <w:rsid w:val="6DFE7973"/>
    <w:rsid w:val="6E430547"/>
    <w:rsid w:val="6E6A0024"/>
    <w:rsid w:val="6F6A1EBB"/>
    <w:rsid w:val="6FC608E1"/>
    <w:rsid w:val="70112127"/>
    <w:rsid w:val="70D75568"/>
    <w:rsid w:val="71FD487C"/>
    <w:rsid w:val="72B60F35"/>
    <w:rsid w:val="731CB7F0"/>
    <w:rsid w:val="7334AF41"/>
    <w:rsid w:val="735EC653"/>
    <w:rsid w:val="7381DCC3"/>
    <w:rsid w:val="76879EBC"/>
    <w:rsid w:val="784B68DB"/>
    <w:rsid w:val="78848FEA"/>
    <w:rsid w:val="78CEC882"/>
    <w:rsid w:val="79C61CDD"/>
    <w:rsid w:val="7A7D5D0A"/>
    <w:rsid w:val="7B55D972"/>
    <w:rsid w:val="7CFA9042"/>
    <w:rsid w:val="7D01CD80"/>
    <w:rsid w:val="7D1B108D"/>
    <w:rsid w:val="7DA4F056"/>
    <w:rsid w:val="7DCAC89C"/>
    <w:rsid w:val="7E2D7BC3"/>
    <w:rsid w:val="7E5DEE79"/>
    <w:rsid w:val="7ECCDDA1"/>
    <w:rsid w:val="7F095180"/>
    <w:rsid w:val="7F1F9383"/>
    <w:rsid w:val="7F336152"/>
    <w:rsid w:val="7F7D29A6"/>
    <w:rsid w:val="7FA105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A5A79"/>
  <w15:chartTrackingRefBased/>
  <w15:docId w15:val="{32D1ECD8-1064-42EA-9165-BFC2F144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69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50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9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6965"/>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09298C"/>
    <w:rPr>
      <w:color w:val="0000FF"/>
      <w:u w:val="single"/>
    </w:rPr>
  </w:style>
  <w:style w:type="paragraph" w:styleId="Header">
    <w:name w:val="header"/>
    <w:basedOn w:val="Normal"/>
    <w:link w:val="HeaderChar"/>
    <w:uiPriority w:val="99"/>
    <w:unhideWhenUsed/>
    <w:rsid w:val="0011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100"/>
  </w:style>
  <w:style w:type="paragraph" w:styleId="Footer">
    <w:name w:val="footer"/>
    <w:basedOn w:val="Normal"/>
    <w:link w:val="FooterChar"/>
    <w:uiPriority w:val="99"/>
    <w:unhideWhenUsed/>
    <w:rsid w:val="0011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100"/>
  </w:style>
  <w:style w:type="paragraph" w:styleId="TOC1">
    <w:name w:val="toc 1"/>
    <w:basedOn w:val="Normal"/>
    <w:next w:val="Normal"/>
    <w:autoRedefine/>
    <w:uiPriority w:val="39"/>
    <w:unhideWhenUsed/>
    <w:rsid w:val="00404A80"/>
    <w:pPr>
      <w:tabs>
        <w:tab w:val="left" w:pos="440"/>
        <w:tab w:val="right" w:leader="dot" w:pos="9350"/>
      </w:tabs>
      <w:spacing w:after="100"/>
    </w:pPr>
  </w:style>
  <w:style w:type="paragraph" w:styleId="TOC2">
    <w:name w:val="toc 2"/>
    <w:basedOn w:val="Normal"/>
    <w:next w:val="Normal"/>
    <w:autoRedefine/>
    <w:uiPriority w:val="39"/>
    <w:unhideWhenUsed/>
    <w:rsid w:val="00655996"/>
    <w:pPr>
      <w:tabs>
        <w:tab w:val="right" w:leader="dot" w:pos="9360"/>
      </w:tabs>
      <w:spacing w:after="100"/>
      <w:ind w:left="220"/>
    </w:pPr>
  </w:style>
  <w:style w:type="table" w:styleId="TableGrid">
    <w:name w:val="Table Grid"/>
    <w:basedOn w:val="TableNormal"/>
    <w:uiPriority w:val="59"/>
    <w:rsid w:val="001141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84C3E"/>
    <w:pPr>
      <w:ind w:left="720"/>
      <w:contextualSpacing/>
    </w:pPr>
  </w:style>
  <w:style w:type="character" w:styleId="FollowedHyperlink">
    <w:name w:val="FollowedHyperlink"/>
    <w:basedOn w:val="DefaultParagraphFont"/>
    <w:uiPriority w:val="99"/>
    <w:semiHidden/>
    <w:unhideWhenUsed/>
    <w:rsid w:val="00B1227B"/>
    <w:rPr>
      <w:color w:val="954F72" w:themeColor="followedHyperlink"/>
      <w:u w:val="single"/>
    </w:rPr>
  </w:style>
  <w:style w:type="character" w:styleId="UnresolvedMention">
    <w:name w:val="Unresolved Mention"/>
    <w:basedOn w:val="DefaultParagraphFont"/>
    <w:uiPriority w:val="99"/>
    <w:semiHidden/>
    <w:unhideWhenUsed/>
    <w:rsid w:val="00E90517"/>
    <w:rPr>
      <w:color w:val="605E5C"/>
      <w:shd w:val="clear" w:color="auto" w:fill="E1DFDD"/>
    </w:rPr>
  </w:style>
  <w:style w:type="table" w:styleId="ListTable4-Accent1">
    <w:name w:val="List Table 4 Accent 1"/>
    <w:basedOn w:val="TableNormal"/>
    <w:uiPriority w:val="49"/>
    <w:rsid w:val="00D76CF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454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4641A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nhideWhenUsed/>
    <w:rsid w:val="00D4630C"/>
    <w:rPr>
      <w:sz w:val="16"/>
      <w:szCs w:val="16"/>
    </w:rPr>
  </w:style>
  <w:style w:type="paragraph" w:styleId="CommentText">
    <w:name w:val="annotation text"/>
    <w:basedOn w:val="Normal"/>
    <w:link w:val="CommentTextChar"/>
    <w:unhideWhenUsed/>
    <w:rsid w:val="00D4630C"/>
    <w:pPr>
      <w:spacing w:line="240" w:lineRule="auto"/>
    </w:pPr>
    <w:rPr>
      <w:sz w:val="20"/>
      <w:szCs w:val="20"/>
    </w:rPr>
  </w:style>
  <w:style w:type="character" w:customStyle="1" w:styleId="CommentTextChar">
    <w:name w:val="Comment Text Char"/>
    <w:basedOn w:val="DefaultParagraphFont"/>
    <w:link w:val="CommentText"/>
    <w:rsid w:val="00D4630C"/>
    <w:rPr>
      <w:sz w:val="20"/>
      <w:szCs w:val="20"/>
    </w:rPr>
  </w:style>
  <w:style w:type="paragraph" w:styleId="CommentSubject">
    <w:name w:val="annotation subject"/>
    <w:basedOn w:val="CommentText"/>
    <w:next w:val="CommentText"/>
    <w:link w:val="CommentSubjectChar"/>
    <w:uiPriority w:val="99"/>
    <w:semiHidden/>
    <w:unhideWhenUsed/>
    <w:rsid w:val="00D4630C"/>
    <w:rPr>
      <w:b/>
      <w:bCs/>
    </w:rPr>
  </w:style>
  <w:style w:type="character" w:customStyle="1" w:styleId="CommentSubjectChar">
    <w:name w:val="Comment Subject Char"/>
    <w:basedOn w:val="CommentTextChar"/>
    <w:link w:val="CommentSubject"/>
    <w:uiPriority w:val="99"/>
    <w:semiHidden/>
    <w:rsid w:val="00D4630C"/>
    <w:rPr>
      <w:b/>
      <w:bCs/>
      <w:sz w:val="20"/>
      <w:szCs w:val="20"/>
    </w:rPr>
  </w:style>
  <w:style w:type="paragraph" w:styleId="NoSpacing">
    <w:name w:val="No Spacing"/>
    <w:link w:val="NoSpacingChar"/>
    <w:uiPriority w:val="1"/>
    <w:qFormat/>
    <w:rsid w:val="00250C6C"/>
    <w:pPr>
      <w:spacing w:after="0" w:line="240" w:lineRule="auto"/>
    </w:pPr>
    <w:rPr>
      <w:rFonts w:eastAsiaTheme="minorEastAsia"/>
    </w:rPr>
  </w:style>
  <w:style w:type="character" w:customStyle="1" w:styleId="NoSpacingChar">
    <w:name w:val="No Spacing Char"/>
    <w:basedOn w:val="DefaultParagraphFont"/>
    <w:link w:val="NoSpacing"/>
    <w:uiPriority w:val="1"/>
    <w:rsid w:val="00250C6C"/>
    <w:rPr>
      <w:rFonts w:eastAsiaTheme="minorEastAsia"/>
    </w:rPr>
  </w:style>
  <w:style w:type="table" w:customStyle="1" w:styleId="TableGrid1">
    <w:name w:val="Table Grid1"/>
    <w:basedOn w:val="TableNormal"/>
    <w:next w:val="TableGrid"/>
    <w:rsid w:val="00A8525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EC487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3Char">
    <w:name w:val="Heading 3 Char"/>
    <w:basedOn w:val="DefaultParagraphFont"/>
    <w:link w:val="Heading3"/>
    <w:uiPriority w:val="9"/>
    <w:semiHidden/>
    <w:rsid w:val="00D65022"/>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4E382C"/>
    <w:pPr>
      <w:spacing w:after="100"/>
      <w:ind w:left="440"/>
    </w:pPr>
  </w:style>
  <w:style w:type="table" w:styleId="GridTable3-Accent1">
    <w:name w:val="Grid Table 3 Accent 1"/>
    <w:basedOn w:val="TableNormal"/>
    <w:uiPriority w:val="48"/>
    <w:rsid w:val="0021628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1Light-Accent1">
    <w:name w:val="List Table 1 Light Accent 1"/>
    <w:basedOn w:val="TableNormal"/>
    <w:uiPriority w:val="46"/>
    <w:rsid w:val="0021628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B07638"/>
    <w:pPr>
      <w:spacing w:after="0" w:line="240" w:lineRule="auto"/>
    </w:pPr>
  </w:style>
  <w:style w:type="character" w:styleId="Mention">
    <w:name w:val="Mention"/>
    <w:basedOn w:val="DefaultParagraphFont"/>
    <w:uiPriority w:val="99"/>
    <w:unhideWhenUsed/>
    <w:rsid w:val="00882FE2"/>
    <w:rPr>
      <w:color w:val="2B579A"/>
      <w:shd w:val="clear" w:color="auto" w:fill="E6E6E6"/>
    </w:rPr>
  </w:style>
  <w:style w:type="paragraph" w:customStyle="1" w:styleId="paragraph">
    <w:name w:val="paragraph"/>
    <w:basedOn w:val="Normal"/>
    <w:rsid w:val="00583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83C6A"/>
  </w:style>
  <w:style w:type="character" w:customStyle="1" w:styleId="eop">
    <w:name w:val="eop"/>
    <w:basedOn w:val="DefaultParagraphFont"/>
    <w:rsid w:val="00583C6A"/>
  </w:style>
  <w:style w:type="character" w:customStyle="1" w:styleId="tabchar">
    <w:name w:val="tabchar"/>
    <w:basedOn w:val="DefaultParagraphFont"/>
    <w:rsid w:val="00583C6A"/>
  </w:style>
  <w:style w:type="character" w:customStyle="1" w:styleId="ui-provider">
    <w:name w:val="ui-provider"/>
    <w:basedOn w:val="DefaultParagraphFont"/>
    <w:rsid w:val="00314AB3"/>
  </w:style>
  <w:style w:type="character" w:styleId="Strong">
    <w:name w:val="Strong"/>
    <w:basedOn w:val="DefaultParagraphFont"/>
    <w:uiPriority w:val="22"/>
    <w:qFormat/>
    <w:rsid w:val="00314A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4260">
      <w:bodyDiv w:val="1"/>
      <w:marLeft w:val="0"/>
      <w:marRight w:val="0"/>
      <w:marTop w:val="0"/>
      <w:marBottom w:val="0"/>
      <w:divBdr>
        <w:top w:val="none" w:sz="0" w:space="0" w:color="auto"/>
        <w:left w:val="none" w:sz="0" w:space="0" w:color="auto"/>
        <w:bottom w:val="none" w:sz="0" w:space="0" w:color="auto"/>
        <w:right w:val="none" w:sz="0" w:space="0" w:color="auto"/>
      </w:divBdr>
    </w:div>
    <w:div w:id="336735727">
      <w:bodyDiv w:val="1"/>
      <w:marLeft w:val="0"/>
      <w:marRight w:val="0"/>
      <w:marTop w:val="0"/>
      <w:marBottom w:val="0"/>
      <w:divBdr>
        <w:top w:val="none" w:sz="0" w:space="0" w:color="auto"/>
        <w:left w:val="none" w:sz="0" w:space="0" w:color="auto"/>
        <w:bottom w:val="none" w:sz="0" w:space="0" w:color="auto"/>
        <w:right w:val="none" w:sz="0" w:space="0" w:color="auto"/>
      </w:divBdr>
    </w:div>
    <w:div w:id="336924980">
      <w:bodyDiv w:val="1"/>
      <w:marLeft w:val="0"/>
      <w:marRight w:val="0"/>
      <w:marTop w:val="0"/>
      <w:marBottom w:val="0"/>
      <w:divBdr>
        <w:top w:val="none" w:sz="0" w:space="0" w:color="auto"/>
        <w:left w:val="none" w:sz="0" w:space="0" w:color="auto"/>
        <w:bottom w:val="none" w:sz="0" w:space="0" w:color="auto"/>
        <w:right w:val="none" w:sz="0" w:space="0" w:color="auto"/>
      </w:divBdr>
    </w:div>
    <w:div w:id="426537697">
      <w:bodyDiv w:val="1"/>
      <w:marLeft w:val="0"/>
      <w:marRight w:val="0"/>
      <w:marTop w:val="0"/>
      <w:marBottom w:val="0"/>
      <w:divBdr>
        <w:top w:val="none" w:sz="0" w:space="0" w:color="auto"/>
        <w:left w:val="none" w:sz="0" w:space="0" w:color="auto"/>
        <w:bottom w:val="none" w:sz="0" w:space="0" w:color="auto"/>
        <w:right w:val="none" w:sz="0" w:space="0" w:color="auto"/>
      </w:divBdr>
    </w:div>
    <w:div w:id="518198166">
      <w:bodyDiv w:val="1"/>
      <w:marLeft w:val="0"/>
      <w:marRight w:val="0"/>
      <w:marTop w:val="0"/>
      <w:marBottom w:val="0"/>
      <w:divBdr>
        <w:top w:val="none" w:sz="0" w:space="0" w:color="auto"/>
        <w:left w:val="none" w:sz="0" w:space="0" w:color="auto"/>
        <w:bottom w:val="none" w:sz="0" w:space="0" w:color="auto"/>
        <w:right w:val="none" w:sz="0" w:space="0" w:color="auto"/>
      </w:divBdr>
    </w:div>
    <w:div w:id="524054913">
      <w:bodyDiv w:val="1"/>
      <w:marLeft w:val="0"/>
      <w:marRight w:val="0"/>
      <w:marTop w:val="0"/>
      <w:marBottom w:val="0"/>
      <w:divBdr>
        <w:top w:val="none" w:sz="0" w:space="0" w:color="auto"/>
        <w:left w:val="none" w:sz="0" w:space="0" w:color="auto"/>
        <w:bottom w:val="none" w:sz="0" w:space="0" w:color="auto"/>
        <w:right w:val="none" w:sz="0" w:space="0" w:color="auto"/>
      </w:divBdr>
    </w:div>
    <w:div w:id="601835830">
      <w:bodyDiv w:val="1"/>
      <w:marLeft w:val="0"/>
      <w:marRight w:val="0"/>
      <w:marTop w:val="0"/>
      <w:marBottom w:val="0"/>
      <w:divBdr>
        <w:top w:val="none" w:sz="0" w:space="0" w:color="auto"/>
        <w:left w:val="none" w:sz="0" w:space="0" w:color="auto"/>
        <w:bottom w:val="none" w:sz="0" w:space="0" w:color="auto"/>
        <w:right w:val="none" w:sz="0" w:space="0" w:color="auto"/>
      </w:divBdr>
    </w:div>
    <w:div w:id="827987342">
      <w:bodyDiv w:val="1"/>
      <w:marLeft w:val="0"/>
      <w:marRight w:val="0"/>
      <w:marTop w:val="0"/>
      <w:marBottom w:val="0"/>
      <w:divBdr>
        <w:top w:val="none" w:sz="0" w:space="0" w:color="auto"/>
        <w:left w:val="none" w:sz="0" w:space="0" w:color="auto"/>
        <w:bottom w:val="none" w:sz="0" w:space="0" w:color="auto"/>
        <w:right w:val="none" w:sz="0" w:space="0" w:color="auto"/>
      </w:divBdr>
    </w:div>
    <w:div w:id="856387331">
      <w:bodyDiv w:val="1"/>
      <w:marLeft w:val="0"/>
      <w:marRight w:val="0"/>
      <w:marTop w:val="0"/>
      <w:marBottom w:val="0"/>
      <w:divBdr>
        <w:top w:val="none" w:sz="0" w:space="0" w:color="auto"/>
        <w:left w:val="none" w:sz="0" w:space="0" w:color="auto"/>
        <w:bottom w:val="none" w:sz="0" w:space="0" w:color="auto"/>
        <w:right w:val="none" w:sz="0" w:space="0" w:color="auto"/>
      </w:divBdr>
    </w:div>
    <w:div w:id="1105729701">
      <w:bodyDiv w:val="1"/>
      <w:marLeft w:val="0"/>
      <w:marRight w:val="0"/>
      <w:marTop w:val="0"/>
      <w:marBottom w:val="0"/>
      <w:divBdr>
        <w:top w:val="none" w:sz="0" w:space="0" w:color="auto"/>
        <w:left w:val="none" w:sz="0" w:space="0" w:color="auto"/>
        <w:bottom w:val="none" w:sz="0" w:space="0" w:color="auto"/>
        <w:right w:val="none" w:sz="0" w:space="0" w:color="auto"/>
      </w:divBdr>
    </w:div>
    <w:div w:id="1301691711">
      <w:bodyDiv w:val="1"/>
      <w:marLeft w:val="0"/>
      <w:marRight w:val="0"/>
      <w:marTop w:val="0"/>
      <w:marBottom w:val="0"/>
      <w:divBdr>
        <w:top w:val="none" w:sz="0" w:space="0" w:color="auto"/>
        <w:left w:val="none" w:sz="0" w:space="0" w:color="auto"/>
        <w:bottom w:val="none" w:sz="0" w:space="0" w:color="auto"/>
        <w:right w:val="none" w:sz="0" w:space="0" w:color="auto"/>
      </w:divBdr>
    </w:div>
    <w:div w:id="1722091950">
      <w:bodyDiv w:val="1"/>
      <w:marLeft w:val="0"/>
      <w:marRight w:val="0"/>
      <w:marTop w:val="0"/>
      <w:marBottom w:val="0"/>
      <w:divBdr>
        <w:top w:val="none" w:sz="0" w:space="0" w:color="auto"/>
        <w:left w:val="none" w:sz="0" w:space="0" w:color="auto"/>
        <w:bottom w:val="none" w:sz="0" w:space="0" w:color="auto"/>
        <w:right w:val="none" w:sz="0" w:space="0" w:color="auto"/>
      </w:divBdr>
    </w:div>
    <w:div w:id="1885823053">
      <w:bodyDiv w:val="1"/>
      <w:marLeft w:val="0"/>
      <w:marRight w:val="0"/>
      <w:marTop w:val="0"/>
      <w:marBottom w:val="0"/>
      <w:divBdr>
        <w:top w:val="none" w:sz="0" w:space="0" w:color="auto"/>
        <w:left w:val="none" w:sz="0" w:space="0" w:color="auto"/>
        <w:bottom w:val="none" w:sz="0" w:space="0" w:color="auto"/>
        <w:right w:val="none" w:sz="0" w:space="0" w:color="auto"/>
      </w:divBdr>
    </w:div>
    <w:div w:id="202467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allascollege.edu/cd/credit/pages/ecc-health-packets-sessions.aspx" TargetMode="External"/><Relationship Id="rId21" Type="http://schemas.openxmlformats.org/officeDocument/2006/relationships/hyperlink" Target="https://www.dallascollege.edu/cd/credit/pages/ecc-health-resources.aspx" TargetMode="External"/><Relationship Id="rId42" Type="http://schemas.openxmlformats.org/officeDocument/2006/relationships/hyperlink" Target="https://www.dallascollege.edu/resources/success-coaching/pages/centers.aspx" TargetMode="External"/><Relationship Id="rId47" Type="http://schemas.openxmlformats.org/officeDocument/2006/relationships/hyperlink" Target="mailto:5tests@dallascollege.edu" TargetMode="External"/><Relationship Id="rId63" Type="http://schemas.openxmlformats.org/officeDocument/2006/relationships/hyperlink" Target="https://econnect.dcccd.edu/DroppingFacts.js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asksohs@dallascollege.edu?subject=Questions%20about%20a%20health%20program" TargetMode="External"/><Relationship Id="rId29" Type="http://schemas.openxmlformats.org/officeDocument/2006/relationships/hyperlink" Target="https://www.dallascollege.edu/cd/credit/pages/ecc-immunization-requirements.aspx" TargetMode="External"/><Relationship Id="rId11" Type="http://schemas.openxmlformats.org/officeDocument/2006/relationships/endnotes" Target="endnotes.xml"/><Relationship Id="rId24" Type="http://schemas.openxmlformats.org/officeDocument/2006/relationships/hyperlink" Target="https://dallascollege.surpath.com" TargetMode="External"/><Relationship Id="rId32" Type="http://schemas.openxmlformats.org/officeDocument/2006/relationships/hyperlink" Target="https://www.dallascollege.edu/resources/success-coaching/pages/default.aspx" TargetMode="External"/><Relationship Id="rId37" Type="http://schemas.openxmlformats.org/officeDocument/2006/relationships/hyperlink" Target="https://www.dallascollege.edu/cd/credit/pages/ecc-health-packets-sessions.aspx" TargetMode="External"/><Relationship Id="rId40" Type="http://schemas.openxmlformats.org/officeDocument/2006/relationships/hyperlink" Target="https://www.dallascollege.edu/admissions/application/pages/default.aspx" TargetMode="External"/><Relationship Id="rId45" Type="http://schemas.openxmlformats.org/officeDocument/2006/relationships/hyperlink" Target="https://www.dallascollege.edu/cd/credit/pages/ecc-health-resources.aspx" TargetMode="External"/><Relationship Id="rId53" Type="http://schemas.openxmlformats.org/officeDocument/2006/relationships/hyperlink" Target="mailto:clientservices@SurScan.com" TargetMode="External"/><Relationship Id="rId58" Type="http://schemas.openxmlformats.org/officeDocument/2006/relationships/hyperlink" Target="https://www.dcccd.edu/cd/credit/pages/ecc-immunization-requirements.aspx" TargetMode="External"/><Relationship Id="rId66" Type="http://schemas.openxmlformats.org/officeDocument/2006/relationships/hyperlink" Target="mailto:LPayton@dallascollege.edu" TargetMode="External"/><Relationship Id="rId5" Type="http://schemas.openxmlformats.org/officeDocument/2006/relationships/customXml" Target="../customXml/item5.xml"/><Relationship Id="rId61" Type="http://schemas.openxmlformats.org/officeDocument/2006/relationships/hyperlink" Target="https://www.dcccd.edu/cd/credit/pages/ecc-health-resources.aspx" TargetMode="External"/><Relationship Id="rId19" Type="http://schemas.openxmlformats.org/officeDocument/2006/relationships/hyperlink" Target="mailto:studenttranscripts@dallascollege.edu" TargetMode="External"/><Relationship Id="rId14" Type="http://schemas.openxmlformats.org/officeDocument/2006/relationships/hyperlink" Target="http://www.caahep.org" TargetMode="External"/><Relationship Id="rId22" Type="http://schemas.openxmlformats.org/officeDocument/2006/relationships/header" Target="header1.xml"/><Relationship Id="rId27" Type="http://schemas.openxmlformats.org/officeDocument/2006/relationships/hyperlink" Target="https://www.dallascollege.edu/cd/credit/pages/ecc-health-packets-sessions.aspx" TargetMode="External"/><Relationship Id="rId30" Type="http://schemas.openxmlformats.org/officeDocument/2006/relationships/hyperlink" Target="https://www.applytexas.org/" TargetMode="External"/><Relationship Id="rId35" Type="http://schemas.openxmlformats.org/officeDocument/2006/relationships/hyperlink" Target="https://dallascollege.surpath.com" TargetMode="External"/><Relationship Id="rId43" Type="http://schemas.openxmlformats.org/officeDocument/2006/relationships/hyperlink" Target="https://www.dcccd.edu/cd/credit/pages/ecc-health-resources.aspx" TargetMode="External"/><Relationship Id="rId48" Type="http://schemas.openxmlformats.org/officeDocument/2006/relationships/hyperlink" Target="https://www.dallascollege.edu/resources/books/pages/bookstores.aspx" TargetMode="External"/><Relationship Id="rId56" Type="http://schemas.openxmlformats.org/officeDocument/2006/relationships/hyperlink" Target="https://www.dcccd.edu/paying-for-college/payments/pages/payment-plans.aspx" TargetMode="External"/><Relationship Id="rId64" Type="http://schemas.openxmlformats.org/officeDocument/2006/relationships/hyperlink" Target="https://district.custhelp.com/app/answers/detail/a_id/1214/c/145,146/session/L3RpbWUvMTcxMzI4NzYwMi9zaWQvNkpBSk9YeXE%3D" TargetMode="External"/><Relationship Id="rId69" Type="http://schemas.microsoft.com/office/2020/10/relationships/intelligence" Target="intelligence2.xml"/><Relationship Id="rId8" Type="http://schemas.openxmlformats.org/officeDocument/2006/relationships/settings" Target="settings.xml"/><Relationship Id="rId51" Type="http://schemas.openxmlformats.org/officeDocument/2006/relationships/hyperlink" Target="https://www.dallascollege.edu/cd/credit/pages/ecc-immunization-requirements.aspx"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dallascollege.edu/cd/credit/pages/ecc-immunization-requirements.aspx" TargetMode="External"/><Relationship Id="rId25" Type="http://schemas.openxmlformats.org/officeDocument/2006/relationships/hyperlink" Target="https://www.dallascollege.edu/cd/credit/pages/ecc-health-packets-sessions.aspx" TargetMode="External"/><Relationship Id="rId33" Type="http://schemas.openxmlformats.org/officeDocument/2006/relationships/hyperlink" Target="https://www.dallascollege.edu/cd/credit/pages/ecc-health-resources.aspx" TargetMode="External"/><Relationship Id="rId38" Type="http://schemas.openxmlformats.org/officeDocument/2006/relationships/hyperlink" Target="https://www.dallascollege.edu/admissions/pages/default.aspx" TargetMode="External"/><Relationship Id="rId46" Type="http://schemas.openxmlformats.org/officeDocument/2006/relationships/hyperlink" Target="https://www.dallascollege.edu/cd/credit/pages/ecc-hesi-a2-admissions.aspx" TargetMode="External"/><Relationship Id="rId59" Type="http://schemas.openxmlformats.org/officeDocument/2006/relationships/hyperlink" Target="https://www.dallascollege.edu/cd/credit/pages/ecc-immunization-requirements.aspx" TargetMode="External"/><Relationship Id="rId67" Type="http://schemas.openxmlformats.org/officeDocument/2006/relationships/fontTable" Target="fontTable.xml"/><Relationship Id="rId20" Type="http://schemas.openxmlformats.org/officeDocument/2006/relationships/hyperlink" Target="https://www.dallascollege.edu/resources/success-coaching/pages/default.aspx" TargetMode="External"/><Relationship Id="rId41" Type="http://schemas.openxmlformats.org/officeDocument/2006/relationships/hyperlink" Target="https://www.dallascollege.edu/admissions/pages/new-credit-students.aspx" TargetMode="External"/><Relationship Id="rId54" Type="http://schemas.openxmlformats.org/officeDocument/2006/relationships/hyperlink" Target="mailto:records@SurScan.com" TargetMode="External"/><Relationship Id="rId62" Type="http://schemas.openxmlformats.org/officeDocument/2006/relationships/hyperlink" Target="https://www.dallascollege.edu/resources/dart-gopass/pages/default.asp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dallascollege.edu/cd/credit/pages/ecc-health-packets-sessions.aspx" TargetMode="External"/><Relationship Id="rId23" Type="http://schemas.openxmlformats.org/officeDocument/2006/relationships/footer" Target="footer1.xml"/><Relationship Id="rId28" Type="http://schemas.openxmlformats.org/officeDocument/2006/relationships/hyperlink" Target="mailto:asksohs@dallascollege.edu?subject=Questions%20about%20a%20health%20program" TargetMode="External"/><Relationship Id="rId36" Type="http://schemas.openxmlformats.org/officeDocument/2006/relationships/hyperlink" Target="https://www.dallascollege.edu/cd/credit/pages/ecc-health-packets-sessions.aspx" TargetMode="External"/><Relationship Id="rId49" Type="http://schemas.openxmlformats.org/officeDocument/2006/relationships/hyperlink" Target="mailto:continuinged@dcccd.edu" TargetMode="External"/><Relationship Id="rId57" Type="http://schemas.openxmlformats.org/officeDocument/2006/relationships/hyperlink" Target="https://www.dallascollege.edu/cd/credit/online-learning/getready/pages/default.aspx" TargetMode="External"/><Relationship Id="rId10" Type="http://schemas.openxmlformats.org/officeDocument/2006/relationships/footnotes" Target="footnotes.xml"/><Relationship Id="rId31" Type="http://schemas.openxmlformats.org/officeDocument/2006/relationships/hyperlink" Target="mailto:studenttranscripts@dallascollege.edu" TargetMode="External"/><Relationship Id="rId44" Type="http://schemas.openxmlformats.org/officeDocument/2006/relationships/hyperlink" Target="https://forms.office.com/Pages/ResponsePage.aspx?id=U1R-1i9z3EqUpEiI8tl9XR-JTZXG4gtGtI5xwkPieuFUOFdER1BQS1k5TU02R09FQTU0WFVDTEJQWSQlQCN0PWcu" TargetMode="External"/><Relationship Id="rId52" Type="http://schemas.openxmlformats.org/officeDocument/2006/relationships/hyperlink" Target="https://dallascollege.surpath.com/Account/Login" TargetMode="External"/><Relationship Id="rId60" Type="http://schemas.openxmlformats.org/officeDocument/2006/relationships/hyperlink" Target="https://www.healthcare.gov" TargetMode="External"/><Relationship Id="rId65" Type="http://schemas.openxmlformats.org/officeDocument/2006/relationships/hyperlink" Target="https://www.dcccd.edu/paying-for-college/financial-aid/pages/default.aspx"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applytexas.org/" TargetMode="External"/><Relationship Id="rId39" Type="http://schemas.openxmlformats.org/officeDocument/2006/relationships/hyperlink" Target="mailto:studenttranscripts@dallascollege.edu" TargetMode="External"/><Relationship Id="rId34" Type="http://schemas.openxmlformats.org/officeDocument/2006/relationships/footer" Target="footer2.xml"/><Relationship Id="rId50" Type="http://schemas.openxmlformats.org/officeDocument/2006/relationships/hyperlink" Target="https://www.dallascollege.edu/cd/credit/pages/ecc-hesi-a2-admissions.aspx" TargetMode="External"/><Relationship Id="rId55" Type="http://schemas.openxmlformats.org/officeDocument/2006/relationships/hyperlink" Target="https://www.dallascollege.edu/cd/credit/pages/ecc-health-packets-sess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School of Health Sciences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E7B9D58D492294C823546A32843FB08" ma:contentTypeVersion="1" ma:contentTypeDescription="Create a new document." ma:contentTypeScope="" ma:versionID="2af66657d95a629e1c7f96a8c876251a">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360965-AD24-4ACB-80BD-8E513383D25E}">
  <ds:schemaRefs>
    <ds:schemaRef ds:uri="http://schemas.openxmlformats.org/officeDocument/2006/bibliography"/>
  </ds:schemaRefs>
</ds:datastoreItem>
</file>

<file path=customXml/itemProps3.xml><?xml version="1.0" encoding="utf-8"?>
<ds:datastoreItem xmlns:ds="http://schemas.openxmlformats.org/officeDocument/2006/customXml" ds:itemID="{33DC1FF8-6D65-448E-99B6-4F26C89DF7BF}">
  <ds:schemaRefs>
    <ds:schemaRef ds:uri="http://schemas.microsoft.com/sharepoint/v3/contenttype/forms"/>
  </ds:schemaRefs>
</ds:datastoreItem>
</file>

<file path=customXml/itemProps4.xml><?xml version="1.0" encoding="utf-8"?>
<ds:datastoreItem xmlns:ds="http://schemas.openxmlformats.org/officeDocument/2006/customXml" ds:itemID="{8F442CC1-41FA-4B75-89CC-0B1DA038E9CF}">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25461B6-C6C6-4519-8771-26E5F8266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7187</Words>
  <Characters>40972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Invasive Cardiovascular Technology</vt:lpstr>
    </vt:vector>
  </TitlesOfParts>
  <Company>Dallas college</Company>
  <LinksUpToDate>false</LinksUpToDate>
  <CharactersWithSpaces>48063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Invasive Cardiovascular Technology</dc:title>
  <dc:subject/>
  <dc:creator>Brian Godwin</dc:creator>
  <cp:keywords/>
  <dc:description/>
  <cp:lastModifiedBy>Ella Rhee</cp:lastModifiedBy>
  <cp:revision>3</cp:revision>
  <cp:lastPrinted>2023-06-07T21:59:00Z</cp:lastPrinted>
  <dcterms:created xsi:type="dcterms:W3CDTF">2025-08-14T21:28:00Z</dcterms:created>
  <dcterms:modified xsi:type="dcterms:W3CDTF">2025-08-14T21:34:00Z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0x0101008E7B9D58D492294C823546A32843FB08</vt:lpwstr>
  </property>
  <property fmtid="{D5CDD505-2E9C-101B-9397-08002B2CF9AE}" pid="3" name="MediaServiceImageTags">
    <vt:lpwstr/>
  </property>
</Properties>
</file>